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vertAnchor="text" w:tblpX="361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96"/>
      </w:tblGrid>
      <w:tr w:rsidR="004B5C00" w:rsidRPr="00D34BE9" w14:paraId="4797346B" w14:textId="77777777" w:rsidTr="006B1FC0">
        <w:trPr>
          <w:trHeight w:val="1346"/>
        </w:trPr>
        <w:tc>
          <w:tcPr>
            <w:tcW w:w="1896" w:type="dxa"/>
            <w:vAlign w:val="center"/>
            <w:hideMark/>
          </w:tcPr>
          <w:p w14:paraId="71B854B9" w14:textId="77777777" w:rsidR="004B5C00" w:rsidRPr="00D34BE9" w:rsidRDefault="004B5C00" w:rsidP="006B1FC0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D34BE9">
              <w:rPr>
                <w:b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36874F67" wp14:editId="7FFDF0A4">
                  <wp:extent cx="716280" cy="830580"/>
                  <wp:effectExtent l="0" t="0" r="7620" b="7620"/>
                  <wp:docPr id="1" name="Рисунок 1" descr="логотип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логотип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5000" w:type="pct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363"/>
        <w:gridCol w:w="601"/>
        <w:gridCol w:w="4607"/>
      </w:tblGrid>
      <w:tr w:rsidR="004B5C00" w:rsidRPr="00D34BE9" w14:paraId="328865CF" w14:textId="77777777" w:rsidTr="006B1FC0">
        <w:tc>
          <w:tcPr>
            <w:tcW w:w="227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2C66A" w14:textId="77777777" w:rsidR="004B5C00" w:rsidRPr="00D34BE9" w:rsidRDefault="004B5C00" w:rsidP="006B1FC0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34BE9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СОБРАНИЕ ДЕПУТАТОВ ЗВЕНИГОВСКОГО МУНИЦИПАЛЬНОГО РАЙОНА</w:t>
            </w:r>
          </w:p>
          <w:p w14:paraId="6142864E" w14:textId="77777777" w:rsidR="004B5C00" w:rsidRPr="00D34BE9" w:rsidRDefault="004B5C00" w:rsidP="006B1FC0">
            <w:pPr>
              <w:jc w:val="center"/>
              <w:rPr>
                <w:b/>
                <w:spacing w:val="-10"/>
                <w:sz w:val="28"/>
                <w:szCs w:val="28"/>
                <w:lang w:eastAsia="en-US"/>
              </w:rPr>
            </w:pPr>
            <w:r w:rsidRPr="00D34BE9">
              <w:rPr>
                <w:b/>
                <w:sz w:val="28"/>
                <w:szCs w:val="28"/>
                <w:lang w:eastAsia="en-US"/>
              </w:rPr>
              <w:t>ВОСЬМОГО СОЗЫВА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74835" w14:textId="77777777" w:rsidR="004B5C00" w:rsidRPr="00D34BE9" w:rsidRDefault="004B5C00" w:rsidP="006B1FC0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40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A0C59" w14:textId="77777777" w:rsidR="004B5C00" w:rsidRPr="00D34BE9" w:rsidRDefault="004B5C00" w:rsidP="006B1FC0">
            <w:pPr>
              <w:pStyle w:val="a6"/>
              <w:jc w:val="center"/>
              <w:rPr>
                <w:rFonts w:ascii="Times New Roman" w:hAnsi="Times New Roman" w:cs="Times New Roman"/>
                <w:b/>
                <w:spacing w:val="-6"/>
                <w:sz w:val="28"/>
                <w:szCs w:val="28"/>
                <w:lang w:eastAsia="en-US"/>
              </w:rPr>
            </w:pPr>
            <w:r w:rsidRPr="00D34BE9">
              <w:rPr>
                <w:rFonts w:ascii="Times New Roman" w:hAnsi="Times New Roman" w:cs="Times New Roman"/>
                <w:b/>
                <w:spacing w:val="-10"/>
                <w:sz w:val="28"/>
                <w:szCs w:val="28"/>
                <w:lang w:eastAsia="en-US"/>
              </w:rPr>
              <w:t>ЗВЕНИГОВО МУНИЦИПАЛ РАЙОНЫСО ДЕПУТАТ ПОГЫНЫШТАТ КАНДАШЫМШЕ СОЗЫВ</w:t>
            </w:r>
          </w:p>
        </w:tc>
      </w:tr>
    </w:tbl>
    <w:p w14:paraId="0EFCF61B" w14:textId="77777777" w:rsidR="004B5C00" w:rsidRDefault="004B5C00" w:rsidP="004B5C00">
      <w:pPr>
        <w:jc w:val="center"/>
        <w:rPr>
          <w:b/>
          <w:sz w:val="28"/>
          <w:szCs w:val="28"/>
        </w:rPr>
      </w:pPr>
    </w:p>
    <w:p w14:paraId="7C778E8D" w14:textId="77777777" w:rsidR="004B5C00" w:rsidRDefault="004B5C00" w:rsidP="004B5C00">
      <w:pPr>
        <w:jc w:val="center"/>
        <w:rPr>
          <w:b/>
          <w:sz w:val="28"/>
          <w:szCs w:val="28"/>
        </w:rPr>
      </w:pPr>
    </w:p>
    <w:p w14:paraId="35B687DF" w14:textId="197A1B57" w:rsidR="004B5C00" w:rsidRDefault="004B5C00" w:rsidP="004B5C00">
      <w:pPr>
        <w:jc w:val="center"/>
        <w:rPr>
          <w:b/>
          <w:sz w:val="28"/>
          <w:szCs w:val="28"/>
        </w:rPr>
      </w:pPr>
      <w:r w:rsidRPr="00D34BE9">
        <w:rPr>
          <w:b/>
          <w:sz w:val="28"/>
          <w:szCs w:val="28"/>
        </w:rPr>
        <w:t>Сессия № 17                  Решение № 13</w:t>
      </w:r>
      <w:r>
        <w:rPr>
          <w:b/>
          <w:sz w:val="28"/>
          <w:szCs w:val="28"/>
        </w:rPr>
        <w:t>5</w:t>
      </w:r>
      <w:r w:rsidRPr="00D34BE9">
        <w:rPr>
          <w:b/>
          <w:sz w:val="28"/>
          <w:szCs w:val="28"/>
        </w:rPr>
        <w:t xml:space="preserve">               24 декабря 2025 года</w:t>
      </w:r>
    </w:p>
    <w:p w14:paraId="7FFA95D7" w14:textId="77777777" w:rsidR="000C4072" w:rsidRDefault="000C4072" w:rsidP="004B5C00">
      <w:pPr>
        <w:rPr>
          <w:b/>
          <w:sz w:val="28"/>
          <w:szCs w:val="28"/>
        </w:rPr>
      </w:pPr>
    </w:p>
    <w:p w14:paraId="0E4DA16D" w14:textId="77777777" w:rsidR="00C2387D" w:rsidRPr="004B5C00" w:rsidRDefault="00B810AB" w:rsidP="00C2387D">
      <w:pPr>
        <w:ind w:firstLine="708"/>
        <w:jc w:val="center"/>
        <w:rPr>
          <w:b/>
          <w:bCs/>
          <w:sz w:val="28"/>
          <w:szCs w:val="28"/>
        </w:rPr>
      </w:pPr>
      <w:r w:rsidRPr="004B5C00">
        <w:rPr>
          <w:b/>
          <w:bCs/>
          <w:sz w:val="28"/>
          <w:szCs w:val="28"/>
        </w:rPr>
        <w:t xml:space="preserve">О </w:t>
      </w:r>
      <w:r w:rsidR="00C2387D" w:rsidRPr="004B5C00">
        <w:rPr>
          <w:b/>
          <w:bCs/>
          <w:sz w:val="28"/>
          <w:szCs w:val="28"/>
        </w:rPr>
        <w:t xml:space="preserve">квалификационных требованиях для замещения должностей муниципальной службы в Звениговском муниципальном районе </w:t>
      </w:r>
    </w:p>
    <w:p w14:paraId="59030D18" w14:textId="73834727" w:rsidR="00D15510" w:rsidRPr="004B5C00" w:rsidRDefault="00C2387D" w:rsidP="00C2387D">
      <w:pPr>
        <w:ind w:firstLine="708"/>
        <w:jc w:val="center"/>
        <w:rPr>
          <w:b/>
          <w:bCs/>
          <w:sz w:val="28"/>
          <w:szCs w:val="28"/>
        </w:rPr>
      </w:pPr>
      <w:r w:rsidRPr="004B5C00">
        <w:rPr>
          <w:b/>
          <w:bCs/>
          <w:sz w:val="28"/>
          <w:szCs w:val="28"/>
        </w:rPr>
        <w:t>Республики Марий Эл</w:t>
      </w:r>
    </w:p>
    <w:p w14:paraId="651A46C1" w14:textId="77777777" w:rsidR="000C4072" w:rsidRPr="004B5C00" w:rsidRDefault="00403ED6" w:rsidP="000C4072">
      <w:pPr>
        <w:ind w:firstLine="708"/>
        <w:jc w:val="center"/>
        <w:rPr>
          <w:b/>
          <w:bCs/>
          <w:sz w:val="28"/>
          <w:szCs w:val="28"/>
        </w:rPr>
      </w:pPr>
      <w:r w:rsidRPr="004B5C00">
        <w:rPr>
          <w:b/>
          <w:bCs/>
          <w:sz w:val="28"/>
          <w:szCs w:val="28"/>
        </w:rPr>
        <w:t xml:space="preserve"> </w:t>
      </w:r>
    </w:p>
    <w:p w14:paraId="3C194FAD" w14:textId="542703C7" w:rsidR="001D55F7" w:rsidRDefault="000C4072" w:rsidP="00C238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2387D">
        <w:rPr>
          <w:sz w:val="28"/>
          <w:szCs w:val="28"/>
        </w:rPr>
        <w:t>В соответствии с изменениями и дополнениями, внесенными в Закон Республики Марий Эл от 31 мая 2007 г. № 25-З «О реализации полномочий Республики Марий Эл в области муниципальной службы» (в редакции Закона от 6 ноября 2025 г. № 45-З)</w:t>
      </w:r>
      <w:r w:rsidR="00355E59">
        <w:rPr>
          <w:sz w:val="28"/>
          <w:szCs w:val="28"/>
        </w:rPr>
        <w:t>, Собрание депутатов</w:t>
      </w:r>
      <w:r w:rsidR="001954DC">
        <w:rPr>
          <w:sz w:val="28"/>
          <w:szCs w:val="28"/>
        </w:rPr>
        <w:t xml:space="preserve"> Звениговского муниципального района Республики Марий Эл</w:t>
      </w:r>
    </w:p>
    <w:p w14:paraId="32127977" w14:textId="77777777" w:rsidR="000C4072" w:rsidRDefault="000C4072" w:rsidP="000C4072">
      <w:pPr>
        <w:jc w:val="both"/>
        <w:rPr>
          <w:sz w:val="28"/>
          <w:szCs w:val="28"/>
        </w:rPr>
      </w:pPr>
    </w:p>
    <w:p w14:paraId="09CA8700" w14:textId="77777777" w:rsidR="000C4072" w:rsidRDefault="000C4072" w:rsidP="000C4072">
      <w:pPr>
        <w:jc w:val="center"/>
        <w:rPr>
          <w:sz w:val="28"/>
          <w:szCs w:val="28"/>
        </w:rPr>
      </w:pPr>
      <w:r>
        <w:rPr>
          <w:sz w:val="28"/>
          <w:szCs w:val="28"/>
        </w:rPr>
        <w:t>Р Е Ш И Л О:</w:t>
      </w:r>
    </w:p>
    <w:p w14:paraId="39A9CA64" w14:textId="77777777" w:rsidR="000C4072" w:rsidRDefault="000C4072" w:rsidP="000C4072">
      <w:pPr>
        <w:jc w:val="center"/>
        <w:rPr>
          <w:sz w:val="28"/>
          <w:szCs w:val="28"/>
        </w:rPr>
      </w:pPr>
    </w:p>
    <w:p w14:paraId="56411439" w14:textId="73035212" w:rsidR="00F815B8" w:rsidRDefault="00C2387D" w:rsidP="00A57112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квалификационные требования для замещения должностей муниципальной службы в Звениговском муниципальном районе Республики Марий Эл согласно приложению</w:t>
      </w:r>
      <w:r w:rsidR="00EC2D90" w:rsidRPr="00385EA6">
        <w:rPr>
          <w:sz w:val="28"/>
          <w:szCs w:val="28"/>
        </w:rPr>
        <w:t>.</w:t>
      </w:r>
    </w:p>
    <w:p w14:paraId="32DE9D3D" w14:textId="4F33B4D3" w:rsidR="00C2387D" w:rsidRPr="00385EA6" w:rsidRDefault="00C2387D" w:rsidP="00A57112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решение Собрания депутатов Звениговского муниципального района от 17 апреля 2019 г. № 363 «О квалификационных требованиях для замещения должностей муниципальной службы в муниципальном образовании «Звениговский муниципальный район».</w:t>
      </w:r>
    </w:p>
    <w:p w14:paraId="576F1AB8" w14:textId="5D02D732" w:rsidR="00F815B8" w:rsidRDefault="004B5C00" w:rsidP="000C40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B5C00">
        <w:rPr>
          <w:sz w:val="28"/>
          <w:szCs w:val="28"/>
        </w:rPr>
        <w:t>3. Настоящее решение вступает в силу после его официального опубликования на официальном портале «</w:t>
      </w:r>
      <w:proofErr w:type="spellStart"/>
      <w:r w:rsidRPr="004B5C00">
        <w:rPr>
          <w:sz w:val="28"/>
          <w:szCs w:val="28"/>
        </w:rPr>
        <w:t>ВМарийЭл</w:t>
      </w:r>
      <w:proofErr w:type="spellEnd"/>
      <w:r w:rsidRPr="004B5C00">
        <w:rPr>
          <w:sz w:val="28"/>
          <w:szCs w:val="28"/>
        </w:rPr>
        <w:t>» и подлежит размещению на сайте Звениговского муниципального района в информационно-телекоммуникационной сети «Интернет».</w:t>
      </w:r>
    </w:p>
    <w:p w14:paraId="5C60DA30" w14:textId="77777777" w:rsidR="00F815B8" w:rsidRDefault="00F815B8" w:rsidP="000C4072">
      <w:pPr>
        <w:jc w:val="both"/>
        <w:rPr>
          <w:sz w:val="28"/>
          <w:szCs w:val="28"/>
        </w:rPr>
      </w:pPr>
    </w:p>
    <w:p w14:paraId="0A9F3902" w14:textId="7777FBF8" w:rsidR="005469F7" w:rsidRDefault="004B5C00" w:rsidP="000C407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Звениговского муниципального района</w:t>
      </w:r>
    </w:p>
    <w:p w14:paraId="195AC5D7" w14:textId="77777777" w:rsidR="000C4072" w:rsidRDefault="000C4072" w:rsidP="000C407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14:paraId="4A6480DA" w14:textId="79667C2A" w:rsidR="00D27BF2" w:rsidRDefault="005469F7" w:rsidP="000C40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Звениговского муниципального района </w:t>
      </w:r>
      <w:r w:rsidR="000C407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</w:t>
      </w:r>
      <w:r w:rsidR="00385EA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Н.В. Лабутина</w:t>
      </w:r>
    </w:p>
    <w:p w14:paraId="0CB00A6F" w14:textId="77777777" w:rsidR="005469F7" w:rsidRDefault="005469F7" w:rsidP="000C4072">
      <w:pPr>
        <w:jc w:val="both"/>
        <w:rPr>
          <w:sz w:val="28"/>
          <w:szCs w:val="28"/>
        </w:rPr>
      </w:pPr>
    </w:p>
    <w:p w14:paraId="738C48B7" w14:textId="510A5181" w:rsidR="00385EA6" w:rsidRPr="004B5C00" w:rsidRDefault="00D27BF2" w:rsidP="004B5C00">
      <w:pPr>
        <w:suppressAutoHyphens/>
        <w:ind w:left="1440" w:firstLine="720"/>
        <w:rPr>
          <w:lang w:eastAsia="ar-SA"/>
        </w:rPr>
      </w:pPr>
      <w:r>
        <w:rPr>
          <w:lang w:eastAsia="ar-SA"/>
        </w:rPr>
        <w:t xml:space="preserve">                </w:t>
      </w:r>
    </w:p>
    <w:p w14:paraId="78D881DA" w14:textId="24DA5BD4" w:rsidR="006703F1" w:rsidRDefault="006703F1" w:rsidP="00021760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</w:t>
      </w:r>
      <w:r w:rsidR="004734AA">
        <w:rPr>
          <w:sz w:val="22"/>
          <w:szCs w:val="22"/>
        </w:rPr>
        <w:t xml:space="preserve">     </w:t>
      </w:r>
      <w:r w:rsidR="000B5967">
        <w:rPr>
          <w:sz w:val="22"/>
          <w:szCs w:val="22"/>
        </w:rPr>
        <w:t>П</w:t>
      </w:r>
      <w:r w:rsidR="00021760" w:rsidRPr="00021760">
        <w:rPr>
          <w:sz w:val="22"/>
          <w:szCs w:val="22"/>
        </w:rPr>
        <w:t xml:space="preserve">риложение  </w:t>
      </w:r>
      <w:r w:rsidR="002F6C4B">
        <w:rPr>
          <w:sz w:val="22"/>
          <w:szCs w:val="22"/>
        </w:rPr>
        <w:t xml:space="preserve"> </w:t>
      </w:r>
    </w:p>
    <w:p w14:paraId="10DF3354" w14:textId="7491835F" w:rsidR="00021760" w:rsidRDefault="006703F1" w:rsidP="00021760">
      <w:pPr>
        <w:jc w:val="right"/>
        <w:rPr>
          <w:sz w:val="22"/>
          <w:szCs w:val="22"/>
        </w:rPr>
      </w:pPr>
      <w:r>
        <w:rPr>
          <w:sz w:val="22"/>
          <w:szCs w:val="22"/>
        </w:rPr>
        <w:t>к р</w:t>
      </w:r>
      <w:r w:rsidR="00021760">
        <w:rPr>
          <w:sz w:val="22"/>
          <w:szCs w:val="22"/>
        </w:rPr>
        <w:t xml:space="preserve">ешению </w:t>
      </w:r>
      <w:r w:rsidR="00A9513A">
        <w:rPr>
          <w:sz w:val="22"/>
          <w:szCs w:val="22"/>
        </w:rPr>
        <w:t xml:space="preserve">Собрания депутатов </w:t>
      </w:r>
    </w:p>
    <w:p w14:paraId="5DC0CD3E" w14:textId="77777777" w:rsidR="00A9513A" w:rsidRDefault="00A9513A" w:rsidP="00021760">
      <w:pPr>
        <w:jc w:val="right"/>
        <w:rPr>
          <w:sz w:val="22"/>
          <w:szCs w:val="22"/>
        </w:rPr>
      </w:pPr>
      <w:r>
        <w:rPr>
          <w:sz w:val="22"/>
          <w:szCs w:val="22"/>
        </w:rPr>
        <w:t>Звениговского муниципального района</w:t>
      </w:r>
    </w:p>
    <w:p w14:paraId="488EB869" w14:textId="296AA84E" w:rsidR="002F6C4B" w:rsidRDefault="004B5C00" w:rsidP="00661C46">
      <w:pPr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2F6C4B">
        <w:rPr>
          <w:sz w:val="22"/>
          <w:szCs w:val="22"/>
        </w:rPr>
        <w:t>т</w:t>
      </w:r>
      <w:r>
        <w:rPr>
          <w:sz w:val="22"/>
          <w:szCs w:val="22"/>
        </w:rPr>
        <w:t xml:space="preserve"> 24.12.2025г.</w:t>
      </w:r>
      <w:r w:rsidR="002F6C4B">
        <w:rPr>
          <w:sz w:val="22"/>
          <w:szCs w:val="22"/>
        </w:rPr>
        <w:t xml:space="preserve"> № </w:t>
      </w:r>
      <w:r>
        <w:rPr>
          <w:sz w:val="22"/>
          <w:szCs w:val="22"/>
        </w:rPr>
        <w:t>135</w:t>
      </w:r>
    </w:p>
    <w:p w14:paraId="26457BC6" w14:textId="77777777" w:rsidR="00D81B0A" w:rsidRPr="00661C46" w:rsidRDefault="00D81B0A" w:rsidP="00661C46">
      <w:pPr>
        <w:jc w:val="right"/>
        <w:rPr>
          <w:sz w:val="22"/>
          <w:szCs w:val="22"/>
        </w:rPr>
      </w:pPr>
    </w:p>
    <w:p w14:paraId="09DA8477" w14:textId="77777777" w:rsidR="004F75BE" w:rsidRDefault="004F75BE" w:rsidP="002F6C4B">
      <w:pPr>
        <w:jc w:val="center"/>
        <w:rPr>
          <w:sz w:val="28"/>
          <w:szCs w:val="28"/>
        </w:rPr>
      </w:pPr>
    </w:p>
    <w:p w14:paraId="701EB51D" w14:textId="77777777" w:rsidR="00A1320D" w:rsidRDefault="00A1320D" w:rsidP="002F6C4B">
      <w:pPr>
        <w:jc w:val="center"/>
        <w:rPr>
          <w:sz w:val="28"/>
          <w:szCs w:val="28"/>
        </w:rPr>
      </w:pPr>
    </w:p>
    <w:p w14:paraId="2902E6D5" w14:textId="65AE707F" w:rsidR="00A9513A" w:rsidRDefault="004734AA" w:rsidP="002F6C4B">
      <w:pPr>
        <w:jc w:val="center"/>
        <w:rPr>
          <w:sz w:val="28"/>
          <w:szCs w:val="28"/>
        </w:rPr>
      </w:pPr>
      <w:r>
        <w:rPr>
          <w:sz w:val="28"/>
          <w:szCs w:val="28"/>
        </w:rPr>
        <w:t>КВАЛИФИКАЦИОННЫЕ ТРЕБОВАНИЯ</w:t>
      </w:r>
    </w:p>
    <w:p w14:paraId="4F88AF46" w14:textId="32A75F7C" w:rsidR="004734AA" w:rsidRDefault="004734AA" w:rsidP="002F6C4B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ЗАМЕЩЕНИЯ ДОЛЖНОСТЕЙ МУНИЦИПАЛЬНОЙ СЛУЖБЫ</w:t>
      </w:r>
    </w:p>
    <w:p w14:paraId="0F33197C" w14:textId="77777777" w:rsidR="004734AA" w:rsidRDefault="004734AA" w:rsidP="002F6C4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ЗВЕНИГОВСКОМ МУНИЦИПАЛЬНОМ РАЙОНЕ </w:t>
      </w:r>
    </w:p>
    <w:p w14:paraId="55D6B604" w14:textId="597F9990" w:rsidR="004734AA" w:rsidRPr="001B3A47" w:rsidRDefault="004734AA" w:rsidP="002F6C4B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МАРИЙ ЭЛ</w:t>
      </w:r>
    </w:p>
    <w:p w14:paraId="0CC1650E" w14:textId="77777777" w:rsidR="000A2FA2" w:rsidRPr="001B3A47" w:rsidRDefault="000A2FA2" w:rsidP="002F6C4B">
      <w:pPr>
        <w:jc w:val="center"/>
        <w:rPr>
          <w:sz w:val="28"/>
          <w:szCs w:val="28"/>
        </w:rPr>
      </w:pPr>
    </w:p>
    <w:p w14:paraId="4FF704BF" w14:textId="0338949C" w:rsidR="000A2FA2" w:rsidRDefault="000A2FA2" w:rsidP="000A2F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Для замещения должностей муниципальной службы устанавливаются следующие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подготовки:</w:t>
      </w:r>
    </w:p>
    <w:p w14:paraId="4337FA15" w14:textId="77777777" w:rsidR="000A2FA2" w:rsidRDefault="000A2FA2" w:rsidP="000A2FA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527DFFF5" w14:textId="61E77114" w:rsidR="000A2FA2" w:rsidRDefault="000A2FA2" w:rsidP="003B49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="00E6519F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 высшей группе должностей муниципальной службы:</w:t>
      </w:r>
    </w:p>
    <w:p w14:paraId="46D13B69" w14:textId="30D02738" w:rsidR="000A2FA2" w:rsidRDefault="000A2FA2" w:rsidP="003B49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наличие высшего образования не ниже уровня специалитета, магистратуры, не менее четырех лет стажа муниципальной службы или стажа работы по специальности, направлению подготовки;</w:t>
      </w:r>
    </w:p>
    <w:p w14:paraId="3E9C0204" w14:textId="77777777" w:rsidR="000A2FA2" w:rsidRDefault="000A2FA2" w:rsidP="003B49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0E7A34C" w14:textId="58948FCE" w:rsidR="000A2FA2" w:rsidRDefault="000A2FA2" w:rsidP="003B49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E6519F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 главной группе должностей муниципальной службы:</w:t>
      </w:r>
    </w:p>
    <w:p w14:paraId="3443F986" w14:textId="0045EFC5" w:rsidR="000A2FA2" w:rsidRDefault="000A2FA2" w:rsidP="003B49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наличие высшего образования, не менее двух лет стажа муниципальной службы или стажа работы по специальности, направлению подготовки;</w:t>
      </w:r>
    </w:p>
    <w:p w14:paraId="6D6552C3" w14:textId="77777777" w:rsidR="000A2FA2" w:rsidRDefault="000A2FA2" w:rsidP="003B49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9484F5B" w14:textId="628FDD85" w:rsidR="000A2FA2" w:rsidRDefault="000A2FA2" w:rsidP="003B49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 w:rsidR="00E6519F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 ведущей группе должностей муниципальной службы:</w:t>
      </w:r>
    </w:p>
    <w:p w14:paraId="530C9129" w14:textId="27FAEDC0" w:rsidR="000A2FA2" w:rsidRDefault="000A2FA2" w:rsidP="003B49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наличие высшего образования либо среднего профессионального образования, без предъявления требования к стажу;</w:t>
      </w:r>
    </w:p>
    <w:p w14:paraId="1B7FEAF0" w14:textId="77777777" w:rsidR="000A2FA2" w:rsidRDefault="000A2FA2" w:rsidP="003B49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D27AE93" w14:textId="4FB7BDFA" w:rsidR="000A2FA2" w:rsidRDefault="000A2FA2" w:rsidP="003B49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</w:t>
      </w:r>
      <w:r w:rsidR="00E6519F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 xml:space="preserve">о старшей и младшей группе должностей муниципальной службы: </w:t>
      </w:r>
    </w:p>
    <w:p w14:paraId="2429B40D" w14:textId="465D7D7E" w:rsidR="000A2FA2" w:rsidRDefault="000A2FA2" w:rsidP="00A1320D">
      <w:pPr>
        <w:autoSpaceDE w:val="0"/>
        <w:autoSpaceDN w:val="0"/>
        <w:adjustRightInd w:val="0"/>
        <w:spacing w:after="12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наличие высшего образования либо среднего профессионального образования, без предъявления требования к стажу.</w:t>
      </w:r>
    </w:p>
    <w:p w14:paraId="550BDEBA" w14:textId="350BE2BC" w:rsidR="000A2FA2" w:rsidRPr="000A2FA2" w:rsidRDefault="000A2FA2" w:rsidP="00A1320D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0A2FA2">
        <w:rPr>
          <w:rFonts w:eastAsiaTheme="minorHAnsi"/>
          <w:sz w:val="28"/>
          <w:szCs w:val="28"/>
          <w:lang w:eastAsia="en-US"/>
        </w:rPr>
        <w:t xml:space="preserve">Для лиц, имеющих дипломы специалиста или магистра с отличием, </w:t>
      </w:r>
      <w:r w:rsidR="003B4992">
        <w:rPr>
          <w:rFonts w:eastAsiaTheme="minorHAnsi"/>
          <w:sz w:val="28"/>
          <w:szCs w:val="28"/>
          <w:lang w:eastAsia="en-US"/>
        </w:rPr>
        <w:t xml:space="preserve"> </w:t>
      </w:r>
      <w:r w:rsidRPr="000A2FA2">
        <w:rPr>
          <w:rFonts w:eastAsiaTheme="minorHAnsi"/>
          <w:sz w:val="28"/>
          <w:szCs w:val="28"/>
          <w:lang w:eastAsia="en-US"/>
        </w:rPr>
        <w:t>в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главных должностей муниципальной службы - не менее одного года стажа муниципальной службы или стажа работы по специальности, направлению подготовки.</w:t>
      </w:r>
    </w:p>
    <w:p w14:paraId="7406BF42" w14:textId="0ECDD785" w:rsidR="000A2FA2" w:rsidRDefault="000A2FA2" w:rsidP="00A1320D">
      <w:pPr>
        <w:autoSpaceDE w:val="0"/>
        <w:autoSpaceDN w:val="0"/>
        <w:adjustRightInd w:val="0"/>
        <w:spacing w:after="12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2FA2">
        <w:rPr>
          <w:rFonts w:eastAsiaTheme="minorHAnsi"/>
          <w:sz w:val="28"/>
          <w:szCs w:val="28"/>
          <w:lang w:eastAsia="en-US"/>
        </w:rPr>
        <w:t xml:space="preserve">Для лиц, имеющих документы об окончании региональной кадровой программы по специальному обучению ветеранов и участников специальной военной операции "Герои Марий Эл", в течение трех лет со дня выдачи таких документов устанавливаются квалификационные требования к стажу муниципальной службы или стажу работы по специальности, направлению </w:t>
      </w:r>
      <w:r w:rsidRPr="000A2FA2">
        <w:rPr>
          <w:rFonts w:eastAsiaTheme="minorHAnsi"/>
          <w:sz w:val="28"/>
          <w:szCs w:val="28"/>
          <w:lang w:eastAsia="en-US"/>
        </w:rPr>
        <w:lastRenderedPageBreak/>
        <w:t xml:space="preserve">подготовки для замещения главных должностей муниципальной службы - </w:t>
      </w:r>
      <w:r w:rsidR="003B4992">
        <w:rPr>
          <w:rFonts w:eastAsiaTheme="minorHAnsi"/>
          <w:sz w:val="28"/>
          <w:szCs w:val="28"/>
          <w:lang w:eastAsia="en-US"/>
        </w:rPr>
        <w:t xml:space="preserve">            </w:t>
      </w:r>
      <w:r w:rsidRPr="000A2FA2">
        <w:rPr>
          <w:rFonts w:eastAsiaTheme="minorHAnsi"/>
          <w:sz w:val="28"/>
          <w:szCs w:val="28"/>
          <w:lang w:eastAsia="en-US"/>
        </w:rPr>
        <w:t xml:space="preserve">не менее одного года стажа муниципальной службы или стажа работы </w:t>
      </w:r>
      <w:r w:rsidR="003B4992">
        <w:rPr>
          <w:rFonts w:eastAsiaTheme="minorHAnsi"/>
          <w:sz w:val="28"/>
          <w:szCs w:val="28"/>
          <w:lang w:eastAsia="en-US"/>
        </w:rPr>
        <w:t xml:space="preserve">               </w:t>
      </w:r>
      <w:r w:rsidRPr="000A2FA2">
        <w:rPr>
          <w:rFonts w:eastAsiaTheme="minorHAnsi"/>
          <w:sz w:val="28"/>
          <w:szCs w:val="28"/>
          <w:lang w:eastAsia="en-US"/>
        </w:rPr>
        <w:t>по специальности, направлению подготовки.</w:t>
      </w:r>
    </w:p>
    <w:p w14:paraId="4CAB4EB6" w14:textId="00097C8F" w:rsidR="000A2FA2" w:rsidRDefault="000A2FA2" w:rsidP="00A1320D">
      <w:pPr>
        <w:autoSpaceDE w:val="0"/>
        <w:autoSpaceDN w:val="0"/>
        <w:adjustRightInd w:val="0"/>
        <w:spacing w:after="12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Стаж муниципальной службы, дающий право на замещение должностей муниципальной службы, определяется в соответствии </w:t>
      </w:r>
      <w:r w:rsidR="00A1320D">
        <w:rPr>
          <w:rFonts w:eastAsiaTheme="minorHAnsi"/>
          <w:sz w:val="28"/>
          <w:szCs w:val="28"/>
          <w:lang w:eastAsia="en-US"/>
        </w:rPr>
        <w:t xml:space="preserve">                      </w:t>
      </w:r>
      <w:r>
        <w:rPr>
          <w:rFonts w:eastAsiaTheme="minorHAnsi"/>
          <w:sz w:val="28"/>
          <w:szCs w:val="28"/>
          <w:lang w:eastAsia="en-US"/>
        </w:rPr>
        <w:t xml:space="preserve">со </w:t>
      </w:r>
      <w:hyperlink r:id="rId6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статьей 5</w:t>
        </w:r>
      </w:hyperlink>
      <w:r>
        <w:rPr>
          <w:rFonts w:eastAsiaTheme="minorHAnsi"/>
          <w:sz w:val="28"/>
          <w:szCs w:val="28"/>
          <w:lang w:eastAsia="en-US"/>
        </w:rPr>
        <w:t xml:space="preserve"> Закона</w:t>
      </w:r>
      <w:r w:rsidR="00A1320D">
        <w:rPr>
          <w:rFonts w:eastAsiaTheme="minorHAnsi"/>
          <w:sz w:val="28"/>
          <w:szCs w:val="28"/>
          <w:lang w:eastAsia="en-US"/>
        </w:rPr>
        <w:t xml:space="preserve"> Республики Марий Эл от 31.05.2007 № 25-З                            «О реализации полномочий Республики Марий Эл в области муниципальной службы»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62F7870A" w14:textId="76D660C2" w:rsidR="000A2FA2" w:rsidRDefault="000A2FA2" w:rsidP="00A1320D">
      <w:pPr>
        <w:autoSpaceDE w:val="0"/>
        <w:autoSpaceDN w:val="0"/>
        <w:adjustRightInd w:val="0"/>
        <w:spacing w:after="12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</w:t>
      </w:r>
      <w:r w:rsidR="003B4992">
        <w:rPr>
          <w:rFonts w:eastAsiaTheme="minorHAnsi"/>
          <w:sz w:val="28"/>
          <w:szCs w:val="28"/>
          <w:lang w:eastAsia="en-US"/>
        </w:rPr>
        <w:t xml:space="preserve">     </w:t>
      </w:r>
      <w:r>
        <w:rPr>
          <w:rFonts w:eastAsiaTheme="minorHAnsi"/>
          <w:sz w:val="28"/>
          <w:szCs w:val="28"/>
          <w:lang w:eastAsia="en-US"/>
        </w:rPr>
        <w:t>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</w:p>
    <w:p w14:paraId="4D046C30" w14:textId="3C32CD3D" w:rsidR="000A2FA2" w:rsidRDefault="000A2FA2" w:rsidP="00A1320D">
      <w:pPr>
        <w:autoSpaceDE w:val="0"/>
        <w:autoSpaceDN w:val="0"/>
        <w:adjustRightInd w:val="0"/>
        <w:spacing w:afterLines="120" w:after="288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</w:t>
      </w:r>
      <w:r w:rsidR="003B4992">
        <w:rPr>
          <w:rFonts w:eastAsiaTheme="minorHAnsi"/>
          <w:sz w:val="28"/>
          <w:szCs w:val="28"/>
          <w:lang w:eastAsia="en-US"/>
        </w:rPr>
        <w:t xml:space="preserve">                                    </w:t>
      </w:r>
      <w:r>
        <w:rPr>
          <w:rFonts w:eastAsiaTheme="minorHAnsi"/>
          <w:sz w:val="28"/>
          <w:szCs w:val="28"/>
          <w:lang w:eastAsia="en-US"/>
        </w:rPr>
        <w:t>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 квалификационным требованиям для замещения должности муниципальной службы.</w:t>
      </w:r>
    </w:p>
    <w:p w14:paraId="3DB75A4F" w14:textId="4F6AA581" w:rsidR="000A2FA2" w:rsidRDefault="000A2FA2" w:rsidP="00A1320D">
      <w:pPr>
        <w:autoSpaceDE w:val="0"/>
        <w:autoSpaceDN w:val="0"/>
        <w:adjustRightInd w:val="0"/>
        <w:spacing w:afterLines="120" w:after="288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К кандидату на замещение должности главы местной администрации муниципального района, назначаемому по контракту, уставом муниципального района могут быть установлены дополнительные требования.</w:t>
      </w:r>
    </w:p>
    <w:p w14:paraId="3D1FC6F3" w14:textId="77777777" w:rsidR="000A2FA2" w:rsidRPr="000A2FA2" w:rsidRDefault="000A2FA2" w:rsidP="000A2F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05260F7" w14:textId="77777777" w:rsidR="00737812" w:rsidRDefault="0008056A" w:rsidP="0008056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sectPr w:rsidR="00737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1604B"/>
    <w:multiLevelType w:val="hybridMultilevel"/>
    <w:tmpl w:val="F07A21AE"/>
    <w:lvl w:ilvl="0" w:tplc="E598806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C0AC7"/>
    <w:multiLevelType w:val="hybridMultilevel"/>
    <w:tmpl w:val="7B7A8C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75E54"/>
    <w:multiLevelType w:val="hybridMultilevel"/>
    <w:tmpl w:val="687CC3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619783">
    <w:abstractNumId w:val="0"/>
  </w:num>
  <w:num w:numId="2" w16cid:durableId="1679382067">
    <w:abstractNumId w:val="1"/>
  </w:num>
  <w:num w:numId="3" w16cid:durableId="1114130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072"/>
    <w:rsid w:val="00021760"/>
    <w:rsid w:val="0008056A"/>
    <w:rsid w:val="000A2FA2"/>
    <w:rsid w:val="000A393D"/>
    <w:rsid w:val="000B5967"/>
    <w:rsid w:val="000C4072"/>
    <w:rsid w:val="001954DC"/>
    <w:rsid w:val="001B3A47"/>
    <w:rsid w:val="001D55F7"/>
    <w:rsid w:val="00250F59"/>
    <w:rsid w:val="00277C9B"/>
    <w:rsid w:val="002A2CBF"/>
    <w:rsid w:val="002F6C4B"/>
    <w:rsid w:val="00355E59"/>
    <w:rsid w:val="003722C1"/>
    <w:rsid w:val="00385EA6"/>
    <w:rsid w:val="003871E0"/>
    <w:rsid w:val="003B4992"/>
    <w:rsid w:val="00403ED6"/>
    <w:rsid w:val="00423C21"/>
    <w:rsid w:val="0043683B"/>
    <w:rsid w:val="004734AA"/>
    <w:rsid w:val="00484E33"/>
    <w:rsid w:val="004B5C00"/>
    <w:rsid w:val="004F1935"/>
    <w:rsid w:val="004F1FE1"/>
    <w:rsid w:val="004F75BE"/>
    <w:rsid w:val="005110D7"/>
    <w:rsid w:val="0051504F"/>
    <w:rsid w:val="005469F7"/>
    <w:rsid w:val="00560A34"/>
    <w:rsid w:val="005D461B"/>
    <w:rsid w:val="005E55D3"/>
    <w:rsid w:val="00657CE4"/>
    <w:rsid w:val="00661C46"/>
    <w:rsid w:val="006701B1"/>
    <w:rsid w:val="006703F1"/>
    <w:rsid w:val="006E160E"/>
    <w:rsid w:val="00700722"/>
    <w:rsid w:val="00712570"/>
    <w:rsid w:val="007143E5"/>
    <w:rsid w:val="0072632C"/>
    <w:rsid w:val="00737812"/>
    <w:rsid w:val="0075311E"/>
    <w:rsid w:val="00762DC7"/>
    <w:rsid w:val="0077643A"/>
    <w:rsid w:val="00783692"/>
    <w:rsid w:val="00790DA3"/>
    <w:rsid w:val="007A5D7B"/>
    <w:rsid w:val="007D6095"/>
    <w:rsid w:val="007E59CB"/>
    <w:rsid w:val="007E672A"/>
    <w:rsid w:val="00825F07"/>
    <w:rsid w:val="00837B17"/>
    <w:rsid w:val="00865192"/>
    <w:rsid w:val="008B4CBC"/>
    <w:rsid w:val="00996596"/>
    <w:rsid w:val="009F1EB9"/>
    <w:rsid w:val="00A1320D"/>
    <w:rsid w:val="00A5104A"/>
    <w:rsid w:val="00A52401"/>
    <w:rsid w:val="00A57112"/>
    <w:rsid w:val="00A9513A"/>
    <w:rsid w:val="00AC2439"/>
    <w:rsid w:val="00B40EAF"/>
    <w:rsid w:val="00B670C0"/>
    <w:rsid w:val="00B810AB"/>
    <w:rsid w:val="00BB3409"/>
    <w:rsid w:val="00BD7C4B"/>
    <w:rsid w:val="00BF37E3"/>
    <w:rsid w:val="00C163DC"/>
    <w:rsid w:val="00C2387D"/>
    <w:rsid w:val="00C70987"/>
    <w:rsid w:val="00CA5CAC"/>
    <w:rsid w:val="00CE3113"/>
    <w:rsid w:val="00D15510"/>
    <w:rsid w:val="00D27BF2"/>
    <w:rsid w:val="00D70585"/>
    <w:rsid w:val="00D81B0A"/>
    <w:rsid w:val="00D82CA2"/>
    <w:rsid w:val="00D86A44"/>
    <w:rsid w:val="00E61CF5"/>
    <w:rsid w:val="00E6519F"/>
    <w:rsid w:val="00E77093"/>
    <w:rsid w:val="00E94AEB"/>
    <w:rsid w:val="00EC2D90"/>
    <w:rsid w:val="00F57640"/>
    <w:rsid w:val="00F8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5E897"/>
  <w15:docId w15:val="{014A973B-8432-469D-81BF-BA7A8B7C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0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5D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5D7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"/>
    <w:basedOn w:val="a0"/>
    <w:rsid w:val="00A9513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6">
    <w:name w:val="Body Text"/>
    <w:basedOn w:val="a"/>
    <w:link w:val="a7"/>
    <w:uiPriority w:val="99"/>
    <w:semiHidden/>
    <w:unhideWhenUsed/>
    <w:rsid w:val="004B5C00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rsid w:val="004B5C0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206&amp;n=76096&amp;dst=10125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deputat</cp:lastModifiedBy>
  <cp:revision>44</cp:revision>
  <cp:lastPrinted>2023-09-28T11:32:00Z</cp:lastPrinted>
  <dcterms:created xsi:type="dcterms:W3CDTF">2018-12-03T06:21:00Z</dcterms:created>
  <dcterms:modified xsi:type="dcterms:W3CDTF">2025-12-19T05:45:00Z</dcterms:modified>
</cp:coreProperties>
</file>