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27D5" w:rsidRPr="007F0870" w:rsidRDefault="00F827D5" w:rsidP="007F0870">
      <w:pPr>
        <w:pStyle w:val="a4"/>
        <w:jc w:val="center"/>
        <w:rPr>
          <w:rFonts w:ascii="Times New Roman" w:hAnsi="Times New Roman"/>
          <w:sz w:val="28"/>
          <w:szCs w:val="28"/>
        </w:rPr>
      </w:pPr>
      <w:r w:rsidRPr="007F0870">
        <w:rPr>
          <w:rFonts w:ascii="Times New Roman" w:hAnsi="Times New Roman"/>
          <w:sz w:val="28"/>
          <w:szCs w:val="28"/>
        </w:rPr>
        <w:t>РЕШЕНИЕ</w:t>
      </w:r>
    </w:p>
    <w:p w:rsidR="00F827D5" w:rsidRPr="007F0870" w:rsidRDefault="00F827D5" w:rsidP="007F0870">
      <w:pPr>
        <w:pStyle w:val="a4"/>
        <w:jc w:val="center"/>
        <w:rPr>
          <w:rFonts w:ascii="Times New Roman" w:hAnsi="Times New Roman"/>
          <w:sz w:val="28"/>
          <w:szCs w:val="28"/>
        </w:rPr>
      </w:pPr>
    </w:p>
    <w:p w:rsidR="00F827D5" w:rsidRPr="007F0870" w:rsidRDefault="00F827D5" w:rsidP="007F0870">
      <w:pPr>
        <w:pStyle w:val="a4"/>
        <w:jc w:val="center"/>
        <w:rPr>
          <w:rFonts w:ascii="Times New Roman" w:hAnsi="Times New Roman"/>
          <w:sz w:val="28"/>
          <w:szCs w:val="28"/>
        </w:rPr>
      </w:pPr>
      <w:r w:rsidRPr="007F0870">
        <w:rPr>
          <w:rFonts w:ascii="Times New Roman" w:hAnsi="Times New Roman"/>
          <w:sz w:val="28"/>
          <w:szCs w:val="28"/>
        </w:rPr>
        <w:t>Собрания депутатов</w:t>
      </w:r>
    </w:p>
    <w:p w:rsidR="00F827D5" w:rsidRPr="007F0870" w:rsidRDefault="00F827D5" w:rsidP="007F0870">
      <w:pPr>
        <w:pStyle w:val="a4"/>
        <w:jc w:val="center"/>
        <w:rPr>
          <w:rFonts w:ascii="Times New Roman" w:hAnsi="Times New Roman"/>
          <w:sz w:val="28"/>
          <w:szCs w:val="28"/>
        </w:rPr>
      </w:pPr>
      <w:r w:rsidRPr="007F0870">
        <w:rPr>
          <w:rFonts w:ascii="Times New Roman" w:hAnsi="Times New Roman"/>
          <w:sz w:val="28"/>
          <w:szCs w:val="28"/>
        </w:rPr>
        <w:t>Черноозерского сельского поселения</w:t>
      </w:r>
    </w:p>
    <w:p w:rsidR="00F827D5" w:rsidRPr="007F0870" w:rsidRDefault="00F827D5" w:rsidP="007F0870">
      <w:pPr>
        <w:pStyle w:val="a4"/>
        <w:jc w:val="center"/>
        <w:rPr>
          <w:rFonts w:ascii="Times New Roman" w:hAnsi="Times New Roman"/>
          <w:sz w:val="28"/>
          <w:szCs w:val="28"/>
        </w:rPr>
      </w:pPr>
      <w:r w:rsidRPr="007F0870">
        <w:rPr>
          <w:rFonts w:ascii="Times New Roman" w:hAnsi="Times New Roman"/>
          <w:sz w:val="28"/>
          <w:szCs w:val="28"/>
        </w:rPr>
        <w:t>Звениговского муниципального района</w:t>
      </w:r>
    </w:p>
    <w:p w:rsidR="00F827D5" w:rsidRPr="007F0870" w:rsidRDefault="00F827D5" w:rsidP="007F0870">
      <w:pPr>
        <w:pStyle w:val="a4"/>
        <w:jc w:val="center"/>
        <w:rPr>
          <w:rFonts w:ascii="Times New Roman" w:hAnsi="Times New Roman"/>
          <w:sz w:val="28"/>
          <w:szCs w:val="28"/>
        </w:rPr>
      </w:pPr>
      <w:r w:rsidRPr="007F0870">
        <w:rPr>
          <w:rFonts w:ascii="Times New Roman" w:hAnsi="Times New Roman"/>
          <w:sz w:val="28"/>
          <w:szCs w:val="28"/>
        </w:rPr>
        <w:t>Республики Марий Эл</w:t>
      </w:r>
    </w:p>
    <w:p w:rsidR="00F827D5" w:rsidRPr="007F0870" w:rsidRDefault="00F827D5" w:rsidP="007F0870">
      <w:pPr>
        <w:pStyle w:val="a4"/>
        <w:jc w:val="center"/>
        <w:rPr>
          <w:rFonts w:ascii="Times New Roman" w:hAnsi="Times New Roman"/>
          <w:sz w:val="28"/>
          <w:szCs w:val="28"/>
        </w:rPr>
      </w:pPr>
    </w:p>
    <w:p w:rsidR="00F827D5" w:rsidRPr="007F0870" w:rsidRDefault="00F827D5" w:rsidP="007F0870">
      <w:pPr>
        <w:pStyle w:val="a4"/>
        <w:jc w:val="center"/>
        <w:rPr>
          <w:rFonts w:ascii="Times New Roman" w:hAnsi="Times New Roman"/>
          <w:sz w:val="28"/>
          <w:szCs w:val="28"/>
        </w:rPr>
      </w:pPr>
    </w:p>
    <w:p w:rsidR="00F827D5" w:rsidRPr="007F0870" w:rsidRDefault="00F827D5" w:rsidP="00745F27">
      <w:pPr>
        <w:pStyle w:val="a4"/>
        <w:rPr>
          <w:rFonts w:ascii="Times New Roman" w:hAnsi="Times New Roman"/>
          <w:sz w:val="28"/>
          <w:szCs w:val="28"/>
        </w:rPr>
      </w:pPr>
      <w:r w:rsidRPr="007F0870">
        <w:rPr>
          <w:rFonts w:ascii="Times New Roman" w:hAnsi="Times New Roman"/>
          <w:sz w:val="28"/>
          <w:szCs w:val="28"/>
        </w:rPr>
        <w:t xml:space="preserve">Созыв </w:t>
      </w:r>
      <w:r w:rsidR="00442C60" w:rsidRPr="007F0870">
        <w:rPr>
          <w:rFonts w:ascii="Times New Roman" w:hAnsi="Times New Roman"/>
          <w:sz w:val="28"/>
          <w:szCs w:val="28"/>
        </w:rPr>
        <w:t>5</w:t>
      </w:r>
      <w:r w:rsidRPr="007F0870">
        <w:rPr>
          <w:rFonts w:ascii="Times New Roman" w:hAnsi="Times New Roman"/>
          <w:sz w:val="28"/>
          <w:szCs w:val="28"/>
        </w:rPr>
        <w:t xml:space="preserve">                                                                </w:t>
      </w:r>
      <w:proofErr w:type="gramStart"/>
      <w:r w:rsidRPr="007F0870">
        <w:rPr>
          <w:rFonts w:ascii="Times New Roman" w:hAnsi="Times New Roman"/>
          <w:sz w:val="28"/>
          <w:szCs w:val="28"/>
        </w:rPr>
        <w:t xml:space="preserve">   «</w:t>
      </w:r>
      <w:proofErr w:type="gramEnd"/>
      <w:r w:rsidR="000A57B5">
        <w:rPr>
          <w:rFonts w:ascii="Times New Roman" w:hAnsi="Times New Roman"/>
          <w:sz w:val="28"/>
          <w:szCs w:val="28"/>
        </w:rPr>
        <w:t>20</w:t>
      </w:r>
      <w:r w:rsidRPr="007F0870">
        <w:rPr>
          <w:rFonts w:ascii="Times New Roman" w:hAnsi="Times New Roman"/>
          <w:sz w:val="28"/>
          <w:szCs w:val="28"/>
        </w:rPr>
        <w:t>»</w:t>
      </w:r>
      <w:r w:rsidR="00442C60" w:rsidRPr="007F0870">
        <w:rPr>
          <w:rFonts w:ascii="Times New Roman" w:hAnsi="Times New Roman"/>
          <w:sz w:val="28"/>
          <w:szCs w:val="28"/>
        </w:rPr>
        <w:t xml:space="preserve"> февраля   2025</w:t>
      </w:r>
      <w:r w:rsidRPr="007F0870">
        <w:rPr>
          <w:rFonts w:ascii="Times New Roman" w:hAnsi="Times New Roman"/>
          <w:sz w:val="28"/>
          <w:szCs w:val="28"/>
        </w:rPr>
        <w:t xml:space="preserve"> года</w:t>
      </w:r>
    </w:p>
    <w:p w:rsidR="00F827D5" w:rsidRPr="007F0870" w:rsidRDefault="00442C60" w:rsidP="00745F27">
      <w:pPr>
        <w:pStyle w:val="a4"/>
        <w:rPr>
          <w:rFonts w:ascii="Times New Roman" w:hAnsi="Times New Roman"/>
          <w:sz w:val="28"/>
          <w:szCs w:val="28"/>
        </w:rPr>
      </w:pPr>
      <w:r w:rsidRPr="007F0870">
        <w:rPr>
          <w:rFonts w:ascii="Times New Roman" w:hAnsi="Times New Roman"/>
          <w:sz w:val="28"/>
          <w:szCs w:val="28"/>
        </w:rPr>
        <w:t>Сессия 4</w:t>
      </w:r>
      <w:r w:rsidR="00F827D5" w:rsidRPr="007F0870">
        <w:rPr>
          <w:rFonts w:ascii="Times New Roman" w:hAnsi="Times New Roman"/>
          <w:sz w:val="28"/>
          <w:szCs w:val="28"/>
        </w:rPr>
        <w:t xml:space="preserve">                                                                      пос. Черное Озеро</w:t>
      </w:r>
    </w:p>
    <w:p w:rsidR="00F827D5" w:rsidRPr="007F0870" w:rsidRDefault="00F827D5" w:rsidP="00745F27">
      <w:pPr>
        <w:pStyle w:val="a4"/>
        <w:rPr>
          <w:rFonts w:ascii="Times New Roman" w:hAnsi="Times New Roman"/>
          <w:sz w:val="28"/>
          <w:szCs w:val="28"/>
        </w:rPr>
      </w:pPr>
      <w:r w:rsidRPr="007F0870">
        <w:rPr>
          <w:rFonts w:ascii="Times New Roman" w:hAnsi="Times New Roman"/>
          <w:sz w:val="28"/>
          <w:szCs w:val="28"/>
        </w:rPr>
        <w:t xml:space="preserve">№ </w:t>
      </w:r>
      <w:r w:rsidR="000A57B5">
        <w:rPr>
          <w:rFonts w:ascii="Times New Roman" w:hAnsi="Times New Roman"/>
          <w:sz w:val="28"/>
          <w:szCs w:val="28"/>
        </w:rPr>
        <w:t>3</w:t>
      </w:r>
      <w:r w:rsidR="000C0EF5">
        <w:rPr>
          <w:rFonts w:ascii="Times New Roman" w:hAnsi="Times New Roman"/>
          <w:sz w:val="28"/>
          <w:szCs w:val="28"/>
        </w:rPr>
        <w:t>8</w:t>
      </w:r>
    </w:p>
    <w:p w:rsidR="00F827D5" w:rsidRPr="007F0870" w:rsidRDefault="00F827D5" w:rsidP="007F0870">
      <w:pPr>
        <w:jc w:val="center"/>
        <w:rPr>
          <w:b/>
          <w:bCs/>
          <w:sz w:val="28"/>
          <w:szCs w:val="28"/>
        </w:rPr>
      </w:pPr>
    </w:p>
    <w:p w:rsidR="00F827D5" w:rsidRPr="007F0870" w:rsidRDefault="00F827D5" w:rsidP="007F0870">
      <w:pPr>
        <w:widowControl w:val="0"/>
        <w:autoSpaceDE w:val="0"/>
        <w:autoSpaceDN w:val="0"/>
        <w:adjustRightInd w:val="0"/>
        <w:ind w:right="2408"/>
        <w:jc w:val="center"/>
        <w:rPr>
          <w:b/>
          <w:bCs/>
          <w:sz w:val="28"/>
          <w:szCs w:val="28"/>
        </w:rPr>
      </w:pPr>
    </w:p>
    <w:p w:rsidR="00F827D5" w:rsidRPr="007F0870" w:rsidRDefault="00F827D5" w:rsidP="007F0870">
      <w:pPr>
        <w:widowControl w:val="0"/>
        <w:autoSpaceDE w:val="0"/>
        <w:autoSpaceDN w:val="0"/>
        <w:adjustRightInd w:val="0"/>
        <w:ind w:right="-1"/>
        <w:jc w:val="center"/>
        <w:rPr>
          <w:b/>
          <w:bCs/>
          <w:sz w:val="28"/>
          <w:szCs w:val="28"/>
        </w:rPr>
      </w:pPr>
      <w:r w:rsidRPr="007F0870">
        <w:rPr>
          <w:b/>
          <w:bCs/>
          <w:sz w:val="28"/>
          <w:szCs w:val="28"/>
        </w:rPr>
        <w:t>О внесении изменений в Положение</w:t>
      </w:r>
    </w:p>
    <w:p w:rsidR="00924D09" w:rsidRDefault="00F827D5" w:rsidP="007F0870">
      <w:pPr>
        <w:widowControl w:val="0"/>
        <w:autoSpaceDE w:val="0"/>
        <w:autoSpaceDN w:val="0"/>
        <w:adjustRightInd w:val="0"/>
        <w:ind w:right="-1"/>
        <w:jc w:val="center"/>
        <w:rPr>
          <w:b/>
          <w:bCs/>
          <w:sz w:val="28"/>
          <w:szCs w:val="28"/>
        </w:rPr>
      </w:pPr>
      <w:r w:rsidRPr="007F0870">
        <w:rPr>
          <w:b/>
          <w:bCs/>
          <w:sz w:val="28"/>
          <w:szCs w:val="28"/>
        </w:rPr>
        <w:t xml:space="preserve">о муниципальном </w:t>
      </w:r>
      <w:r w:rsidR="00924D09">
        <w:rPr>
          <w:b/>
          <w:bCs/>
          <w:sz w:val="28"/>
          <w:szCs w:val="28"/>
        </w:rPr>
        <w:t xml:space="preserve">жилищном </w:t>
      </w:r>
      <w:r w:rsidRPr="007F0870">
        <w:rPr>
          <w:b/>
          <w:bCs/>
          <w:sz w:val="28"/>
          <w:szCs w:val="28"/>
        </w:rPr>
        <w:t xml:space="preserve">контроле </w:t>
      </w:r>
    </w:p>
    <w:p w:rsidR="00F827D5" w:rsidRPr="007F0870" w:rsidRDefault="00F827D5" w:rsidP="007F0870">
      <w:pPr>
        <w:widowControl w:val="0"/>
        <w:autoSpaceDE w:val="0"/>
        <w:autoSpaceDN w:val="0"/>
        <w:adjustRightInd w:val="0"/>
        <w:ind w:right="-1"/>
        <w:jc w:val="center"/>
        <w:rPr>
          <w:b/>
          <w:bCs/>
          <w:sz w:val="28"/>
          <w:szCs w:val="28"/>
        </w:rPr>
      </w:pPr>
      <w:r w:rsidRPr="007F0870">
        <w:rPr>
          <w:b/>
          <w:bCs/>
          <w:sz w:val="28"/>
          <w:szCs w:val="28"/>
        </w:rPr>
        <w:t xml:space="preserve">в </w:t>
      </w:r>
      <w:proofErr w:type="spellStart"/>
      <w:r w:rsidRPr="007F0870">
        <w:rPr>
          <w:b/>
          <w:bCs/>
          <w:sz w:val="28"/>
          <w:szCs w:val="28"/>
        </w:rPr>
        <w:t>Черноозерско</w:t>
      </w:r>
      <w:r w:rsidR="00924D09">
        <w:rPr>
          <w:b/>
          <w:bCs/>
          <w:sz w:val="28"/>
          <w:szCs w:val="28"/>
        </w:rPr>
        <w:t>м</w:t>
      </w:r>
      <w:proofErr w:type="spellEnd"/>
      <w:r w:rsidRPr="007F0870">
        <w:rPr>
          <w:b/>
          <w:bCs/>
          <w:sz w:val="28"/>
          <w:szCs w:val="28"/>
        </w:rPr>
        <w:t xml:space="preserve"> сельско</w:t>
      </w:r>
      <w:r w:rsidR="00924D09">
        <w:rPr>
          <w:b/>
          <w:bCs/>
          <w:sz w:val="28"/>
          <w:szCs w:val="28"/>
        </w:rPr>
        <w:t>м</w:t>
      </w:r>
      <w:r w:rsidRPr="007F0870">
        <w:rPr>
          <w:b/>
          <w:bCs/>
          <w:sz w:val="28"/>
          <w:szCs w:val="28"/>
        </w:rPr>
        <w:t xml:space="preserve"> поселени</w:t>
      </w:r>
      <w:r w:rsidR="00924D09">
        <w:rPr>
          <w:b/>
          <w:bCs/>
          <w:sz w:val="28"/>
          <w:szCs w:val="28"/>
        </w:rPr>
        <w:t>и</w:t>
      </w:r>
    </w:p>
    <w:p w:rsidR="00F827D5" w:rsidRPr="007F0870" w:rsidRDefault="00F827D5" w:rsidP="007F0870">
      <w:pPr>
        <w:ind w:firstLine="709"/>
        <w:jc w:val="center"/>
        <w:rPr>
          <w:sz w:val="28"/>
          <w:szCs w:val="28"/>
        </w:rPr>
      </w:pPr>
    </w:p>
    <w:p w:rsidR="00F827D5"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В соответствии с Федеральным законом Российской Федерации </w:t>
      </w:r>
      <w:hyperlink r:id="rId5" w:tgtFrame="_blank" w:history="1">
        <w:r w:rsidR="00F827D5" w:rsidRPr="007F0870">
          <w:rPr>
            <w:rStyle w:val="1"/>
            <w:rFonts w:ascii="Times New Roman" w:hAnsi="Times New Roman"/>
            <w:sz w:val="28"/>
            <w:szCs w:val="28"/>
          </w:rPr>
          <w:t>от 06.10.2003года № 131-ФЗ</w:t>
        </w:r>
      </w:hyperlink>
      <w:r w:rsidR="00F827D5" w:rsidRPr="007F0870">
        <w:rPr>
          <w:rFonts w:ascii="Times New Roman" w:hAnsi="Times New Roman"/>
          <w:sz w:val="28"/>
          <w:szCs w:val="28"/>
        </w:rPr>
        <w:t> «Об общих принципах организации деятельности местного самоуправления в Российской Федерации», </w:t>
      </w:r>
      <w:r w:rsidR="00442C60" w:rsidRPr="007F0870">
        <w:rPr>
          <w:rFonts w:ascii="Times New Roman" w:hAnsi="Times New Roman"/>
          <w:sz w:val="28"/>
          <w:szCs w:val="28"/>
        </w:rPr>
        <w:t xml:space="preserve"> Федеральным законом Российской Федерации </w:t>
      </w:r>
      <w:hyperlink r:id="rId6" w:tgtFrame="_blank" w:history="1">
        <w:r w:rsidR="00442C60" w:rsidRPr="007F0870">
          <w:rPr>
            <w:rStyle w:val="1"/>
            <w:rFonts w:ascii="Times New Roman" w:hAnsi="Times New Roman"/>
            <w:sz w:val="28"/>
            <w:szCs w:val="28"/>
          </w:rPr>
          <w:t>от 28.12.2024 года № 540-ФЗ</w:t>
        </w:r>
      </w:hyperlink>
      <w:r w:rsidR="00442C60" w:rsidRPr="007F0870">
        <w:rPr>
          <w:rFonts w:ascii="Times New Roman" w:hAnsi="Times New Roman"/>
          <w:sz w:val="28"/>
          <w:szCs w:val="28"/>
        </w:rPr>
        <w:t> «О внесении изменений в Федеральный закон «О государственном контроле (надзоре) и муниципальном контроле в Российской Федерации»</w:t>
      </w:r>
      <w:r w:rsidR="00F827D5" w:rsidRPr="007F0870">
        <w:rPr>
          <w:rFonts w:ascii="Times New Roman" w:hAnsi="Times New Roman"/>
          <w:sz w:val="28"/>
          <w:szCs w:val="28"/>
        </w:rPr>
        <w:t>, Собрание депутатов Черноозерского сельского поселения</w:t>
      </w:r>
    </w:p>
    <w:p w:rsidR="00F827D5" w:rsidRPr="007F0870" w:rsidRDefault="00F827D5" w:rsidP="007F0870">
      <w:pPr>
        <w:pStyle w:val="a4"/>
        <w:jc w:val="center"/>
        <w:rPr>
          <w:rFonts w:ascii="Times New Roman" w:hAnsi="Times New Roman"/>
          <w:b/>
          <w:bCs/>
          <w:sz w:val="28"/>
          <w:szCs w:val="28"/>
        </w:rPr>
      </w:pPr>
      <w:r w:rsidRPr="007F0870">
        <w:rPr>
          <w:rFonts w:ascii="Times New Roman" w:hAnsi="Times New Roman"/>
          <w:b/>
          <w:sz w:val="28"/>
          <w:szCs w:val="28"/>
        </w:rPr>
        <w:t>РЕШИЛО:</w:t>
      </w:r>
    </w:p>
    <w:p w:rsidR="00F827D5" w:rsidRPr="007F0870" w:rsidRDefault="00F827D5" w:rsidP="007F0870">
      <w:pPr>
        <w:pStyle w:val="a4"/>
        <w:rPr>
          <w:rFonts w:ascii="Times New Roman" w:hAnsi="Times New Roman"/>
          <w:sz w:val="28"/>
          <w:szCs w:val="28"/>
        </w:rPr>
      </w:pPr>
    </w:p>
    <w:p w:rsidR="00F827D5"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F827D5" w:rsidRPr="007F0870">
        <w:rPr>
          <w:rFonts w:ascii="Times New Roman" w:hAnsi="Times New Roman"/>
          <w:sz w:val="28"/>
          <w:szCs w:val="28"/>
        </w:rPr>
        <w:t>1. Внести в</w:t>
      </w:r>
      <w:r w:rsidR="00F827D5" w:rsidRPr="007F0870">
        <w:rPr>
          <w:rFonts w:ascii="Times New Roman" w:hAnsi="Times New Roman"/>
          <w:bCs/>
          <w:sz w:val="28"/>
          <w:szCs w:val="28"/>
        </w:rPr>
        <w:t xml:space="preserve"> Положение о муниципальном </w:t>
      </w:r>
      <w:r w:rsidR="00924D09">
        <w:rPr>
          <w:rFonts w:ascii="Times New Roman" w:hAnsi="Times New Roman"/>
          <w:bCs/>
          <w:sz w:val="28"/>
          <w:szCs w:val="28"/>
        </w:rPr>
        <w:t xml:space="preserve">жилищном </w:t>
      </w:r>
      <w:r w:rsidR="00F827D5" w:rsidRPr="007F0870">
        <w:rPr>
          <w:rFonts w:ascii="Times New Roman" w:hAnsi="Times New Roman"/>
          <w:bCs/>
          <w:sz w:val="28"/>
          <w:szCs w:val="28"/>
        </w:rPr>
        <w:t xml:space="preserve">контроле </w:t>
      </w:r>
      <w:proofErr w:type="gramStart"/>
      <w:r w:rsidR="00F827D5" w:rsidRPr="007F0870">
        <w:rPr>
          <w:rFonts w:ascii="Times New Roman" w:hAnsi="Times New Roman"/>
          <w:bCs/>
          <w:sz w:val="28"/>
          <w:szCs w:val="28"/>
        </w:rPr>
        <w:t xml:space="preserve">в  </w:t>
      </w:r>
      <w:proofErr w:type="spellStart"/>
      <w:r w:rsidR="00055474" w:rsidRPr="007F0870">
        <w:rPr>
          <w:rFonts w:ascii="Times New Roman" w:hAnsi="Times New Roman"/>
          <w:bCs/>
          <w:sz w:val="28"/>
          <w:szCs w:val="28"/>
        </w:rPr>
        <w:t>Черноозер</w:t>
      </w:r>
      <w:r w:rsidR="00F827D5" w:rsidRPr="007F0870">
        <w:rPr>
          <w:rFonts w:ascii="Times New Roman" w:hAnsi="Times New Roman"/>
          <w:bCs/>
          <w:sz w:val="28"/>
          <w:szCs w:val="28"/>
        </w:rPr>
        <w:t>ско</w:t>
      </w:r>
      <w:r w:rsidR="00924D09">
        <w:rPr>
          <w:rFonts w:ascii="Times New Roman" w:hAnsi="Times New Roman"/>
          <w:bCs/>
          <w:sz w:val="28"/>
          <w:szCs w:val="28"/>
        </w:rPr>
        <w:t>м</w:t>
      </w:r>
      <w:proofErr w:type="spellEnd"/>
      <w:proofErr w:type="gramEnd"/>
      <w:r w:rsidR="00F827D5" w:rsidRPr="007F0870">
        <w:rPr>
          <w:rFonts w:ascii="Times New Roman" w:hAnsi="Times New Roman"/>
          <w:bCs/>
          <w:sz w:val="28"/>
          <w:szCs w:val="28"/>
        </w:rPr>
        <w:t xml:space="preserve"> сельско</w:t>
      </w:r>
      <w:r w:rsidR="00924D09">
        <w:rPr>
          <w:rFonts w:ascii="Times New Roman" w:hAnsi="Times New Roman"/>
          <w:bCs/>
          <w:sz w:val="28"/>
          <w:szCs w:val="28"/>
        </w:rPr>
        <w:t>м</w:t>
      </w:r>
      <w:r w:rsidR="00F827D5" w:rsidRPr="007F0870">
        <w:rPr>
          <w:rFonts w:ascii="Times New Roman" w:hAnsi="Times New Roman"/>
          <w:bCs/>
          <w:sz w:val="28"/>
          <w:szCs w:val="28"/>
        </w:rPr>
        <w:t xml:space="preserve"> поселени</w:t>
      </w:r>
      <w:r w:rsidR="00924D09">
        <w:rPr>
          <w:rFonts w:ascii="Times New Roman" w:hAnsi="Times New Roman"/>
          <w:bCs/>
          <w:sz w:val="28"/>
          <w:szCs w:val="28"/>
        </w:rPr>
        <w:t>и</w:t>
      </w:r>
      <w:r w:rsidR="00F827D5" w:rsidRPr="007F0870">
        <w:rPr>
          <w:rFonts w:ascii="Times New Roman" w:hAnsi="Times New Roman"/>
          <w:bCs/>
          <w:sz w:val="28"/>
          <w:szCs w:val="28"/>
        </w:rPr>
        <w:t xml:space="preserve">, утвержденное </w:t>
      </w:r>
      <w:r w:rsidR="00F827D5" w:rsidRPr="007F0870">
        <w:rPr>
          <w:rFonts w:ascii="Times New Roman" w:hAnsi="Times New Roman"/>
          <w:sz w:val="28"/>
          <w:szCs w:val="28"/>
        </w:rPr>
        <w:t xml:space="preserve"> решением  Собрания депутатов </w:t>
      </w:r>
      <w:r w:rsidR="00055474" w:rsidRPr="007F0870">
        <w:rPr>
          <w:rFonts w:ascii="Times New Roman" w:hAnsi="Times New Roman"/>
          <w:sz w:val="28"/>
          <w:szCs w:val="28"/>
        </w:rPr>
        <w:t>Черноозер</w:t>
      </w:r>
      <w:r w:rsidR="00F827D5" w:rsidRPr="007F0870">
        <w:rPr>
          <w:rFonts w:ascii="Times New Roman" w:hAnsi="Times New Roman"/>
          <w:sz w:val="28"/>
          <w:szCs w:val="28"/>
        </w:rPr>
        <w:t xml:space="preserve">ского сельского поселения </w:t>
      </w:r>
      <w:r w:rsidR="00F827D5" w:rsidRPr="007F0870">
        <w:rPr>
          <w:rFonts w:ascii="Times New Roman" w:hAnsi="Times New Roman"/>
          <w:bCs/>
          <w:sz w:val="28"/>
          <w:szCs w:val="28"/>
        </w:rPr>
        <w:t xml:space="preserve">от </w:t>
      </w:r>
      <w:r w:rsidR="00055474" w:rsidRPr="007F0870">
        <w:rPr>
          <w:rFonts w:ascii="Times New Roman" w:hAnsi="Times New Roman"/>
          <w:bCs/>
          <w:sz w:val="28"/>
          <w:szCs w:val="28"/>
        </w:rPr>
        <w:t>28</w:t>
      </w:r>
      <w:r w:rsidR="00F827D5" w:rsidRPr="007F0870">
        <w:rPr>
          <w:rFonts w:ascii="Times New Roman" w:hAnsi="Times New Roman"/>
          <w:bCs/>
          <w:sz w:val="28"/>
          <w:szCs w:val="28"/>
        </w:rPr>
        <w:t>.09.2021 года № 11</w:t>
      </w:r>
      <w:r w:rsidR="00924D09">
        <w:rPr>
          <w:rFonts w:ascii="Times New Roman" w:hAnsi="Times New Roman"/>
          <w:bCs/>
          <w:sz w:val="28"/>
          <w:szCs w:val="28"/>
        </w:rPr>
        <w:t>5</w:t>
      </w:r>
      <w:r w:rsidR="00F827D5" w:rsidRPr="007F0870">
        <w:rPr>
          <w:rFonts w:ascii="Times New Roman" w:hAnsi="Times New Roman"/>
          <w:bCs/>
          <w:sz w:val="28"/>
          <w:szCs w:val="28"/>
        </w:rPr>
        <w:t xml:space="preserve"> «Об утверждении Положения о муниципальном </w:t>
      </w:r>
      <w:r w:rsidR="00924D09">
        <w:rPr>
          <w:rFonts w:ascii="Times New Roman" w:hAnsi="Times New Roman"/>
          <w:bCs/>
          <w:sz w:val="28"/>
          <w:szCs w:val="28"/>
        </w:rPr>
        <w:t xml:space="preserve">жилищном </w:t>
      </w:r>
      <w:r w:rsidR="00F827D5" w:rsidRPr="007F0870">
        <w:rPr>
          <w:rFonts w:ascii="Times New Roman" w:hAnsi="Times New Roman"/>
          <w:bCs/>
          <w:sz w:val="28"/>
          <w:szCs w:val="28"/>
        </w:rPr>
        <w:t xml:space="preserve">контроле в  </w:t>
      </w:r>
      <w:proofErr w:type="spellStart"/>
      <w:r w:rsidR="00055474" w:rsidRPr="007F0870">
        <w:rPr>
          <w:rFonts w:ascii="Times New Roman" w:hAnsi="Times New Roman"/>
          <w:sz w:val="28"/>
          <w:szCs w:val="28"/>
        </w:rPr>
        <w:t>Черноозерско</w:t>
      </w:r>
      <w:r w:rsidR="00924D09">
        <w:rPr>
          <w:rFonts w:ascii="Times New Roman" w:hAnsi="Times New Roman"/>
          <w:sz w:val="28"/>
          <w:szCs w:val="28"/>
        </w:rPr>
        <w:t>м</w:t>
      </w:r>
      <w:proofErr w:type="spellEnd"/>
      <w:r w:rsidR="00F827D5" w:rsidRPr="007F0870">
        <w:rPr>
          <w:rFonts w:ascii="Times New Roman" w:hAnsi="Times New Roman"/>
          <w:bCs/>
          <w:sz w:val="28"/>
          <w:szCs w:val="28"/>
        </w:rPr>
        <w:t xml:space="preserve"> сельско</w:t>
      </w:r>
      <w:r w:rsidR="00924D09">
        <w:rPr>
          <w:rFonts w:ascii="Times New Roman" w:hAnsi="Times New Roman"/>
          <w:bCs/>
          <w:sz w:val="28"/>
          <w:szCs w:val="28"/>
        </w:rPr>
        <w:t>м</w:t>
      </w:r>
      <w:r w:rsidR="00F827D5" w:rsidRPr="007F0870">
        <w:rPr>
          <w:rFonts w:ascii="Times New Roman" w:hAnsi="Times New Roman"/>
          <w:bCs/>
          <w:sz w:val="28"/>
          <w:szCs w:val="28"/>
        </w:rPr>
        <w:t xml:space="preserve"> поселени</w:t>
      </w:r>
      <w:r w:rsidR="00924D09">
        <w:rPr>
          <w:rFonts w:ascii="Times New Roman" w:hAnsi="Times New Roman"/>
          <w:bCs/>
          <w:sz w:val="28"/>
          <w:szCs w:val="28"/>
        </w:rPr>
        <w:t>и</w:t>
      </w:r>
      <w:r w:rsidR="00F827D5" w:rsidRPr="007F0870">
        <w:rPr>
          <w:rFonts w:ascii="Times New Roman" w:hAnsi="Times New Roman"/>
          <w:bCs/>
          <w:sz w:val="28"/>
          <w:szCs w:val="28"/>
        </w:rPr>
        <w:t xml:space="preserve">» </w:t>
      </w:r>
      <w:r w:rsidR="00F827D5" w:rsidRPr="000A57B5">
        <w:rPr>
          <w:rFonts w:ascii="Times New Roman" w:hAnsi="Times New Roman"/>
          <w:bCs/>
          <w:sz w:val="28"/>
          <w:szCs w:val="28"/>
        </w:rPr>
        <w:t xml:space="preserve">(в редакции Решений </w:t>
      </w:r>
      <w:r w:rsidR="00924D09" w:rsidRPr="000A57B5">
        <w:rPr>
          <w:rFonts w:ascii="Times New Roman" w:hAnsi="Times New Roman"/>
          <w:sz w:val="28"/>
          <w:szCs w:val="28"/>
        </w:rPr>
        <w:t xml:space="preserve"> от 23.12.2021 № 131, 21.07.2022 № 153, 22.02.2023 № 186,   24.08.2023 </w:t>
      </w:r>
      <w:r w:rsidR="00D94C7F" w:rsidRPr="000A57B5">
        <w:rPr>
          <w:rFonts w:ascii="Times New Roman" w:hAnsi="Times New Roman"/>
          <w:sz w:val="28"/>
          <w:szCs w:val="28"/>
        </w:rPr>
        <w:t xml:space="preserve">№ </w:t>
      </w:r>
      <w:r w:rsidR="00924D09" w:rsidRPr="000A57B5">
        <w:rPr>
          <w:rFonts w:ascii="Times New Roman" w:hAnsi="Times New Roman"/>
          <w:sz w:val="28"/>
          <w:szCs w:val="28"/>
        </w:rPr>
        <w:t>199, 23.05.2024 № 237</w:t>
      </w:r>
      <w:r w:rsidR="00F827D5" w:rsidRPr="000A57B5">
        <w:rPr>
          <w:rFonts w:ascii="Times New Roman" w:hAnsi="Times New Roman"/>
          <w:bCs/>
          <w:sz w:val="28"/>
          <w:szCs w:val="28"/>
        </w:rPr>
        <w:t>)</w:t>
      </w:r>
      <w:r w:rsidR="00F827D5" w:rsidRPr="007F0870">
        <w:rPr>
          <w:rFonts w:ascii="Times New Roman" w:hAnsi="Times New Roman"/>
          <w:sz w:val="28"/>
          <w:szCs w:val="28"/>
        </w:rPr>
        <w:t>, далее - Положение, следующие изменения:</w:t>
      </w:r>
    </w:p>
    <w:p w:rsidR="000C0EF5" w:rsidRPr="007F0870" w:rsidRDefault="000C0EF5" w:rsidP="007F0870">
      <w:pPr>
        <w:pStyle w:val="a4"/>
        <w:jc w:val="both"/>
        <w:rPr>
          <w:rFonts w:ascii="Times New Roman" w:hAnsi="Times New Roman"/>
          <w:sz w:val="28"/>
          <w:szCs w:val="28"/>
        </w:rPr>
      </w:pPr>
    </w:p>
    <w:p w:rsidR="00F827D5" w:rsidRPr="007F0870" w:rsidRDefault="007F0870" w:rsidP="007F0870">
      <w:pPr>
        <w:pStyle w:val="a4"/>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w:t>
      </w:r>
      <w:r w:rsidR="00F827D5" w:rsidRPr="007F0870">
        <w:rPr>
          <w:rFonts w:ascii="Times New Roman" w:hAnsi="Times New Roman"/>
          <w:sz w:val="28"/>
          <w:szCs w:val="28"/>
        </w:rPr>
        <w:t xml:space="preserve">) </w:t>
      </w:r>
      <w:r w:rsidR="00E06934" w:rsidRPr="007F0870">
        <w:rPr>
          <w:rFonts w:ascii="Times New Roman" w:hAnsi="Times New Roman"/>
          <w:sz w:val="28"/>
          <w:szCs w:val="28"/>
        </w:rPr>
        <w:t xml:space="preserve">пункт </w:t>
      </w:r>
      <w:proofErr w:type="gramStart"/>
      <w:r w:rsidR="00E06934" w:rsidRPr="007F0870">
        <w:rPr>
          <w:rFonts w:ascii="Times New Roman" w:hAnsi="Times New Roman"/>
          <w:sz w:val="28"/>
          <w:szCs w:val="28"/>
        </w:rPr>
        <w:t>2.1</w:t>
      </w:r>
      <w:r w:rsidR="00360EA5">
        <w:rPr>
          <w:rFonts w:ascii="Times New Roman" w:hAnsi="Times New Roman"/>
          <w:sz w:val="28"/>
          <w:szCs w:val="28"/>
        </w:rPr>
        <w:t xml:space="preserve">1  </w:t>
      </w:r>
      <w:r w:rsidR="00F827D5" w:rsidRPr="007F0870">
        <w:rPr>
          <w:rFonts w:ascii="Times New Roman" w:hAnsi="Times New Roman"/>
          <w:sz w:val="28"/>
          <w:szCs w:val="28"/>
        </w:rPr>
        <w:t>Положения</w:t>
      </w:r>
      <w:proofErr w:type="gramEnd"/>
      <w:r w:rsidR="00F827D5" w:rsidRPr="007F0870">
        <w:rPr>
          <w:rFonts w:ascii="Times New Roman" w:hAnsi="Times New Roman"/>
          <w:sz w:val="28"/>
          <w:szCs w:val="28"/>
        </w:rPr>
        <w:t xml:space="preserve"> изложить в следующей редакции:</w:t>
      </w:r>
    </w:p>
    <w:p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«2.11.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w:t>
      </w:r>
      <w:r w:rsidR="00E06934" w:rsidRPr="007F0870">
        <w:rPr>
          <w:rFonts w:ascii="Times New Roman" w:hAnsi="Times New Roman"/>
          <w:sz w:val="28"/>
          <w:szCs w:val="28"/>
        </w:rPr>
        <w:lastRenderedPageBreak/>
        <w:t>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E06934" w:rsidRPr="007F0870"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E06934" w:rsidRDefault="007F0870" w:rsidP="007F0870">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w:t>
      </w:r>
      <w:proofErr w:type="gramStart"/>
      <w:r w:rsidR="00E06934" w:rsidRPr="007F0870">
        <w:rPr>
          <w:rFonts w:ascii="Times New Roman" w:hAnsi="Times New Roman"/>
          <w:sz w:val="28"/>
          <w:szCs w:val="28"/>
        </w:rPr>
        <w:t>48  Федерального</w:t>
      </w:r>
      <w:proofErr w:type="gramEnd"/>
      <w:r w:rsidR="00E06934" w:rsidRPr="007F0870">
        <w:rPr>
          <w:rFonts w:ascii="Times New Roman" w:hAnsi="Times New Roman"/>
          <w:sz w:val="28"/>
          <w:szCs w:val="28"/>
        </w:rPr>
        <w:t xml:space="preserve"> закона от 31.07.2020 № 248-ФЗ «О государственном контроле (надзоре) и муниципальном контроле в Российской Федерации»</w:t>
      </w:r>
      <w:r w:rsidR="00E142B5" w:rsidRPr="007F0870">
        <w:rPr>
          <w:rFonts w:ascii="Times New Roman" w:hAnsi="Times New Roman"/>
          <w:sz w:val="28"/>
          <w:szCs w:val="28"/>
        </w:rPr>
        <w:t xml:space="preserve"> (далее- Федеральный закон)</w:t>
      </w:r>
      <w:r w:rsidR="00E06934" w:rsidRPr="007F0870">
        <w:rPr>
          <w:rFonts w:ascii="Times New Roman" w:hAnsi="Times New Roman"/>
          <w:sz w:val="28"/>
          <w:szCs w:val="28"/>
        </w:rPr>
        <w:t>.</w:t>
      </w:r>
    </w:p>
    <w:p w:rsidR="000C0EF5" w:rsidRPr="007F0870" w:rsidRDefault="000C0EF5" w:rsidP="007F0870">
      <w:pPr>
        <w:pStyle w:val="a4"/>
        <w:jc w:val="both"/>
        <w:rPr>
          <w:rFonts w:ascii="Times New Roman" w:hAnsi="Times New Roman"/>
          <w:sz w:val="28"/>
          <w:szCs w:val="28"/>
        </w:rPr>
      </w:pP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дополнить Положение пунктами 2.12 и 2.13 следующего содержания:</w:t>
      </w:r>
    </w:p>
    <w:p w:rsidR="00E06934" w:rsidRPr="007F0870" w:rsidRDefault="00E06934" w:rsidP="00360EA5">
      <w:pPr>
        <w:pStyle w:val="a4"/>
        <w:jc w:val="both"/>
        <w:rPr>
          <w:rFonts w:ascii="Times New Roman" w:hAnsi="Times New Roman"/>
          <w:sz w:val="28"/>
          <w:szCs w:val="28"/>
        </w:rPr>
      </w:pPr>
      <w:r w:rsidRPr="007F0870">
        <w:rPr>
          <w:rFonts w:ascii="Times New Roman" w:hAnsi="Times New Roman"/>
          <w:sz w:val="28"/>
          <w:szCs w:val="28"/>
        </w:rPr>
        <w:t>«2.12. Обязательный профилактический визит</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Обязательный профилактический визит проводится:</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w:t>
      </w:r>
      <w:r w:rsidR="00E142B5" w:rsidRPr="007F0870">
        <w:rPr>
          <w:rFonts w:ascii="Times New Roman" w:hAnsi="Times New Roman"/>
          <w:sz w:val="28"/>
          <w:szCs w:val="28"/>
        </w:rPr>
        <w:t xml:space="preserve">й частью 2 статьи 25 </w:t>
      </w:r>
      <w:r w:rsidR="00E06934" w:rsidRPr="007F0870">
        <w:rPr>
          <w:rFonts w:ascii="Times New Roman" w:hAnsi="Times New Roman"/>
          <w:sz w:val="28"/>
          <w:szCs w:val="28"/>
        </w:rPr>
        <w:t>Федерального закона;</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w:t>
      </w:r>
      <w:hyperlink r:id="rId7" w:anchor="dst100076" w:history="1">
        <w:r w:rsidR="00E06934" w:rsidRPr="007F0870">
          <w:rPr>
            <w:rStyle w:val="a5"/>
            <w:rFonts w:ascii="Times New Roman" w:hAnsi="Times New Roman"/>
            <w:color w:val="auto"/>
            <w:sz w:val="28"/>
            <w:szCs w:val="28"/>
          </w:rPr>
          <w:t>статьей 8</w:t>
        </w:r>
      </w:hyperlink>
      <w:r w:rsidR="00E06934" w:rsidRPr="007F0870">
        <w:rPr>
          <w:rFonts w:ascii="Times New Roman" w:hAnsi="Times New Roman"/>
          <w:sz w:val="28"/>
          <w:szCs w:val="28"/>
        </w:rPr>
        <w:t>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с даты представления такого уведомления;</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3</w:t>
      </w:r>
      <w:r w:rsidR="00E06934" w:rsidRPr="007F0870">
        <w:rPr>
          <w:rFonts w:ascii="Times New Roman" w:hAnsi="Times New Roman"/>
          <w:sz w:val="28"/>
          <w:szCs w:val="28"/>
        </w:rPr>
        <w:t>)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по поручению:</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а) Президента Российской Федерации;</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w:t>
      </w:r>
      <w:r w:rsidR="00E142B5" w:rsidRPr="007F0870">
        <w:rPr>
          <w:rFonts w:ascii="Times New Roman" w:hAnsi="Times New Roman"/>
          <w:sz w:val="28"/>
          <w:szCs w:val="28"/>
        </w:rPr>
        <w:t xml:space="preserve"> Республики Марий Эл</w:t>
      </w:r>
      <w:r w:rsidR="00E06934" w:rsidRPr="007F0870">
        <w:rPr>
          <w:rFonts w:ascii="Times New Roman" w:hAnsi="Times New Roman"/>
          <w:sz w:val="28"/>
          <w:szCs w:val="28"/>
        </w:rPr>
        <w:t>);</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lastRenderedPageBreak/>
        <w:t xml:space="preserve">     </w:t>
      </w:r>
      <w:r w:rsidR="00E06934" w:rsidRPr="007F0870">
        <w:rPr>
          <w:rFonts w:ascii="Times New Roman" w:hAnsi="Times New Roman"/>
          <w:sz w:val="28"/>
          <w:szCs w:val="28"/>
        </w:rPr>
        <w:t xml:space="preserve">в) высшего должностного лица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 xml:space="preserve">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3. Обязательный профилактический визит не предусматривает отказ контролируемого лица от его проведения.</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5.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6. 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настоящей статьи.</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w:t>
      </w:r>
      <w:r w:rsidR="00E142B5" w:rsidRPr="007F0870">
        <w:rPr>
          <w:rFonts w:ascii="Times New Roman" w:hAnsi="Times New Roman"/>
          <w:sz w:val="28"/>
          <w:szCs w:val="28"/>
        </w:rPr>
        <w:t>Республики Марий Эл</w:t>
      </w:r>
      <w:r w:rsidR="00E06934" w:rsidRPr="007F0870">
        <w:rPr>
          <w:rFonts w:ascii="Times New Roman" w:hAnsi="Times New Roman"/>
          <w:sz w:val="28"/>
          <w:szCs w:val="28"/>
        </w:rPr>
        <w:t xml:space="preserve"> о проведении обязательных профилактических визитов должны содержать следующие сведения:</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 вид контроля, в рамках которого должны быть проведены обязательные профилактические визиты;</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2) перечень контролируемых лиц, в отношении которых должны быть проведены обязательные профилактические визиты;</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3) предмет обязательного профилактического визита;</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4) период, в течение которого должны быть проведены обязательные профилактические визиты.</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 xml:space="preserve">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w:t>
      </w:r>
      <w:r w:rsidR="00E06934" w:rsidRPr="007F0870">
        <w:rPr>
          <w:rFonts w:ascii="Times New Roman" w:hAnsi="Times New Roman"/>
          <w:sz w:val="28"/>
          <w:szCs w:val="28"/>
        </w:rPr>
        <w:lastRenderedPageBreak/>
        <w:t>предусмотренном статье</w:t>
      </w:r>
      <w:r w:rsidR="00E142B5" w:rsidRPr="007F0870">
        <w:rPr>
          <w:rFonts w:ascii="Times New Roman" w:hAnsi="Times New Roman"/>
          <w:sz w:val="28"/>
          <w:szCs w:val="28"/>
        </w:rPr>
        <w:t xml:space="preserve">й 90 </w:t>
      </w:r>
      <w:r w:rsidR="00E06934" w:rsidRPr="007F0870">
        <w:rPr>
          <w:rFonts w:ascii="Times New Roman" w:hAnsi="Times New Roman"/>
          <w:sz w:val="28"/>
          <w:szCs w:val="28"/>
        </w:rPr>
        <w:t xml:space="preserve"> Федерального закона для контрольных (надзорных) мероприятий.</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для контрольных (надзорных) мероприятий.</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11. 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для контрольных (надзорных) мероприятий.</w:t>
      </w:r>
    </w:p>
    <w:p w:rsidR="00E06934"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12. 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06934" w:rsidRPr="007F0870">
        <w:rPr>
          <w:rFonts w:ascii="Times New Roman" w:hAnsi="Times New Roman"/>
          <w:sz w:val="28"/>
          <w:szCs w:val="28"/>
        </w:rPr>
        <w:t>13.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2.13. Профилактический визит по инициативе контролируемого лица</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2. Контролируемое лицо подает заявление о проведении профилактического визита (далее в настоящем пункте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4. Решение об отказе в проведении профилактического визита принимается в следующих случаях:</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 от контролируемого лица поступило уведомление об отзыве заявления;</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w:t>
      </w:r>
      <w:r w:rsidR="00E142B5" w:rsidRPr="007F0870">
        <w:rPr>
          <w:rFonts w:ascii="Times New Roman" w:hAnsi="Times New Roman"/>
          <w:sz w:val="28"/>
          <w:szCs w:val="28"/>
        </w:rPr>
        <w:lastRenderedPageBreak/>
        <w:t>либо в связи с иными действиями (бездействием) контролируемого лица, повлекшими невозможность проведения профилактического визита;</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3) в течение года до даты подачи заявления контрольным (надзорным) органом проведен профилактический визит по ранее поданному заявлению;</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5. Решение об отказе в проведении профилактического визита может быть обжаловано контролируемым лицом в порядке, установленном</w:t>
      </w:r>
      <w:r w:rsidRPr="007F0870">
        <w:rPr>
          <w:rFonts w:ascii="Times New Roman" w:hAnsi="Times New Roman"/>
          <w:sz w:val="28"/>
          <w:szCs w:val="28"/>
        </w:rPr>
        <w:t xml:space="preserve"> </w:t>
      </w:r>
      <w:r w:rsidR="00E142B5" w:rsidRPr="007F0870">
        <w:rPr>
          <w:rFonts w:ascii="Times New Roman" w:hAnsi="Times New Roman"/>
          <w:sz w:val="28"/>
          <w:szCs w:val="28"/>
        </w:rPr>
        <w:t xml:space="preserve"> Федеральным законом.</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E142B5" w:rsidRPr="007F0870" w:rsidRDefault="007F0870" w:rsidP="007F0870">
      <w:pPr>
        <w:pStyle w:val="a4"/>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7. 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8. Разъяснения и рекомендации, полученные контролируемым лицом в ходе профилактического визита, носят рекомендательный характер.</w:t>
      </w:r>
    </w:p>
    <w:p w:rsidR="00E142B5" w:rsidRPr="007F0870"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9.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E142B5" w:rsidRDefault="007F0870" w:rsidP="00360EA5">
      <w:pPr>
        <w:pStyle w:val="a4"/>
        <w:jc w:val="both"/>
        <w:rPr>
          <w:rFonts w:ascii="Times New Roman" w:hAnsi="Times New Roman"/>
          <w:sz w:val="28"/>
          <w:szCs w:val="28"/>
        </w:rPr>
      </w:pPr>
      <w:r>
        <w:rPr>
          <w:rFonts w:ascii="Times New Roman" w:hAnsi="Times New Roman"/>
          <w:sz w:val="28"/>
          <w:szCs w:val="28"/>
        </w:rPr>
        <w:t xml:space="preserve">   </w:t>
      </w:r>
      <w:r w:rsidR="00E142B5" w:rsidRPr="007F0870">
        <w:rPr>
          <w:rFonts w:ascii="Times New Roman" w:hAnsi="Times New Roman"/>
          <w:sz w:val="28"/>
          <w:szCs w:val="28"/>
        </w:rPr>
        <w:t>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w:t>
      </w:r>
      <w:r w:rsidR="00360EA5">
        <w:rPr>
          <w:rFonts w:ascii="Times New Roman" w:hAnsi="Times New Roman"/>
          <w:sz w:val="28"/>
          <w:szCs w:val="28"/>
        </w:rPr>
        <w:t>льных (надзорных) мероприятий.»</w:t>
      </w:r>
      <w:r w:rsidR="00937E1D">
        <w:rPr>
          <w:rFonts w:ascii="Times New Roman" w:hAnsi="Times New Roman"/>
          <w:sz w:val="28"/>
          <w:szCs w:val="28"/>
        </w:rPr>
        <w:t>;</w:t>
      </w:r>
    </w:p>
    <w:p w:rsidR="00937E1D" w:rsidRDefault="00937E1D" w:rsidP="00360EA5">
      <w:pPr>
        <w:pStyle w:val="a4"/>
        <w:jc w:val="both"/>
        <w:rPr>
          <w:rFonts w:ascii="Times New Roman" w:hAnsi="Times New Roman"/>
          <w:sz w:val="28"/>
          <w:szCs w:val="28"/>
        </w:rPr>
      </w:pPr>
    </w:p>
    <w:p w:rsidR="00937E1D" w:rsidRDefault="00937E1D" w:rsidP="00360EA5">
      <w:pPr>
        <w:pStyle w:val="a4"/>
        <w:jc w:val="both"/>
        <w:rPr>
          <w:rFonts w:ascii="Times New Roman" w:hAnsi="Times New Roman"/>
          <w:sz w:val="28"/>
          <w:szCs w:val="28"/>
        </w:rPr>
      </w:pPr>
      <w:r>
        <w:rPr>
          <w:rFonts w:ascii="Times New Roman" w:hAnsi="Times New Roman"/>
          <w:sz w:val="28"/>
          <w:szCs w:val="28"/>
        </w:rPr>
        <w:t xml:space="preserve">    </w:t>
      </w:r>
      <w:r w:rsidR="000C0EF5">
        <w:rPr>
          <w:rFonts w:ascii="Times New Roman" w:hAnsi="Times New Roman"/>
          <w:sz w:val="28"/>
          <w:szCs w:val="28"/>
        </w:rPr>
        <w:t>3</w:t>
      </w:r>
      <w:r w:rsidRPr="007F0870">
        <w:rPr>
          <w:rFonts w:ascii="Times New Roman" w:hAnsi="Times New Roman"/>
          <w:sz w:val="28"/>
          <w:szCs w:val="28"/>
        </w:rPr>
        <w:t xml:space="preserve">) пункт </w:t>
      </w:r>
      <w:proofErr w:type="gramStart"/>
      <w:r>
        <w:rPr>
          <w:rFonts w:ascii="Times New Roman" w:hAnsi="Times New Roman"/>
          <w:sz w:val="28"/>
          <w:szCs w:val="28"/>
        </w:rPr>
        <w:t xml:space="preserve">3.4  </w:t>
      </w:r>
      <w:r w:rsidRPr="007F0870">
        <w:rPr>
          <w:rFonts w:ascii="Times New Roman" w:hAnsi="Times New Roman"/>
          <w:sz w:val="28"/>
          <w:szCs w:val="28"/>
        </w:rPr>
        <w:t>Положения</w:t>
      </w:r>
      <w:proofErr w:type="gramEnd"/>
      <w:r w:rsidRPr="007F0870">
        <w:rPr>
          <w:rFonts w:ascii="Times New Roman" w:hAnsi="Times New Roman"/>
          <w:sz w:val="28"/>
          <w:szCs w:val="28"/>
        </w:rPr>
        <w:t xml:space="preserve"> изложить в следующей редакции:</w:t>
      </w:r>
    </w:p>
    <w:p w:rsidR="00937E1D" w:rsidRPr="001E476F" w:rsidRDefault="00937E1D" w:rsidP="00937E1D">
      <w:pPr>
        <w:pStyle w:val="a3"/>
        <w:shd w:val="clear" w:color="auto" w:fill="FFFFFF"/>
        <w:spacing w:before="0" w:beforeAutospacing="0" w:after="0" w:afterAutospacing="0"/>
        <w:ind w:firstLine="540"/>
        <w:jc w:val="both"/>
        <w:rPr>
          <w:color w:val="000000"/>
          <w:sz w:val="28"/>
          <w:szCs w:val="28"/>
        </w:rPr>
      </w:pPr>
      <w:r>
        <w:rPr>
          <w:sz w:val="28"/>
          <w:szCs w:val="28"/>
        </w:rPr>
        <w:t xml:space="preserve">    «</w:t>
      </w:r>
      <w:r w:rsidRPr="001E476F">
        <w:rPr>
          <w:color w:val="000000"/>
          <w:sz w:val="28"/>
          <w:szCs w:val="28"/>
        </w:rPr>
        <w:t>1. Основанием для проведения контрольных (надзорных) мероприятий, за исключением случаев, указанных в </w:t>
      </w:r>
      <w:hyperlink r:id="rId8" w:anchor="dst100640" w:history="1">
        <w:r w:rsidRPr="001E476F">
          <w:rPr>
            <w:rStyle w:val="a5"/>
            <w:color w:val="auto"/>
            <w:sz w:val="28"/>
            <w:szCs w:val="28"/>
            <w:u w:val="none"/>
          </w:rPr>
          <w:t>части 2</w:t>
        </w:r>
      </w:hyperlink>
      <w:r w:rsidRPr="001E476F">
        <w:rPr>
          <w:color w:val="000000"/>
          <w:sz w:val="28"/>
          <w:szCs w:val="28"/>
        </w:rPr>
        <w:t>  статьи</w:t>
      </w:r>
      <w:r>
        <w:rPr>
          <w:color w:val="000000"/>
          <w:sz w:val="28"/>
          <w:szCs w:val="28"/>
        </w:rPr>
        <w:t xml:space="preserve"> 57 Федерального закона от 31.07.2020 № 248-ФЗ «О государственном контроле (надзоре) и муниципальном контроле в Российской Федерации» (далее – Федеральный закон»</w:t>
      </w:r>
      <w:r w:rsidRPr="001E476F">
        <w:rPr>
          <w:color w:val="000000"/>
          <w:sz w:val="28"/>
          <w:szCs w:val="28"/>
        </w:rPr>
        <w:t>, может быть:</w:t>
      </w:r>
    </w:p>
    <w:p w:rsidR="00937E1D" w:rsidRPr="001E476F" w:rsidRDefault="00937E1D" w:rsidP="00937E1D">
      <w:pPr>
        <w:pStyle w:val="a4"/>
        <w:jc w:val="both"/>
        <w:rPr>
          <w:rFonts w:ascii="Times New Roman" w:hAnsi="Times New Roman"/>
          <w:sz w:val="28"/>
          <w:szCs w:val="28"/>
        </w:rPr>
      </w:pPr>
      <w:r>
        <w:t xml:space="preserve">      </w:t>
      </w:r>
      <w:r w:rsidRPr="001E476F">
        <w:rPr>
          <w:rFonts w:ascii="Times New Roman" w:hAnsi="Times New Roman"/>
          <w:sz w:val="28"/>
          <w:szCs w:val="28"/>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w:t>
      </w:r>
      <w:hyperlink r:id="rId9" w:anchor="dst101415" w:history="1">
        <w:r w:rsidRPr="002219CD">
          <w:rPr>
            <w:rStyle w:val="a5"/>
            <w:rFonts w:ascii="Times New Roman" w:hAnsi="Times New Roman"/>
            <w:color w:val="auto"/>
            <w:sz w:val="28"/>
            <w:szCs w:val="28"/>
            <w:u w:val="none"/>
          </w:rPr>
          <w:t>статьи 60</w:t>
        </w:r>
      </w:hyperlink>
      <w:r w:rsidRPr="002219CD">
        <w:rPr>
          <w:rFonts w:ascii="Times New Roman" w:hAnsi="Times New Roman"/>
          <w:sz w:val="28"/>
          <w:szCs w:val="28"/>
        </w:rPr>
        <w:t> </w:t>
      </w:r>
      <w:r w:rsidRPr="001E476F">
        <w:rPr>
          <w:rFonts w:ascii="Times New Roman" w:hAnsi="Times New Roman"/>
          <w:sz w:val="28"/>
          <w:szCs w:val="28"/>
        </w:rPr>
        <w:t xml:space="preserve"> Федерального закона;</w:t>
      </w:r>
    </w:p>
    <w:p w:rsidR="00937E1D" w:rsidRPr="001E476F" w:rsidRDefault="00937E1D" w:rsidP="00937E1D">
      <w:pPr>
        <w:pStyle w:val="a4"/>
        <w:jc w:val="both"/>
        <w:rPr>
          <w:rFonts w:ascii="Times New Roman" w:hAnsi="Times New Roman"/>
          <w:sz w:val="28"/>
          <w:szCs w:val="28"/>
        </w:rPr>
      </w:pPr>
      <w:r w:rsidRPr="001E476F">
        <w:rPr>
          <w:rFonts w:ascii="Times New Roman" w:hAnsi="Times New Roman"/>
          <w:sz w:val="28"/>
          <w:szCs w:val="28"/>
        </w:rPr>
        <w:t xml:space="preserve">     2) наступление сроков проведения контрольных (надзорных) мероприятий, включенных в план проведения контрольных (надзорных) мероприятий;</w:t>
      </w:r>
    </w:p>
    <w:p w:rsidR="00937E1D" w:rsidRPr="001E476F" w:rsidRDefault="00937E1D" w:rsidP="00937E1D">
      <w:pPr>
        <w:pStyle w:val="a4"/>
        <w:jc w:val="both"/>
        <w:rPr>
          <w:rFonts w:ascii="Times New Roman" w:hAnsi="Times New Roman"/>
          <w:sz w:val="28"/>
          <w:szCs w:val="28"/>
        </w:rPr>
      </w:pPr>
      <w:r w:rsidRPr="001E476F">
        <w:rPr>
          <w:rFonts w:ascii="Times New Roman" w:hAnsi="Times New Roman"/>
          <w:sz w:val="28"/>
          <w:szCs w:val="28"/>
        </w:rPr>
        <w:t xml:space="preserve">      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полномочия по </w:t>
      </w:r>
      <w:r w:rsidRPr="001E476F">
        <w:rPr>
          <w:rFonts w:ascii="Times New Roman" w:hAnsi="Times New Roman"/>
          <w:sz w:val="28"/>
          <w:szCs w:val="28"/>
        </w:rPr>
        <w:lastRenderedPageBreak/>
        <w:t>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937E1D" w:rsidRPr="001E476F" w:rsidRDefault="00937E1D" w:rsidP="00937E1D">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937E1D" w:rsidRPr="001E476F" w:rsidRDefault="00937E1D" w:rsidP="00937E1D">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0" w:anchor="dst101038" w:history="1">
        <w:r w:rsidRPr="002219CD">
          <w:rPr>
            <w:rStyle w:val="a5"/>
            <w:rFonts w:ascii="Times New Roman" w:hAnsi="Times New Roman"/>
            <w:color w:val="auto"/>
            <w:sz w:val="28"/>
            <w:szCs w:val="28"/>
            <w:u w:val="none"/>
          </w:rPr>
          <w:t>частью 1 статьи 95</w:t>
        </w:r>
      </w:hyperlink>
      <w:r w:rsidRPr="001E476F">
        <w:rPr>
          <w:rFonts w:ascii="Times New Roman" w:hAnsi="Times New Roman"/>
          <w:sz w:val="28"/>
          <w:szCs w:val="28"/>
        </w:rPr>
        <w:t>  Федерального закона;</w:t>
      </w:r>
    </w:p>
    <w:p w:rsidR="00937E1D" w:rsidRPr="001E476F" w:rsidRDefault="00937E1D" w:rsidP="00937E1D">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937E1D" w:rsidRPr="001E476F" w:rsidRDefault="00937E1D" w:rsidP="00937E1D">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937E1D" w:rsidRPr="001E476F" w:rsidRDefault="00937E1D" w:rsidP="00937E1D">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w:t>
      </w:r>
      <w:hyperlink r:id="rId11" w:anchor="dst100350" w:history="1">
        <w:r w:rsidRPr="002219CD">
          <w:rPr>
            <w:rStyle w:val="a5"/>
            <w:rFonts w:ascii="Times New Roman" w:hAnsi="Times New Roman"/>
            <w:color w:val="auto"/>
            <w:sz w:val="28"/>
            <w:szCs w:val="28"/>
            <w:u w:val="none"/>
          </w:rPr>
          <w:t>частью 1 статьи 8</w:t>
        </w:r>
      </w:hyperlink>
      <w:r w:rsidRPr="002219CD">
        <w:rPr>
          <w:rFonts w:ascii="Times New Roman" w:hAnsi="Times New Roman"/>
          <w:sz w:val="28"/>
          <w:szCs w:val="28"/>
        </w:rPr>
        <w:t> Федерального закона от 26 декабря 2008 года N 294-ФЗ "О защите прав ю</w:t>
      </w:r>
      <w:r w:rsidRPr="001E476F">
        <w:rPr>
          <w:rFonts w:ascii="Times New Roman" w:hAnsi="Times New Roman"/>
          <w:sz w:val="28"/>
          <w:szCs w:val="28"/>
        </w:rPr>
        <w:t>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 </w:t>
      </w:r>
      <w:hyperlink r:id="rId12" w:anchor="dst100106" w:history="1">
        <w:r w:rsidRPr="002219CD">
          <w:rPr>
            <w:rStyle w:val="a5"/>
            <w:rFonts w:ascii="Times New Roman" w:hAnsi="Times New Roman"/>
            <w:color w:val="auto"/>
            <w:sz w:val="28"/>
            <w:szCs w:val="28"/>
            <w:u w:val="none"/>
          </w:rPr>
          <w:t>пунктах 6</w:t>
        </w:r>
      </w:hyperlink>
      <w:r w:rsidRPr="002219CD">
        <w:rPr>
          <w:rFonts w:ascii="Times New Roman" w:hAnsi="Times New Roman"/>
          <w:sz w:val="28"/>
          <w:szCs w:val="28"/>
        </w:rPr>
        <w:t> - </w:t>
      </w:r>
      <w:hyperlink r:id="rId13" w:anchor="dst420" w:history="1">
        <w:r w:rsidRPr="002219CD">
          <w:rPr>
            <w:rStyle w:val="a5"/>
            <w:rFonts w:ascii="Times New Roman" w:hAnsi="Times New Roman"/>
            <w:color w:val="auto"/>
            <w:sz w:val="28"/>
            <w:szCs w:val="28"/>
            <w:u w:val="none"/>
          </w:rPr>
          <w:t>9.1</w:t>
        </w:r>
      </w:hyperlink>
      <w:r w:rsidRPr="002219CD">
        <w:rPr>
          <w:rFonts w:ascii="Times New Roman" w:hAnsi="Times New Roman"/>
          <w:sz w:val="28"/>
          <w:szCs w:val="28"/>
        </w:rPr>
        <w:t>, </w:t>
      </w:r>
      <w:hyperlink r:id="rId14" w:anchor="dst100111" w:history="1">
        <w:r w:rsidRPr="002219CD">
          <w:rPr>
            <w:rStyle w:val="a5"/>
            <w:rFonts w:ascii="Times New Roman" w:hAnsi="Times New Roman"/>
            <w:color w:val="auto"/>
            <w:sz w:val="28"/>
            <w:szCs w:val="28"/>
            <w:u w:val="none"/>
          </w:rPr>
          <w:t>11</w:t>
        </w:r>
      </w:hyperlink>
      <w:r w:rsidRPr="002219CD">
        <w:rPr>
          <w:rFonts w:ascii="Times New Roman" w:hAnsi="Times New Roman"/>
          <w:sz w:val="28"/>
          <w:szCs w:val="28"/>
        </w:rPr>
        <w:t>, </w:t>
      </w:r>
      <w:hyperlink r:id="rId15" w:anchor="dst472" w:history="1">
        <w:r w:rsidRPr="002219CD">
          <w:rPr>
            <w:rStyle w:val="a5"/>
            <w:rFonts w:ascii="Times New Roman" w:hAnsi="Times New Roman"/>
            <w:color w:val="auto"/>
            <w:sz w:val="28"/>
            <w:szCs w:val="28"/>
            <w:u w:val="none"/>
          </w:rPr>
          <w:t>12</w:t>
        </w:r>
      </w:hyperlink>
      <w:r w:rsidRPr="002219CD">
        <w:rPr>
          <w:rFonts w:ascii="Times New Roman" w:hAnsi="Times New Roman"/>
          <w:sz w:val="28"/>
          <w:szCs w:val="28"/>
        </w:rPr>
        <w:t>, </w:t>
      </w:r>
      <w:hyperlink r:id="rId16" w:anchor="dst22" w:history="1">
        <w:r w:rsidRPr="002219CD">
          <w:rPr>
            <w:rStyle w:val="a5"/>
            <w:rFonts w:ascii="Times New Roman" w:hAnsi="Times New Roman"/>
            <w:color w:val="auto"/>
            <w:sz w:val="28"/>
            <w:szCs w:val="28"/>
            <w:u w:val="none"/>
          </w:rPr>
          <w:t>14</w:t>
        </w:r>
      </w:hyperlink>
      <w:r w:rsidRPr="002219CD">
        <w:rPr>
          <w:rFonts w:ascii="Times New Roman" w:hAnsi="Times New Roman"/>
          <w:sz w:val="28"/>
          <w:szCs w:val="28"/>
        </w:rPr>
        <w:t> - </w:t>
      </w:r>
      <w:hyperlink r:id="rId17" w:anchor="dst144" w:history="1">
        <w:r w:rsidRPr="002219CD">
          <w:rPr>
            <w:rStyle w:val="a5"/>
            <w:rFonts w:ascii="Times New Roman" w:hAnsi="Times New Roman"/>
            <w:color w:val="auto"/>
            <w:sz w:val="28"/>
            <w:szCs w:val="28"/>
            <w:u w:val="none"/>
          </w:rPr>
          <w:t>17</w:t>
        </w:r>
      </w:hyperlink>
      <w:r w:rsidRPr="002219CD">
        <w:rPr>
          <w:rFonts w:ascii="Times New Roman" w:hAnsi="Times New Roman"/>
          <w:sz w:val="28"/>
          <w:szCs w:val="28"/>
        </w:rPr>
        <w:t>, </w:t>
      </w:r>
      <w:hyperlink r:id="rId18" w:anchor="dst100119" w:history="1">
        <w:r w:rsidRPr="002219CD">
          <w:rPr>
            <w:rStyle w:val="a5"/>
            <w:rFonts w:ascii="Times New Roman" w:hAnsi="Times New Roman"/>
            <w:color w:val="auto"/>
            <w:sz w:val="28"/>
            <w:szCs w:val="28"/>
            <w:u w:val="none"/>
          </w:rPr>
          <w:t>19</w:t>
        </w:r>
      </w:hyperlink>
      <w:r w:rsidRPr="002219CD">
        <w:rPr>
          <w:rFonts w:ascii="Times New Roman" w:hAnsi="Times New Roman"/>
          <w:sz w:val="28"/>
          <w:szCs w:val="28"/>
        </w:rPr>
        <w:t> - </w:t>
      </w:r>
      <w:hyperlink r:id="rId19" w:anchor="dst100121" w:history="1">
        <w:r w:rsidRPr="002219CD">
          <w:rPr>
            <w:rStyle w:val="a5"/>
            <w:rFonts w:ascii="Times New Roman" w:hAnsi="Times New Roman"/>
            <w:color w:val="auto"/>
            <w:sz w:val="28"/>
            <w:szCs w:val="28"/>
            <w:u w:val="none"/>
          </w:rPr>
          <w:t>21</w:t>
        </w:r>
      </w:hyperlink>
      <w:r w:rsidRPr="002219CD">
        <w:rPr>
          <w:rFonts w:ascii="Times New Roman" w:hAnsi="Times New Roman"/>
          <w:sz w:val="28"/>
          <w:szCs w:val="28"/>
        </w:rPr>
        <w:t>, </w:t>
      </w:r>
      <w:hyperlink r:id="rId20" w:anchor="dst417" w:history="1">
        <w:r w:rsidRPr="002219CD">
          <w:rPr>
            <w:rStyle w:val="a5"/>
            <w:rFonts w:ascii="Times New Roman" w:hAnsi="Times New Roman"/>
            <w:color w:val="auto"/>
            <w:sz w:val="28"/>
            <w:szCs w:val="28"/>
            <w:u w:val="none"/>
          </w:rPr>
          <w:t>24</w:t>
        </w:r>
      </w:hyperlink>
      <w:r w:rsidRPr="002219CD">
        <w:rPr>
          <w:rFonts w:ascii="Times New Roman" w:hAnsi="Times New Roman"/>
          <w:sz w:val="28"/>
          <w:szCs w:val="28"/>
        </w:rPr>
        <w:t> - </w:t>
      </w:r>
      <w:hyperlink r:id="rId21" w:anchor="dst142" w:history="1">
        <w:r w:rsidRPr="002219CD">
          <w:rPr>
            <w:rStyle w:val="a5"/>
            <w:rFonts w:ascii="Times New Roman" w:hAnsi="Times New Roman"/>
            <w:color w:val="auto"/>
            <w:sz w:val="28"/>
            <w:szCs w:val="28"/>
            <w:u w:val="none"/>
          </w:rPr>
          <w:t>31</w:t>
        </w:r>
      </w:hyperlink>
      <w:r w:rsidRPr="002219CD">
        <w:rPr>
          <w:rFonts w:ascii="Times New Roman" w:hAnsi="Times New Roman"/>
          <w:sz w:val="28"/>
          <w:szCs w:val="28"/>
        </w:rPr>
        <w:t>, </w:t>
      </w:r>
      <w:hyperlink r:id="rId22" w:anchor="dst100134" w:history="1">
        <w:r w:rsidRPr="002219CD">
          <w:rPr>
            <w:rStyle w:val="a5"/>
            <w:rFonts w:ascii="Times New Roman" w:hAnsi="Times New Roman"/>
            <w:color w:val="auto"/>
            <w:sz w:val="28"/>
            <w:szCs w:val="28"/>
            <w:u w:val="none"/>
          </w:rPr>
          <w:t>34</w:t>
        </w:r>
      </w:hyperlink>
      <w:r w:rsidRPr="002219CD">
        <w:rPr>
          <w:rFonts w:ascii="Times New Roman" w:hAnsi="Times New Roman"/>
          <w:sz w:val="28"/>
          <w:szCs w:val="28"/>
        </w:rPr>
        <w:t> - </w:t>
      </w:r>
      <w:hyperlink r:id="rId23" w:anchor="dst100136" w:history="1">
        <w:r w:rsidRPr="002219CD">
          <w:rPr>
            <w:rStyle w:val="a5"/>
            <w:rFonts w:ascii="Times New Roman" w:hAnsi="Times New Roman"/>
            <w:color w:val="auto"/>
            <w:sz w:val="28"/>
            <w:szCs w:val="28"/>
            <w:u w:val="none"/>
          </w:rPr>
          <w:t>36</w:t>
        </w:r>
      </w:hyperlink>
      <w:r w:rsidRPr="002219CD">
        <w:rPr>
          <w:rFonts w:ascii="Times New Roman" w:hAnsi="Times New Roman"/>
          <w:sz w:val="28"/>
          <w:szCs w:val="28"/>
        </w:rPr>
        <w:t>, </w:t>
      </w:r>
      <w:hyperlink r:id="rId24" w:anchor="dst100139" w:history="1">
        <w:r w:rsidRPr="002219CD">
          <w:rPr>
            <w:rStyle w:val="a5"/>
            <w:rFonts w:ascii="Times New Roman" w:hAnsi="Times New Roman"/>
            <w:color w:val="auto"/>
            <w:sz w:val="28"/>
            <w:szCs w:val="28"/>
            <w:u w:val="none"/>
          </w:rPr>
          <w:t>39</w:t>
        </w:r>
      </w:hyperlink>
      <w:r w:rsidRPr="002219CD">
        <w:rPr>
          <w:rFonts w:ascii="Times New Roman" w:hAnsi="Times New Roman"/>
          <w:sz w:val="28"/>
          <w:szCs w:val="28"/>
        </w:rPr>
        <w:t>, </w:t>
      </w:r>
      <w:hyperlink r:id="rId25" w:anchor="dst71" w:history="1">
        <w:r w:rsidRPr="002219CD">
          <w:rPr>
            <w:rStyle w:val="a5"/>
            <w:rFonts w:ascii="Times New Roman" w:hAnsi="Times New Roman"/>
            <w:color w:val="auto"/>
            <w:sz w:val="28"/>
            <w:szCs w:val="28"/>
            <w:u w:val="none"/>
          </w:rPr>
          <w:t>40</w:t>
        </w:r>
      </w:hyperlink>
      <w:r w:rsidRPr="002219CD">
        <w:rPr>
          <w:rFonts w:ascii="Times New Roman" w:hAnsi="Times New Roman"/>
          <w:sz w:val="28"/>
          <w:szCs w:val="28"/>
        </w:rPr>
        <w:t>, </w:t>
      </w:r>
      <w:hyperlink r:id="rId26" w:anchor="dst183" w:history="1">
        <w:r w:rsidRPr="002219CD">
          <w:rPr>
            <w:rStyle w:val="a5"/>
            <w:rFonts w:ascii="Times New Roman" w:hAnsi="Times New Roman"/>
            <w:color w:val="auto"/>
            <w:sz w:val="28"/>
            <w:szCs w:val="28"/>
            <w:u w:val="none"/>
          </w:rPr>
          <w:t>42</w:t>
        </w:r>
      </w:hyperlink>
      <w:r w:rsidRPr="002219CD">
        <w:rPr>
          <w:rFonts w:ascii="Times New Roman" w:hAnsi="Times New Roman"/>
          <w:sz w:val="28"/>
          <w:szCs w:val="28"/>
        </w:rPr>
        <w:t> - </w:t>
      </w:r>
      <w:hyperlink r:id="rId27" w:anchor="dst62" w:history="1">
        <w:r w:rsidRPr="002219CD">
          <w:rPr>
            <w:rStyle w:val="a5"/>
            <w:rFonts w:ascii="Times New Roman" w:hAnsi="Times New Roman"/>
            <w:color w:val="auto"/>
            <w:sz w:val="28"/>
            <w:szCs w:val="28"/>
            <w:u w:val="none"/>
          </w:rPr>
          <w:t>55</w:t>
        </w:r>
      </w:hyperlink>
      <w:r w:rsidRPr="002219CD">
        <w:rPr>
          <w:rFonts w:ascii="Times New Roman" w:hAnsi="Times New Roman"/>
          <w:sz w:val="28"/>
          <w:szCs w:val="28"/>
        </w:rPr>
        <w:t> и </w:t>
      </w:r>
      <w:hyperlink r:id="rId28" w:anchor="dst461" w:history="1">
        <w:r w:rsidRPr="002219CD">
          <w:rPr>
            <w:rStyle w:val="a5"/>
            <w:rFonts w:ascii="Times New Roman" w:hAnsi="Times New Roman"/>
            <w:color w:val="auto"/>
            <w:sz w:val="28"/>
            <w:szCs w:val="28"/>
            <w:u w:val="none"/>
          </w:rPr>
          <w:t>59 части 1 статьи 12</w:t>
        </w:r>
      </w:hyperlink>
      <w:r w:rsidRPr="001E476F">
        <w:rPr>
          <w:rFonts w:ascii="Times New Roman" w:hAnsi="Times New Roman"/>
          <w:sz w:val="28"/>
          <w:szCs w:val="28"/>
        </w:rPr>
        <w:t>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937E1D" w:rsidRDefault="00937E1D" w:rsidP="00360EA5">
      <w:pPr>
        <w:pStyle w:val="a4"/>
        <w:jc w:val="both"/>
        <w:rPr>
          <w:rFonts w:ascii="Times New Roman" w:hAnsi="Times New Roman"/>
          <w:sz w:val="28"/>
          <w:szCs w:val="28"/>
        </w:rPr>
      </w:pPr>
      <w:r>
        <w:rPr>
          <w:rFonts w:ascii="Times New Roman" w:hAnsi="Times New Roman"/>
          <w:sz w:val="28"/>
          <w:szCs w:val="28"/>
        </w:rPr>
        <w:t xml:space="preserve">     </w:t>
      </w:r>
      <w:r w:rsidRPr="001E476F">
        <w:rPr>
          <w:rFonts w:ascii="Times New Roman" w:hAnsi="Times New Roman"/>
          <w:sz w:val="28"/>
          <w:szCs w:val="28"/>
        </w:rPr>
        <w:t>9) уклонение контролируемого лица от проведения обязательного профилактического визита</w:t>
      </w:r>
      <w:r>
        <w:rPr>
          <w:rFonts w:ascii="Times New Roman" w:hAnsi="Times New Roman"/>
          <w:sz w:val="28"/>
          <w:szCs w:val="28"/>
        </w:rPr>
        <w:t>»</w:t>
      </w:r>
      <w:r w:rsidRPr="001E476F">
        <w:rPr>
          <w:rFonts w:ascii="Times New Roman" w:hAnsi="Times New Roman"/>
          <w:sz w:val="28"/>
          <w:szCs w:val="28"/>
        </w:rPr>
        <w:t>.</w:t>
      </w:r>
    </w:p>
    <w:p w:rsidR="00360EA5" w:rsidRPr="007F0870" w:rsidRDefault="00360EA5" w:rsidP="007F0870">
      <w:pPr>
        <w:pStyle w:val="a4"/>
        <w:rPr>
          <w:rFonts w:ascii="Times New Roman" w:hAnsi="Times New Roman"/>
          <w:sz w:val="28"/>
          <w:szCs w:val="28"/>
        </w:rPr>
      </w:pPr>
    </w:p>
    <w:p w:rsidR="00360EA5" w:rsidRPr="009E3E16" w:rsidRDefault="00360EA5" w:rsidP="00360EA5">
      <w:pPr>
        <w:pStyle w:val="a6"/>
        <w:rPr>
          <w:szCs w:val="28"/>
        </w:rPr>
      </w:pPr>
      <w:r>
        <w:rPr>
          <w:szCs w:val="28"/>
        </w:rPr>
        <w:t xml:space="preserve">      2. </w:t>
      </w:r>
      <w:r w:rsidRPr="009E3E16">
        <w:rPr>
          <w:szCs w:val="28"/>
        </w:rPr>
        <w:t>Настоящее решение вступает в силу после его опубликования на официальном портале «</w:t>
      </w:r>
      <w:proofErr w:type="spellStart"/>
      <w:r w:rsidRPr="009E3E16">
        <w:rPr>
          <w:szCs w:val="28"/>
        </w:rPr>
        <w:t>ВМарийЭл</w:t>
      </w:r>
      <w:proofErr w:type="spellEnd"/>
      <w:r w:rsidRPr="009E3E16">
        <w:rPr>
          <w:szCs w:val="28"/>
        </w:rPr>
        <w:t>»  и подлежит размещению на официальном сайте администрации  Звениговского муниципального района Республики Марий Эл в сети «Интернет»-</w:t>
      </w:r>
      <w:proofErr w:type="spellStart"/>
      <w:r w:rsidRPr="009E3E16">
        <w:rPr>
          <w:szCs w:val="28"/>
        </w:rPr>
        <w:t>www</w:t>
      </w:r>
      <w:proofErr w:type="spellEnd"/>
      <w:r w:rsidRPr="009E3E16">
        <w:rPr>
          <w:szCs w:val="28"/>
        </w:rPr>
        <w:t>.</w:t>
      </w:r>
      <w:proofErr w:type="spellStart"/>
      <w:r w:rsidRPr="009E3E16">
        <w:rPr>
          <w:szCs w:val="28"/>
          <w:lang w:val="en-US"/>
        </w:rPr>
        <w:t>admzven</w:t>
      </w:r>
      <w:proofErr w:type="spellEnd"/>
      <w:r w:rsidRPr="009E3E16">
        <w:rPr>
          <w:szCs w:val="28"/>
        </w:rPr>
        <w:t>.</w:t>
      </w:r>
      <w:proofErr w:type="spellStart"/>
      <w:r w:rsidRPr="009E3E16">
        <w:rPr>
          <w:szCs w:val="28"/>
          <w:lang w:val="en-US"/>
        </w:rPr>
        <w:t>ru</w:t>
      </w:r>
      <w:proofErr w:type="spellEnd"/>
      <w:r w:rsidRPr="009E3E16">
        <w:rPr>
          <w:szCs w:val="28"/>
        </w:rPr>
        <w:t>.</w:t>
      </w:r>
    </w:p>
    <w:p w:rsidR="00360EA5" w:rsidRPr="009E3E16" w:rsidRDefault="00360EA5" w:rsidP="00360EA5">
      <w:pPr>
        <w:shd w:val="clear" w:color="auto" w:fill="FFFFFF"/>
        <w:jc w:val="both"/>
        <w:rPr>
          <w:sz w:val="28"/>
          <w:szCs w:val="28"/>
        </w:rPr>
      </w:pPr>
    </w:p>
    <w:p w:rsidR="00360EA5" w:rsidRPr="009E3E16" w:rsidRDefault="00360EA5" w:rsidP="00360EA5">
      <w:pPr>
        <w:rPr>
          <w:sz w:val="28"/>
          <w:szCs w:val="28"/>
        </w:rPr>
      </w:pPr>
      <w:bookmarkStart w:id="0" w:name="_GoBack"/>
      <w:bookmarkEnd w:id="0"/>
      <w:r w:rsidRPr="009E3E16">
        <w:rPr>
          <w:sz w:val="28"/>
          <w:szCs w:val="28"/>
        </w:rPr>
        <w:t xml:space="preserve">Глава Черноозерского сельского поселения,                                    </w:t>
      </w:r>
    </w:p>
    <w:p w:rsidR="00106DFE" w:rsidRPr="007F0870" w:rsidRDefault="00360EA5" w:rsidP="00937E1D">
      <w:pPr>
        <w:rPr>
          <w:sz w:val="28"/>
          <w:szCs w:val="28"/>
        </w:rPr>
      </w:pPr>
      <w:r w:rsidRPr="009E3E16">
        <w:rPr>
          <w:sz w:val="28"/>
          <w:szCs w:val="28"/>
        </w:rPr>
        <w:t>Председатель Собрания депутатов</w:t>
      </w:r>
      <w:r w:rsidRPr="009E3E16">
        <w:rPr>
          <w:b/>
          <w:color w:val="000000"/>
          <w:sz w:val="28"/>
          <w:szCs w:val="28"/>
        </w:rPr>
        <w:t xml:space="preserve">                                                 </w:t>
      </w:r>
      <w:r w:rsidRPr="009E3E16">
        <w:rPr>
          <w:color w:val="000000"/>
          <w:sz w:val="28"/>
          <w:szCs w:val="28"/>
        </w:rPr>
        <w:t>Э.А. Николаев</w:t>
      </w:r>
      <w:r w:rsidRPr="009E3E16">
        <w:rPr>
          <w:sz w:val="28"/>
          <w:szCs w:val="28"/>
        </w:rPr>
        <w:t xml:space="preserve"> </w:t>
      </w:r>
    </w:p>
    <w:sectPr w:rsidR="00106DFE" w:rsidRPr="007F0870" w:rsidSect="00106D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mbria">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F827D5"/>
    <w:rsid w:val="00055474"/>
    <w:rsid w:val="0008545F"/>
    <w:rsid w:val="000A57B5"/>
    <w:rsid w:val="000B7167"/>
    <w:rsid w:val="000C0EF5"/>
    <w:rsid w:val="00106DFE"/>
    <w:rsid w:val="002219CD"/>
    <w:rsid w:val="00360252"/>
    <w:rsid w:val="00360EA5"/>
    <w:rsid w:val="00442C60"/>
    <w:rsid w:val="006B3D90"/>
    <w:rsid w:val="00745F27"/>
    <w:rsid w:val="00781FB1"/>
    <w:rsid w:val="007F0870"/>
    <w:rsid w:val="00924D09"/>
    <w:rsid w:val="00937E1D"/>
    <w:rsid w:val="00A26608"/>
    <w:rsid w:val="00C95287"/>
    <w:rsid w:val="00CE2F1E"/>
    <w:rsid w:val="00D010C1"/>
    <w:rsid w:val="00D05B99"/>
    <w:rsid w:val="00D94C7F"/>
    <w:rsid w:val="00E06934"/>
    <w:rsid w:val="00E142B5"/>
    <w:rsid w:val="00EF25EA"/>
    <w:rsid w:val="00F827D5"/>
    <w:rsid w:val="00F92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391C9"/>
  <w15:docId w15:val="{11E5B778-2A1C-4202-B247-8209D6BD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27D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F827D5"/>
    <w:pPr>
      <w:ind w:firstLine="720"/>
      <w:jc w:val="both"/>
    </w:pPr>
    <w:rPr>
      <w:rFonts w:ascii="Arial" w:hAnsi="Arial" w:cs="Arial"/>
      <w:sz w:val="26"/>
      <w:szCs w:val="26"/>
    </w:rPr>
  </w:style>
  <w:style w:type="paragraph" w:styleId="a3">
    <w:name w:val="Normal (Web)"/>
    <w:basedOn w:val="a"/>
    <w:uiPriority w:val="99"/>
    <w:unhideWhenUsed/>
    <w:rsid w:val="00F827D5"/>
    <w:pPr>
      <w:spacing w:before="100" w:beforeAutospacing="1" w:after="100" w:afterAutospacing="1"/>
    </w:pPr>
  </w:style>
  <w:style w:type="character" w:customStyle="1" w:styleId="1">
    <w:name w:val="Гиперссылка1"/>
    <w:basedOn w:val="a0"/>
    <w:rsid w:val="00F827D5"/>
  </w:style>
  <w:style w:type="paragraph" w:styleId="a4">
    <w:name w:val="No Spacing"/>
    <w:uiPriority w:val="1"/>
    <w:qFormat/>
    <w:rsid w:val="00F827D5"/>
    <w:pPr>
      <w:spacing w:after="0" w:line="240" w:lineRule="auto"/>
    </w:pPr>
    <w:rPr>
      <w:rFonts w:ascii="Calibri" w:eastAsia="Calibri" w:hAnsi="Calibri" w:cs="Times New Roman"/>
    </w:rPr>
  </w:style>
  <w:style w:type="character" w:styleId="a5">
    <w:name w:val="Hyperlink"/>
    <w:uiPriority w:val="99"/>
    <w:rsid w:val="00E06934"/>
    <w:rPr>
      <w:color w:val="0000FF"/>
      <w:u w:val="single"/>
    </w:rPr>
  </w:style>
  <w:style w:type="paragraph" w:styleId="a6">
    <w:name w:val="Body Text"/>
    <w:basedOn w:val="a"/>
    <w:link w:val="a7"/>
    <w:semiHidden/>
    <w:rsid w:val="00360EA5"/>
    <w:pPr>
      <w:jc w:val="both"/>
    </w:pPr>
    <w:rPr>
      <w:sz w:val="28"/>
    </w:rPr>
  </w:style>
  <w:style w:type="character" w:customStyle="1" w:styleId="a7">
    <w:name w:val="Основной текст Знак"/>
    <w:basedOn w:val="a0"/>
    <w:link w:val="a6"/>
    <w:semiHidden/>
    <w:rsid w:val="00360EA5"/>
    <w:rPr>
      <w:rFonts w:ascii="Times New Roman" w:eastAsia="Times New Roman" w:hAnsi="Times New Roman" w:cs="Times New Roman"/>
      <w:sz w:val="28"/>
      <w:szCs w:val="24"/>
      <w:lang w:eastAsia="ru-RU"/>
    </w:rPr>
  </w:style>
  <w:style w:type="paragraph" w:styleId="a8">
    <w:name w:val="Balloon Text"/>
    <w:basedOn w:val="a"/>
    <w:link w:val="a9"/>
    <w:uiPriority w:val="99"/>
    <w:semiHidden/>
    <w:unhideWhenUsed/>
    <w:rsid w:val="000C0EF5"/>
    <w:rPr>
      <w:rFonts w:ascii="Segoe UI" w:hAnsi="Segoe UI" w:cs="Segoe UI"/>
      <w:sz w:val="18"/>
      <w:szCs w:val="18"/>
    </w:rPr>
  </w:style>
  <w:style w:type="character" w:customStyle="1" w:styleId="a9">
    <w:name w:val="Текст выноски Знак"/>
    <w:basedOn w:val="a0"/>
    <w:link w:val="a8"/>
    <w:uiPriority w:val="99"/>
    <w:semiHidden/>
    <w:rsid w:val="000C0EF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95001/6d73da6d830c2e1bd51e82baf532add1d53831c3/" TargetMode="External"/><Relationship Id="rId13" Type="http://schemas.openxmlformats.org/officeDocument/2006/relationships/hyperlink" Target="https://www.consultant.ru/document/cons_doc_LAW_483035/6a4a5b5468ba8b99831699f7d048d2a5d7710610/" TargetMode="External"/><Relationship Id="rId18" Type="http://schemas.openxmlformats.org/officeDocument/2006/relationships/hyperlink" Target="https://www.consultant.ru/document/cons_doc_LAW_483035/6a4a5b5468ba8b99831699f7d048d2a5d7710610/" TargetMode="External"/><Relationship Id="rId26" Type="http://schemas.openxmlformats.org/officeDocument/2006/relationships/hyperlink" Target="https://www.consultant.ru/document/cons_doc_LAW_483035/6a4a5b5468ba8b99831699f7d048d2a5d7710610/" TargetMode="External"/><Relationship Id="rId3" Type="http://schemas.openxmlformats.org/officeDocument/2006/relationships/settings" Target="settings.xml"/><Relationship Id="rId21" Type="http://schemas.openxmlformats.org/officeDocument/2006/relationships/hyperlink" Target="https://www.consultant.ru/document/cons_doc_LAW_483035/6a4a5b5468ba8b99831699f7d048d2a5d7710610/" TargetMode="External"/><Relationship Id="rId7" Type="http://schemas.openxmlformats.org/officeDocument/2006/relationships/hyperlink" Target="https://www.consultant.ru/document/cons_doc_LAW_494643/bee4fe4ca4e76ef8f2352c1ee26a65200dc4f2ed/" TargetMode="External"/><Relationship Id="rId12" Type="http://schemas.openxmlformats.org/officeDocument/2006/relationships/hyperlink" Target="https://www.consultant.ru/document/cons_doc_LAW_483035/6a4a5b5468ba8b99831699f7d048d2a5d7710610/" TargetMode="External"/><Relationship Id="rId17" Type="http://schemas.openxmlformats.org/officeDocument/2006/relationships/hyperlink" Target="https://www.consultant.ru/document/cons_doc_LAW_483035/6a4a5b5468ba8b99831699f7d048d2a5d7710610/" TargetMode="External"/><Relationship Id="rId25" Type="http://schemas.openxmlformats.org/officeDocument/2006/relationships/hyperlink" Target="https://www.consultant.ru/document/cons_doc_LAW_483035/6a4a5b5468ba8b99831699f7d048d2a5d7710610/" TargetMode="External"/><Relationship Id="rId2" Type="http://schemas.openxmlformats.org/officeDocument/2006/relationships/styles" Target="styles.xml"/><Relationship Id="rId16" Type="http://schemas.openxmlformats.org/officeDocument/2006/relationships/hyperlink" Target="https://www.consultant.ru/document/cons_doc_LAW_483035/6a4a5b5468ba8b99831699f7d048d2a5d7710610/" TargetMode="External"/><Relationship Id="rId20" Type="http://schemas.openxmlformats.org/officeDocument/2006/relationships/hyperlink" Target="https://www.consultant.ru/document/cons_doc_LAW_483035/6a4a5b5468ba8b99831699f7d048d2a5d771061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www.consultant.ru/document/cons_doc_LAW_494643/bee4fe4ca4e76ef8f2352c1ee26a65200dc4f2ed/" TargetMode="External"/><Relationship Id="rId24" Type="http://schemas.openxmlformats.org/officeDocument/2006/relationships/hyperlink" Target="https://www.consultant.ru/document/cons_doc_LAW_483035/6a4a5b5468ba8b99831699f7d048d2a5d7710610/"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www.consultant.ru/document/cons_doc_LAW_483035/6a4a5b5468ba8b99831699f7d048d2a5d7710610/" TargetMode="External"/><Relationship Id="rId23" Type="http://schemas.openxmlformats.org/officeDocument/2006/relationships/hyperlink" Target="https://www.consultant.ru/document/cons_doc_LAW_483035/6a4a5b5468ba8b99831699f7d048d2a5d7710610/" TargetMode="External"/><Relationship Id="rId28" Type="http://schemas.openxmlformats.org/officeDocument/2006/relationships/hyperlink" Target="https://www.consultant.ru/document/cons_doc_LAW_483035/6a4a5b5468ba8b99831699f7d048d2a5d7710610/" TargetMode="External"/><Relationship Id="rId10" Type="http://schemas.openxmlformats.org/officeDocument/2006/relationships/hyperlink" Target="https://www.consultant.ru/document/cons_doc_LAW_495001/7c4d9b914ce7cc9d3c847bba5f7bf1de34033941/" TargetMode="External"/><Relationship Id="rId19" Type="http://schemas.openxmlformats.org/officeDocument/2006/relationships/hyperlink" Target="https://www.consultant.ru/document/cons_doc_LAW_483035/6a4a5b5468ba8b99831699f7d048d2a5d7710610/" TargetMode="External"/><Relationship Id="rId4" Type="http://schemas.openxmlformats.org/officeDocument/2006/relationships/webSettings" Target="webSettings.xml"/><Relationship Id="rId9" Type="http://schemas.openxmlformats.org/officeDocument/2006/relationships/hyperlink" Target="https://www.consultant.ru/document/cons_doc_LAW_495001/a5788fc7916097eb3c0ddbdc2b399ff3fe584976/" TargetMode="External"/><Relationship Id="rId14" Type="http://schemas.openxmlformats.org/officeDocument/2006/relationships/hyperlink" Target="https://www.consultant.ru/document/cons_doc_LAW_483035/6a4a5b5468ba8b99831699f7d048d2a5d7710610/" TargetMode="External"/><Relationship Id="rId22" Type="http://schemas.openxmlformats.org/officeDocument/2006/relationships/hyperlink" Target="https://www.consultant.ru/document/cons_doc_LAW_483035/6a4a5b5468ba8b99831699f7d048d2a5d7710610/" TargetMode="External"/><Relationship Id="rId27" Type="http://schemas.openxmlformats.org/officeDocument/2006/relationships/hyperlink" Target="https://www.consultant.ru/document/cons_doc_LAW_483035/6a4a5b5468ba8b99831699f7d048d2a5d771061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A91E635-E3D6-4FF6-B716-B65A1B7DC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2709</Words>
  <Characters>15446</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2025-02-19T12:48:00Z</cp:lastPrinted>
  <dcterms:created xsi:type="dcterms:W3CDTF">2023-10-27T11:31:00Z</dcterms:created>
  <dcterms:modified xsi:type="dcterms:W3CDTF">2025-02-19T12:49:00Z</dcterms:modified>
</cp:coreProperties>
</file>