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2664F2" w:rsidRPr="001223D2" w:rsidTr="00C310A0">
        <w:trPr>
          <w:trHeight w:val="619"/>
        </w:trPr>
        <w:tc>
          <w:tcPr>
            <w:tcW w:w="4814" w:type="dxa"/>
          </w:tcPr>
          <w:p w:rsidR="002664F2" w:rsidRPr="00C66B59" w:rsidRDefault="002664F2" w:rsidP="00C310A0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МАРИЙ ЭЛ РЕСПУБЛИК</w:t>
            </w:r>
          </w:p>
          <w:p w:rsidR="002664F2" w:rsidRPr="00C66B59" w:rsidRDefault="002664F2" w:rsidP="00C310A0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ЗВЕНИГОВО </w:t>
            </w:r>
          </w:p>
          <w:p w:rsidR="002664F2" w:rsidRPr="00C66B59" w:rsidRDefault="002664F2" w:rsidP="00C310A0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МУНИЦИПАЛ РАЙОН</w:t>
            </w:r>
          </w:p>
          <w:p w:rsidR="002664F2" w:rsidRPr="00C66B59" w:rsidRDefault="002664F2" w:rsidP="00C310A0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ЧЕРНООЗЁРСКИЙ ЯЛ КУНДЕМЫН АДМИНИСТРАЦИЙЖЕ</w:t>
            </w:r>
          </w:p>
          <w:p w:rsidR="002664F2" w:rsidRPr="00C66B59" w:rsidRDefault="002664F2" w:rsidP="00C310A0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 </w:t>
            </w:r>
          </w:p>
          <w:p w:rsidR="002664F2" w:rsidRPr="00C66B59" w:rsidRDefault="002664F2" w:rsidP="00C310A0">
            <w:pPr>
              <w:jc w:val="center"/>
              <w:rPr>
                <w:b/>
                <w:szCs w:val="28"/>
              </w:rPr>
            </w:pPr>
          </w:p>
          <w:p w:rsidR="002664F2" w:rsidRPr="00C66B59" w:rsidRDefault="002664F2" w:rsidP="00C310A0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ПУНЧАЛЖЕ</w:t>
            </w:r>
          </w:p>
          <w:p w:rsidR="002664F2" w:rsidRPr="00C66B59" w:rsidRDefault="002664F2" w:rsidP="00C310A0">
            <w:pPr>
              <w:jc w:val="center"/>
              <w:rPr>
                <w:szCs w:val="28"/>
              </w:rPr>
            </w:pPr>
          </w:p>
          <w:p w:rsidR="002664F2" w:rsidRPr="00C66B59" w:rsidRDefault="002664F2" w:rsidP="00C310A0">
            <w:pPr>
              <w:jc w:val="center"/>
              <w:rPr>
                <w:szCs w:val="28"/>
              </w:rPr>
            </w:pPr>
            <w:r w:rsidRPr="00C66B59">
              <w:rPr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2664F2" w:rsidRPr="00C66B59" w:rsidRDefault="002664F2" w:rsidP="00C310A0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ЧЕРНООЗЕРСКАЯ </w:t>
            </w:r>
          </w:p>
          <w:p w:rsidR="002664F2" w:rsidRPr="00C66B59" w:rsidRDefault="002664F2" w:rsidP="00C310A0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СЕЛЬСКАЯ </w:t>
            </w:r>
          </w:p>
          <w:p w:rsidR="002664F2" w:rsidRPr="00C66B59" w:rsidRDefault="002664F2" w:rsidP="00C310A0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АДМИНИСТРАЦИЯ</w:t>
            </w:r>
          </w:p>
          <w:p w:rsidR="002664F2" w:rsidRPr="00C66B59" w:rsidRDefault="002664F2" w:rsidP="00C310A0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ЗВЕНИГОВСКОГО </w:t>
            </w:r>
          </w:p>
          <w:p w:rsidR="002664F2" w:rsidRPr="00C66B59" w:rsidRDefault="002664F2" w:rsidP="00C310A0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МУНИЦИПАЛЬНОГО РАЙОНА </w:t>
            </w:r>
          </w:p>
          <w:p w:rsidR="002664F2" w:rsidRPr="00C66B59" w:rsidRDefault="002664F2" w:rsidP="00C310A0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РЕСПУБЛИКИ МАРИЙ ЭЛ</w:t>
            </w:r>
          </w:p>
          <w:p w:rsidR="002664F2" w:rsidRPr="00C66B59" w:rsidRDefault="002664F2" w:rsidP="00C310A0">
            <w:pPr>
              <w:jc w:val="center"/>
              <w:rPr>
                <w:b/>
                <w:szCs w:val="28"/>
              </w:rPr>
            </w:pPr>
          </w:p>
          <w:p w:rsidR="002664F2" w:rsidRPr="00C66B59" w:rsidRDefault="002664F2" w:rsidP="00C310A0">
            <w:pPr>
              <w:jc w:val="center"/>
              <w:rPr>
                <w:b/>
                <w:szCs w:val="28"/>
              </w:rPr>
            </w:pPr>
          </w:p>
          <w:p w:rsidR="002664F2" w:rsidRPr="00C66B59" w:rsidRDefault="002664F2" w:rsidP="00C310A0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ПОСТАНОВЛЕНИЕ</w:t>
            </w:r>
          </w:p>
          <w:p w:rsidR="002664F2" w:rsidRPr="00C66B59" w:rsidRDefault="002664F2" w:rsidP="00C310A0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2664F2" w:rsidRDefault="002664F2" w:rsidP="002664F2">
      <w:pPr>
        <w:numPr>
          <w:ilvl w:val="0"/>
          <w:numId w:val="1"/>
        </w:numPr>
        <w:suppressAutoHyphens/>
        <w:jc w:val="center"/>
        <w:rPr>
          <w:szCs w:val="28"/>
        </w:rPr>
      </w:pPr>
      <w:r>
        <w:t xml:space="preserve"> </w:t>
      </w:r>
    </w:p>
    <w:p w:rsidR="002664F2" w:rsidRDefault="002664F2" w:rsidP="002664F2">
      <w:pPr>
        <w:numPr>
          <w:ilvl w:val="0"/>
          <w:numId w:val="1"/>
        </w:numPr>
        <w:suppressAutoHyphens/>
        <w:jc w:val="center"/>
        <w:rPr>
          <w:szCs w:val="28"/>
        </w:rPr>
      </w:pPr>
      <w:r>
        <w:rPr>
          <w:szCs w:val="28"/>
        </w:rPr>
        <w:t>о</w:t>
      </w:r>
      <w:r w:rsidRPr="00C66B59">
        <w:rPr>
          <w:szCs w:val="28"/>
        </w:rPr>
        <w:t>т</w:t>
      </w:r>
      <w:r>
        <w:rPr>
          <w:szCs w:val="28"/>
        </w:rPr>
        <w:t xml:space="preserve"> </w:t>
      </w:r>
      <w:r w:rsidR="00D30A89">
        <w:rPr>
          <w:szCs w:val="28"/>
        </w:rPr>
        <w:t>19</w:t>
      </w:r>
      <w:r w:rsidRPr="00C66B59">
        <w:rPr>
          <w:szCs w:val="28"/>
        </w:rPr>
        <w:t xml:space="preserve"> </w:t>
      </w:r>
      <w:r>
        <w:rPr>
          <w:szCs w:val="28"/>
        </w:rPr>
        <w:t xml:space="preserve"> июля</w:t>
      </w:r>
      <w:r w:rsidRPr="00C66B59">
        <w:rPr>
          <w:szCs w:val="28"/>
        </w:rPr>
        <w:t xml:space="preserve">  20</w:t>
      </w:r>
      <w:r>
        <w:rPr>
          <w:szCs w:val="28"/>
        </w:rPr>
        <w:t>2</w:t>
      </w:r>
      <w:r w:rsidR="00D30A89">
        <w:rPr>
          <w:szCs w:val="28"/>
        </w:rPr>
        <w:t>2</w:t>
      </w:r>
      <w:r w:rsidRPr="00C66B59">
        <w:rPr>
          <w:szCs w:val="28"/>
        </w:rPr>
        <w:t xml:space="preserve"> года  </w:t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  <w:t xml:space="preserve">№ </w:t>
      </w:r>
      <w:r w:rsidR="00D30A89">
        <w:rPr>
          <w:szCs w:val="28"/>
        </w:rPr>
        <w:t>3</w:t>
      </w:r>
      <w:r>
        <w:rPr>
          <w:szCs w:val="28"/>
        </w:rPr>
        <w:t>4</w:t>
      </w:r>
    </w:p>
    <w:p w:rsidR="002664F2" w:rsidRDefault="002664F2" w:rsidP="002664F2">
      <w:pPr>
        <w:jc w:val="center"/>
        <w:rPr>
          <w:szCs w:val="28"/>
        </w:rPr>
      </w:pPr>
    </w:p>
    <w:p w:rsidR="002664F2" w:rsidRPr="0078598F" w:rsidRDefault="002664F2" w:rsidP="002664F2">
      <w:pPr>
        <w:ind w:firstLine="708"/>
        <w:jc w:val="center"/>
        <w:rPr>
          <w:b/>
        </w:rPr>
      </w:pPr>
      <w:proofErr w:type="gramStart"/>
      <w:r w:rsidRPr="0078598F">
        <w:rPr>
          <w:b/>
        </w:rPr>
        <w:t>О выделении специальных мест для размещения печатных пр</w:t>
      </w:r>
      <w:r w:rsidR="00D30A89">
        <w:rPr>
          <w:b/>
        </w:rPr>
        <w:t xml:space="preserve">иобретенных </w:t>
      </w:r>
      <w:r w:rsidRPr="0078598F">
        <w:rPr>
          <w:b/>
        </w:rPr>
        <w:t xml:space="preserve"> агитационных материалов в период проведения избирательной кампании </w:t>
      </w:r>
      <w:r w:rsidR="00D30A89">
        <w:rPr>
          <w:b/>
        </w:rPr>
        <w:t xml:space="preserve">на </w:t>
      </w:r>
      <w:r w:rsidRPr="0078598F">
        <w:rPr>
          <w:b/>
        </w:rPr>
        <w:t xml:space="preserve"> выбора</w:t>
      </w:r>
      <w:r w:rsidR="00D30A89">
        <w:rPr>
          <w:b/>
        </w:rPr>
        <w:t xml:space="preserve">х Главы Республики Марий Эл  </w:t>
      </w:r>
      <w:r w:rsidRPr="0078598F">
        <w:rPr>
          <w:b/>
        </w:rPr>
        <w:t>на территории</w:t>
      </w:r>
      <w:proofErr w:type="gramEnd"/>
      <w:r w:rsidRPr="0078598F">
        <w:rPr>
          <w:b/>
        </w:rPr>
        <w:t xml:space="preserve"> </w:t>
      </w:r>
      <w:r>
        <w:rPr>
          <w:b/>
        </w:rPr>
        <w:t>Черноозе</w:t>
      </w:r>
      <w:r w:rsidRPr="0078598F">
        <w:rPr>
          <w:b/>
        </w:rPr>
        <w:t>рско</w:t>
      </w:r>
      <w:r>
        <w:rPr>
          <w:b/>
        </w:rPr>
        <w:t>го</w:t>
      </w:r>
      <w:r w:rsidRPr="0078598F">
        <w:rPr>
          <w:b/>
        </w:rPr>
        <w:t xml:space="preserve"> сельско</w:t>
      </w:r>
      <w:r>
        <w:rPr>
          <w:b/>
        </w:rPr>
        <w:t>го</w:t>
      </w:r>
      <w:r w:rsidRPr="0078598F">
        <w:rPr>
          <w:b/>
        </w:rPr>
        <w:t xml:space="preserve"> поселени</w:t>
      </w:r>
      <w:r>
        <w:rPr>
          <w:b/>
        </w:rPr>
        <w:t>я Звениговского муниципального района Республики Марий Эл</w:t>
      </w:r>
    </w:p>
    <w:p w:rsidR="002664F2" w:rsidRDefault="002664F2" w:rsidP="002664F2">
      <w:pPr>
        <w:jc w:val="both"/>
      </w:pPr>
    </w:p>
    <w:p w:rsidR="002664F2" w:rsidRDefault="002664F2" w:rsidP="002664F2">
      <w:pPr>
        <w:ind w:firstLine="708"/>
        <w:jc w:val="both"/>
      </w:pPr>
      <w:proofErr w:type="gramStart"/>
      <w:r>
        <w:t xml:space="preserve">На основании   п. 7 ст. 54 Федерального закона РФ от 12.06.2002 № 67-ФЗ «Об основных гарантиях избирательных прав и права на участие в референдуме граждан Российской Федерации», </w:t>
      </w:r>
      <w:r w:rsidR="00D30A89">
        <w:t>п.6 ст. 53 З</w:t>
      </w:r>
      <w:r>
        <w:rPr>
          <w:szCs w:val="28"/>
        </w:rPr>
        <w:t>акона</w:t>
      </w:r>
      <w:r w:rsidRPr="00280EDE">
        <w:rPr>
          <w:szCs w:val="28"/>
        </w:rPr>
        <w:t xml:space="preserve"> </w:t>
      </w:r>
      <w:r w:rsidR="00D30A89">
        <w:rPr>
          <w:szCs w:val="28"/>
        </w:rPr>
        <w:t>Республики Марий Эл от 22.06.2012 г. № 30-З «</w:t>
      </w:r>
      <w:r>
        <w:rPr>
          <w:szCs w:val="28"/>
        </w:rPr>
        <w:t>О</w:t>
      </w:r>
      <w:r w:rsidRPr="0080290E">
        <w:rPr>
          <w:b/>
          <w:szCs w:val="28"/>
        </w:rPr>
        <w:t xml:space="preserve"> </w:t>
      </w:r>
      <w:r w:rsidRPr="001E131D">
        <w:rPr>
          <w:szCs w:val="28"/>
        </w:rPr>
        <w:t xml:space="preserve">выборах </w:t>
      </w:r>
      <w:r w:rsidR="00D30A89" w:rsidRPr="00D30A89">
        <w:t>Главы Республики Марий Эл</w:t>
      </w:r>
      <w:r>
        <w:rPr>
          <w:szCs w:val="28"/>
        </w:rPr>
        <w:t>»</w:t>
      </w:r>
      <w:r>
        <w:t xml:space="preserve">, п. 5.1 Положения </w:t>
      </w:r>
      <w:r w:rsidR="00085A49">
        <w:t xml:space="preserve">о </w:t>
      </w:r>
      <w:r>
        <w:t>Черноозерской сельской администрации,  Черноозерская сельская администрация</w:t>
      </w:r>
      <w:proofErr w:type="gramEnd"/>
    </w:p>
    <w:p w:rsidR="002664F2" w:rsidRDefault="002664F2" w:rsidP="002664F2">
      <w:pPr>
        <w:jc w:val="both"/>
      </w:pPr>
    </w:p>
    <w:p w:rsidR="002664F2" w:rsidRDefault="002664F2" w:rsidP="002664F2">
      <w:pPr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2664F2" w:rsidRDefault="002664F2" w:rsidP="002664F2">
      <w:pPr>
        <w:jc w:val="center"/>
      </w:pPr>
    </w:p>
    <w:p w:rsidR="002664F2" w:rsidRDefault="002664F2" w:rsidP="002664F2">
      <w:pPr>
        <w:pStyle w:val="21"/>
        <w:ind w:firstLine="709"/>
      </w:pPr>
      <w:r>
        <w:t>1. Выделить специальные места для размещения печатных предвыборных агитационных материалов на территории Черноозерского сельского поселения, согласованные с руководителями предприятий и организаций, собственниками зданий (сооружений), согласно приложению.</w:t>
      </w:r>
    </w:p>
    <w:p w:rsidR="002664F2" w:rsidRDefault="002664F2" w:rsidP="002664F2">
      <w:pPr>
        <w:pStyle w:val="21"/>
        <w:ind w:firstLine="709"/>
      </w:pPr>
      <w:r>
        <w:t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зарегистрированным кандидатам</w:t>
      </w:r>
      <w:r w:rsidR="00D30A89">
        <w:t xml:space="preserve"> на должность </w:t>
      </w:r>
      <w:r w:rsidR="00D30A89" w:rsidRPr="00D30A89">
        <w:t>Главы Республики Марий Эл</w:t>
      </w:r>
      <w:r>
        <w:t>.</w:t>
      </w:r>
    </w:p>
    <w:p w:rsidR="002664F2" w:rsidRDefault="002664F2" w:rsidP="002664F2">
      <w:pPr>
        <w:pStyle w:val="21"/>
        <w:ind w:firstLine="709"/>
      </w:pPr>
      <w:r>
        <w:t>3. В местах, не определенных пунктом 1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 иных объектах  только при наличии пис</w:t>
      </w:r>
      <w:r w:rsidR="00A847FF">
        <w:t xml:space="preserve">ьменного согласия собственников </w:t>
      </w:r>
      <w:r>
        <w:t xml:space="preserve"> </w:t>
      </w:r>
      <w:r w:rsidR="00A847FF">
        <w:t>(</w:t>
      </w:r>
      <w:r>
        <w:t>владельцев</w:t>
      </w:r>
      <w:r w:rsidR="00A847FF">
        <w:t>)</w:t>
      </w:r>
      <w:r>
        <w:t xml:space="preserve"> указанных объектов и на их условиях. </w:t>
      </w:r>
    </w:p>
    <w:p w:rsidR="002664F2" w:rsidRDefault="002664F2" w:rsidP="002664F2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2664F2" w:rsidRDefault="002664F2" w:rsidP="002664F2">
      <w:pPr>
        <w:pStyle w:val="21"/>
        <w:ind w:firstLine="709"/>
      </w:pPr>
      <w: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</w:t>
      </w:r>
      <w:r>
        <w:lastRenderedPageBreak/>
        <w:t xml:space="preserve">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входа в них. </w:t>
      </w:r>
    </w:p>
    <w:p w:rsidR="002664F2" w:rsidRDefault="002664F2" w:rsidP="002664F2">
      <w:pPr>
        <w:tabs>
          <w:tab w:val="left" w:pos="21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>
        <w:rPr>
          <w:szCs w:val="28"/>
        </w:rPr>
        <w:t>Звениговскую</w:t>
      </w:r>
      <w:proofErr w:type="spellEnd"/>
      <w:r>
        <w:rPr>
          <w:szCs w:val="28"/>
        </w:rPr>
        <w:t xml:space="preserve"> районную территориальную избирательную комиссию. </w:t>
      </w:r>
    </w:p>
    <w:p w:rsidR="002664F2" w:rsidRDefault="002664F2" w:rsidP="00A847FF">
      <w:pPr>
        <w:tabs>
          <w:tab w:val="left" w:pos="219"/>
        </w:tabs>
        <w:ind w:firstLine="709"/>
        <w:jc w:val="both"/>
      </w:pPr>
      <w:r>
        <w:rPr>
          <w:szCs w:val="28"/>
        </w:rPr>
        <w:t xml:space="preserve">7. Настоящее постановление вступает в силу после его подписания и подлежит обнародованию и размещению  </w:t>
      </w:r>
      <w:r w:rsidRPr="00E22EBE">
        <w:rPr>
          <w:szCs w:val="28"/>
        </w:rPr>
        <w:t>на официальном сайте Звениговск</w:t>
      </w:r>
      <w:r w:rsidR="00264278">
        <w:rPr>
          <w:szCs w:val="28"/>
        </w:rPr>
        <w:t>ого</w:t>
      </w:r>
      <w:r w:rsidRPr="00E22EBE">
        <w:rPr>
          <w:szCs w:val="28"/>
        </w:rPr>
        <w:t xml:space="preserve"> муниципальн</w:t>
      </w:r>
      <w:r w:rsidR="00264278">
        <w:rPr>
          <w:szCs w:val="28"/>
        </w:rPr>
        <w:t>ого</w:t>
      </w:r>
      <w:r w:rsidRPr="00E22EBE">
        <w:rPr>
          <w:szCs w:val="28"/>
        </w:rPr>
        <w:t xml:space="preserve"> район</w:t>
      </w:r>
      <w:r w:rsidR="00264278">
        <w:rPr>
          <w:szCs w:val="28"/>
        </w:rPr>
        <w:t>а</w:t>
      </w:r>
      <w:r w:rsidRPr="00E22EBE">
        <w:rPr>
          <w:szCs w:val="28"/>
        </w:rPr>
        <w:t xml:space="preserve"> в информационно-телекоммуникационной сети «Интернет» (адрес </w:t>
      </w:r>
      <w:r w:rsidR="00A847FF">
        <w:rPr>
          <w:szCs w:val="28"/>
        </w:rPr>
        <w:t>дос</w:t>
      </w:r>
      <w:r w:rsidRPr="00E22EBE">
        <w:rPr>
          <w:szCs w:val="28"/>
        </w:rPr>
        <w:t>тупа:</w:t>
      </w:r>
      <w:r w:rsidR="00A847FF">
        <w:rPr>
          <w:szCs w:val="28"/>
        </w:rPr>
        <w:t xml:space="preserve"> </w:t>
      </w:r>
      <w:r w:rsidRPr="00E22EBE">
        <w:rPr>
          <w:szCs w:val="28"/>
          <w:lang w:val="en-US"/>
        </w:rPr>
        <w:t>http</w:t>
      </w:r>
      <w:r w:rsidRPr="00E22EBE">
        <w:rPr>
          <w:szCs w:val="28"/>
        </w:rPr>
        <w:t>://</w:t>
      </w:r>
      <w:r w:rsidRPr="00E22EBE">
        <w:rPr>
          <w:szCs w:val="28"/>
          <w:lang w:val="en-US"/>
        </w:rPr>
        <w:t>www</w:t>
      </w:r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admzven</w:t>
      </w:r>
      <w:proofErr w:type="spellEnd"/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ru</w:t>
      </w:r>
      <w:proofErr w:type="spellEnd"/>
      <w:r w:rsidRPr="00E22EBE">
        <w:rPr>
          <w:szCs w:val="28"/>
        </w:rPr>
        <w:t>).</w:t>
      </w:r>
      <w:r>
        <w:rPr>
          <w:szCs w:val="28"/>
        </w:rPr>
        <w:t xml:space="preserve">  </w:t>
      </w:r>
    </w:p>
    <w:p w:rsidR="002664F2" w:rsidRDefault="002664F2" w:rsidP="002664F2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2664F2" w:rsidRDefault="002664F2" w:rsidP="002664F2">
      <w:pPr>
        <w:jc w:val="both"/>
      </w:pPr>
    </w:p>
    <w:p w:rsidR="002664F2" w:rsidRDefault="002664F2" w:rsidP="002664F2">
      <w:pPr>
        <w:jc w:val="both"/>
      </w:pPr>
    </w:p>
    <w:p w:rsidR="002664F2" w:rsidRDefault="002664F2" w:rsidP="002664F2">
      <w:pPr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2664F2" w:rsidTr="00C310A0">
        <w:tc>
          <w:tcPr>
            <w:tcW w:w="4785" w:type="dxa"/>
          </w:tcPr>
          <w:p w:rsidR="002664F2" w:rsidRDefault="00264278" w:rsidP="00264278">
            <w:pPr>
              <w:spacing w:line="276" w:lineRule="auto"/>
              <w:rPr>
                <w:rFonts w:eastAsia="Calibri"/>
                <w:b/>
                <w:szCs w:val="28"/>
                <w:vertAlign w:val="superscript"/>
              </w:rPr>
            </w:pPr>
            <w:r>
              <w:rPr>
                <w:szCs w:val="28"/>
              </w:rPr>
              <w:t>Г</w:t>
            </w:r>
            <w:r w:rsidR="002664F2">
              <w:rPr>
                <w:szCs w:val="28"/>
              </w:rPr>
              <w:t>лав</w:t>
            </w:r>
            <w:r>
              <w:rPr>
                <w:szCs w:val="28"/>
              </w:rPr>
              <w:t xml:space="preserve">а </w:t>
            </w:r>
            <w:r w:rsidR="002664F2">
              <w:rPr>
                <w:szCs w:val="28"/>
              </w:rPr>
              <w:t xml:space="preserve"> администрации                                                                 </w:t>
            </w:r>
          </w:p>
        </w:tc>
        <w:tc>
          <w:tcPr>
            <w:tcW w:w="4786" w:type="dxa"/>
          </w:tcPr>
          <w:p w:rsidR="002664F2" w:rsidRDefault="00264278" w:rsidP="00C310A0">
            <w:pPr>
              <w:spacing w:line="276" w:lineRule="auto"/>
              <w:jc w:val="right"/>
              <w:rPr>
                <w:rFonts w:eastAsia="Calibri"/>
                <w:b/>
                <w:szCs w:val="28"/>
                <w:vertAlign w:val="superscript"/>
              </w:rPr>
            </w:pPr>
            <w:r>
              <w:rPr>
                <w:szCs w:val="28"/>
              </w:rPr>
              <w:t>О.А.Михайлова</w:t>
            </w:r>
          </w:p>
        </w:tc>
      </w:tr>
    </w:tbl>
    <w:p w:rsidR="002664F2" w:rsidRDefault="002664F2" w:rsidP="002664F2">
      <w:pPr>
        <w:jc w:val="both"/>
      </w:pPr>
    </w:p>
    <w:p w:rsidR="002664F2" w:rsidRDefault="002664F2" w:rsidP="002664F2">
      <w:pPr>
        <w:jc w:val="both"/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A847FF" w:rsidRDefault="00A847FF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A847FF" w:rsidRDefault="00A847FF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A847FF" w:rsidRDefault="00A847FF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A847FF" w:rsidRDefault="00A847FF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A847FF" w:rsidRDefault="00A847FF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A847FF" w:rsidRDefault="00A847FF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A847FF" w:rsidRDefault="00A847FF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A847FF" w:rsidRDefault="00A847FF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A847FF" w:rsidRDefault="00A847FF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A847FF" w:rsidRDefault="00A847FF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A847FF" w:rsidRDefault="00A847FF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A847FF" w:rsidRDefault="00A847FF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A847FF" w:rsidRDefault="00A847FF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Default="002664F2" w:rsidP="002664F2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664F2" w:rsidRPr="00334516" w:rsidRDefault="002664F2" w:rsidP="002664F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Приложение</w:t>
      </w:r>
    </w:p>
    <w:p w:rsidR="00264278" w:rsidRDefault="002664F2" w:rsidP="002664F2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="00264278">
        <w:rPr>
          <w:rFonts w:ascii="Times New Roman" w:hAnsi="Times New Roman" w:cs="Times New Roman"/>
        </w:rPr>
        <w:t xml:space="preserve">Черноозерской </w:t>
      </w:r>
    </w:p>
    <w:p w:rsidR="002664F2" w:rsidRDefault="00264278" w:rsidP="002664F2">
      <w:pPr>
        <w:pStyle w:val="ConsPlusNormal"/>
        <w:ind w:firstLine="0"/>
        <w:jc w:val="right"/>
        <w:outlineLvl w:val="0"/>
      </w:pPr>
      <w:r>
        <w:rPr>
          <w:rFonts w:ascii="Times New Roman" w:hAnsi="Times New Roman" w:cs="Times New Roman"/>
        </w:rPr>
        <w:t xml:space="preserve">сельской </w:t>
      </w:r>
      <w:r w:rsidR="002664F2" w:rsidRPr="00567AA0">
        <w:rPr>
          <w:rFonts w:ascii="Times New Roman" w:hAnsi="Times New Roman" w:cs="Times New Roman"/>
        </w:rPr>
        <w:t>администрации</w:t>
      </w:r>
      <w:r w:rsidR="002664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664F2" w:rsidRPr="00567AA0">
        <w:rPr>
          <w:rFonts w:ascii="Times New Roman" w:hAnsi="Times New Roman" w:cs="Times New Roman"/>
        </w:rPr>
        <w:t xml:space="preserve">от </w:t>
      </w:r>
      <w:r w:rsidR="00A847FF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.07.202</w:t>
      </w:r>
      <w:r w:rsidR="00A847FF">
        <w:rPr>
          <w:rFonts w:ascii="Times New Roman" w:hAnsi="Times New Roman" w:cs="Times New Roman"/>
        </w:rPr>
        <w:t>2</w:t>
      </w:r>
      <w:r w:rsidR="002664F2">
        <w:rPr>
          <w:rFonts w:ascii="Times New Roman" w:hAnsi="Times New Roman" w:cs="Times New Roman"/>
        </w:rPr>
        <w:t xml:space="preserve"> </w:t>
      </w:r>
      <w:r w:rsidR="002664F2" w:rsidRPr="00567AA0">
        <w:rPr>
          <w:rFonts w:ascii="Times New Roman" w:hAnsi="Times New Roman" w:cs="Times New Roman"/>
        </w:rPr>
        <w:t>г</w:t>
      </w:r>
      <w:r w:rsidR="002664F2">
        <w:rPr>
          <w:rFonts w:ascii="Times New Roman" w:hAnsi="Times New Roman" w:cs="Times New Roman"/>
        </w:rPr>
        <w:t xml:space="preserve">ода № </w:t>
      </w:r>
      <w:r w:rsidR="00A847F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4</w:t>
      </w:r>
    </w:p>
    <w:p w:rsidR="002664F2" w:rsidRDefault="002664F2" w:rsidP="002664F2">
      <w:pPr>
        <w:tabs>
          <w:tab w:val="left" w:pos="8288"/>
        </w:tabs>
        <w:jc w:val="right"/>
        <w:rPr>
          <w:szCs w:val="28"/>
        </w:rPr>
      </w:pPr>
    </w:p>
    <w:p w:rsidR="002664F2" w:rsidRPr="00567AA0" w:rsidRDefault="002664F2" w:rsidP="002664F2">
      <w:pPr>
        <w:tabs>
          <w:tab w:val="left" w:pos="8288"/>
        </w:tabs>
        <w:jc w:val="right"/>
        <w:rPr>
          <w:szCs w:val="28"/>
        </w:rPr>
      </w:pPr>
    </w:p>
    <w:p w:rsidR="002664F2" w:rsidRPr="00D1512E" w:rsidRDefault="002664F2" w:rsidP="002664F2">
      <w:pPr>
        <w:jc w:val="both"/>
        <w:rPr>
          <w:sz w:val="24"/>
          <w:szCs w:val="24"/>
        </w:rPr>
      </w:pPr>
    </w:p>
    <w:p w:rsidR="002664F2" w:rsidRPr="00D1512E" w:rsidRDefault="002664F2" w:rsidP="002664F2">
      <w:pPr>
        <w:jc w:val="both"/>
        <w:rPr>
          <w:sz w:val="24"/>
          <w:szCs w:val="24"/>
        </w:rPr>
      </w:pPr>
    </w:p>
    <w:p w:rsidR="002664F2" w:rsidRPr="008679F3" w:rsidRDefault="002664F2" w:rsidP="002664F2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Список</w:t>
      </w:r>
    </w:p>
    <w:p w:rsidR="002664F2" w:rsidRDefault="002664F2" w:rsidP="002664F2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специальных мест, выделяемых для предвыборных печатных агитационных материалов на территории</w:t>
      </w:r>
    </w:p>
    <w:p w:rsidR="002664F2" w:rsidRPr="008679F3" w:rsidRDefault="00264278" w:rsidP="002664F2">
      <w:pPr>
        <w:tabs>
          <w:tab w:val="left" w:pos="3366"/>
        </w:tabs>
        <w:jc w:val="center"/>
        <w:rPr>
          <w:b/>
          <w:szCs w:val="28"/>
        </w:rPr>
      </w:pPr>
      <w:r>
        <w:rPr>
          <w:b/>
          <w:szCs w:val="28"/>
        </w:rPr>
        <w:t>Черноозе</w:t>
      </w:r>
      <w:r w:rsidR="002664F2">
        <w:rPr>
          <w:b/>
          <w:szCs w:val="28"/>
        </w:rPr>
        <w:t>рского сельского поселения</w:t>
      </w:r>
    </w:p>
    <w:p w:rsidR="002664F2" w:rsidRPr="008679F3" w:rsidRDefault="002664F2" w:rsidP="002664F2">
      <w:pPr>
        <w:jc w:val="center"/>
        <w:rPr>
          <w:szCs w:val="28"/>
        </w:rPr>
      </w:pPr>
    </w:p>
    <w:p w:rsidR="002664F2" w:rsidRDefault="002664F2" w:rsidP="002664F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588"/>
        <w:gridCol w:w="6310"/>
      </w:tblGrid>
      <w:tr w:rsidR="002664F2" w:rsidTr="00264278">
        <w:tc>
          <w:tcPr>
            <w:tcW w:w="673" w:type="dxa"/>
          </w:tcPr>
          <w:p w:rsidR="002664F2" w:rsidRPr="0078598F" w:rsidRDefault="002664F2" w:rsidP="00C310A0">
            <w:pPr>
              <w:jc w:val="center"/>
              <w:rPr>
                <w:b/>
                <w:sz w:val="24"/>
                <w:szCs w:val="24"/>
              </w:rPr>
            </w:pPr>
            <w:r w:rsidRPr="0078598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8" w:type="dxa"/>
          </w:tcPr>
          <w:p w:rsidR="002664F2" w:rsidRPr="0078598F" w:rsidRDefault="002664F2" w:rsidP="00C310A0">
            <w:pPr>
              <w:jc w:val="center"/>
              <w:rPr>
                <w:b/>
                <w:sz w:val="24"/>
                <w:szCs w:val="24"/>
              </w:rPr>
            </w:pPr>
            <w:r w:rsidRPr="0078598F">
              <w:rPr>
                <w:b/>
                <w:sz w:val="24"/>
                <w:szCs w:val="24"/>
              </w:rPr>
              <w:t>Номер и наименование</w:t>
            </w:r>
          </w:p>
          <w:p w:rsidR="002664F2" w:rsidRPr="0078598F" w:rsidRDefault="002664F2" w:rsidP="00C310A0">
            <w:pPr>
              <w:jc w:val="center"/>
              <w:rPr>
                <w:b/>
                <w:sz w:val="24"/>
                <w:szCs w:val="24"/>
              </w:rPr>
            </w:pPr>
            <w:r w:rsidRPr="0078598F">
              <w:rPr>
                <w:b/>
                <w:sz w:val="24"/>
                <w:szCs w:val="24"/>
              </w:rPr>
              <w:t>УИК</w:t>
            </w:r>
          </w:p>
        </w:tc>
        <w:tc>
          <w:tcPr>
            <w:tcW w:w="6310" w:type="dxa"/>
          </w:tcPr>
          <w:p w:rsidR="002664F2" w:rsidRPr="0078598F" w:rsidRDefault="002664F2" w:rsidP="00C310A0">
            <w:pPr>
              <w:jc w:val="center"/>
              <w:rPr>
                <w:b/>
                <w:sz w:val="24"/>
                <w:szCs w:val="24"/>
              </w:rPr>
            </w:pPr>
            <w:r w:rsidRPr="0078598F">
              <w:rPr>
                <w:b/>
                <w:sz w:val="24"/>
                <w:szCs w:val="24"/>
              </w:rPr>
              <w:t>Адрес, место нахождения специального места</w:t>
            </w:r>
          </w:p>
          <w:p w:rsidR="002664F2" w:rsidRPr="0078598F" w:rsidRDefault="002664F2" w:rsidP="00C310A0">
            <w:pPr>
              <w:jc w:val="center"/>
              <w:rPr>
                <w:b/>
                <w:sz w:val="24"/>
                <w:szCs w:val="24"/>
              </w:rPr>
            </w:pPr>
            <w:r w:rsidRPr="0078598F">
              <w:rPr>
                <w:b/>
                <w:sz w:val="24"/>
                <w:szCs w:val="24"/>
              </w:rPr>
              <w:t xml:space="preserve">для размещения агитационных материалов </w:t>
            </w:r>
          </w:p>
        </w:tc>
      </w:tr>
      <w:tr w:rsidR="002664F2" w:rsidTr="00264278">
        <w:tc>
          <w:tcPr>
            <w:tcW w:w="673" w:type="dxa"/>
          </w:tcPr>
          <w:p w:rsidR="002664F2" w:rsidRPr="00D6538B" w:rsidRDefault="002664F2" w:rsidP="00C310A0">
            <w:pPr>
              <w:jc w:val="center"/>
              <w:rPr>
                <w:szCs w:val="28"/>
              </w:rPr>
            </w:pPr>
            <w:r w:rsidRPr="00D6538B">
              <w:rPr>
                <w:szCs w:val="28"/>
              </w:rPr>
              <w:t>1.</w:t>
            </w:r>
          </w:p>
        </w:tc>
        <w:tc>
          <w:tcPr>
            <w:tcW w:w="2588" w:type="dxa"/>
          </w:tcPr>
          <w:p w:rsidR="002664F2" w:rsidRDefault="002664F2" w:rsidP="00C310A0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64278">
              <w:rPr>
                <w:lang w:eastAsia="en-US"/>
              </w:rPr>
              <w:t>69</w:t>
            </w:r>
            <w:r>
              <w:rPr>
                <w:lang w:eastAsia="en-US"/>
              </w:rPr>
              <w:t xml:space="preserve"> </w:t>
            </w:r>
          </w:p>
          <w:p w:rsidR="002664F2" w:rsidRDefault="00264278" w:rsidP="00C310A0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Черноозе</w:t>
            </w:r>
            <w:r w:rsidR="002664F2">
              <w:rPr>
                <w:lang w:eastAsia="en-US"/>
              </w:rPr>
              <w:t xml:space="preserve">рский </w:t>
            </w:r>
          </w:p>
        </w:tc>
        <w:tc>
          <w:tcPr>
            <w:tcW w:w="6310" w:type="dxa"/>
            <w:vAlign w:val="center"/>
          </w:tcPr>
          <w:p w:rsidR="002664F2" w:rsidRPr="00D6538B" w:rsidRDefault="00264278" w:rsidP="0026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664F2">
              <w:rPr>
                <w:szCs w:val="28"/>
              </w:rPr>
              <w:t xml:space="preserve">. </w:t>
            </w:r>
            <w:r>
              <w:rPr>
                <w:szCs w:val="28"/>
              </w:rPr>
              <w:t>Черное Озеро</w:t>
            </w:r>
            <w:r w:rsidR="002664F2">
              <w:rPr>
                <w:szCs w:val="28"/>
              </w:rPr>
              <w:t xml:space="preserve">, ул. </w:t>
            </w:r>
            <w:r>
              <w:rPr>
                <w:szCs w:val="28"/>
              </w:rPr>
              <w:t>Черноозерск</w:t>
            </w:r>
            <w:r w:rsidR="002664F2">
              <w:rPr>
                <w:szCs w:val="28"/>
              </w:rPr>
              <w:t>ая, д. 1, доска объявлений около ОПС филиала ФГУП Волжского почтамта УФПС РМЭ</w:t>
            </w:r>
            <w:r w:rsidR="00BB2603">
              <w:rPr>
                <w:szCs w:val="28"/>
              </w:rPr>
              <w:t xml:space="preserve"> (по согласованию)</w:t>
            </w:r>
          </w:p>
        </w:tc>
      </w:tr>
    </w:tbl>
    <w:p w:rsidR="002664F2" w:rsidRDefault="002664F2" w:rsidP="002664F2">
      <w:pPr>
        <w:pStyle w:val="ConsPlusTitle"/>
        <w:jc w:val="center"/>
        <w:outlineLvl w:val="0"/>
      </w:pPr>
    </w:p>
    <w:p w:rsidR="002664F2" w:rsidRDefault="002664F2" w:rsidP="002664F2"/>
    <w:p w:rsidR="002664F2" w:rsidRDefault="002664F2" w:rsidP="002664F2"/>
    <w:p w:rsidR="001A1364" w:rsidRDefault="001A1364"/>
    <w:sectPr w:rsidR="001A1364" w:rsidSect="00A847F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4F2"/>
    <w:rsid w:val="00081E33"/>
    <w:rsid w:val="00085A49"/>
    <w:rsid w:val="000901CD"/>
    <w:rsid w:val="001A1364"/>
    <w:rsid w:val="00254913"/>
    <w:rsid w:val="00264278"/>
    <w:rsid w:val="002664F2"/>
    <w:rsid w:val="00692FA8"/>
    <w:rsid w:val="00975202"/>
    <w:rsid w:val="00A847FF"/>
    <w:rsid w:val="00B8219D"/>
    <w:rsid w:val="00BB2603"/>
    <w:rsid w:val="00D30A89"/>
    <w:rsid w:val="00D30CE0"/>
    <w:rsid w:val="00DB6D7D"/>
    <w:rsid w:val="00F4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664F2"/>
    <w:pPr>
      <w:suppressAutoHyphens/>
      <w:jc w:val="both"/>
    </w:pPr>
    <w:rPr>
      <w:lang w:eastAsia="ar-SA"/>
    </w:rPr>
  </w:style>
  <w:style w:type="paragraph" w:customStyle="1" w:styleId="ConsPlusTitle">
    <w:name w:val="ConsPlusTitle"/>
    <w:rsid w:val="0026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664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2022-07-20T16:23:00Z</cp:lastPrinted>
  <dcterms:created xsi:type="dcterms:W3CDTF">2021-07-30T13:28:00Z</dcterms:created>
  <dcterms:modified xsi:type="dcterms:W3CDTF">2022-07-20T16:25:00Z</dcterms:modified>
</cp:coreProperties>
</file>