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3" w:rsidRDefault="00F964C3" w:rsidP="00F964C3">
      <w:pPr>
        <w:pStyle w:val="a3"/>
        <w:jc w:val="center"/>
      </w:pPr>
      <w:r>
        <w:t>РОССИЙ ФЕДЕРАЦИЙ                                               РОССИЙСКАЯ ФЕДЕРАЦИЯ</w:t>
      </w:r>
    </w:p>
    <w:p w:rsidR="00F964C3" w:rsidRDefault="00F964C3" w:rsidP="00F964C3">
      <w:pPr>
        <w:pStyle w:val="a3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F964C3" w:rsidRDefault="00F964C3" w:rsidP="00F964C3">
      <w:pPr>
        <w:pStyle w:val="a3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F964C3" w:rsidRDefault="00F964C3" w:rsidP="00F964C3">
      <w:pPr>
        <w:pStyle w:val="a3"/>
        <w:jc w:val="center"/>
      </w:pPr>
      <w:r>
        <w:t>«ЧЕРНОЕ ОЗЕРО ЯЛ                                                      АДМИНИСТРАЦИИ</w:t>
      </w:r>
    </w:p>
    <w:p w:rsidR="00F964C3" w:rsidRDefault="00F964C3" w:rsidP="00F964C3">
      <w:pPr>
        <w:pStyle w:val="a3"/>
        <w:jc w:val="center"/>
      </w:pPr>
      <w:r>
        <w:t>АДМИНИСТРАЦИЙ»                                    МУНИЦИПАЛЬНОГО ОБРАЗОВАНИЯ</w:t>
      </w:r>
    </w:p>
    <w:p w:rsidR="00F964C3" w:rsidRDefault="00F964C3" w:rsidP="00F964C3">
      <w:pPr>
        <w:pStyle w:val="a3"/>
        <w:jc w:val="center"/>
      </w:pPr>
      <w:r>
        <w:t>МУНИЦИПАЛЬНЫЙ                                           «ЧЕРНООЗЕРСКОЕ СЕЛЬСКОЕ</w:t>
      </w:r>
    </w:p>
    <w:p w:rsidR="00F964C3" w:rsidRDefault="00F964C3" w:rsidP="00F964C3">
      <w:pPr>
        <w:pStyle w:val="a3"/>
        <w:jc w:val="center"/>
      </w:pPr>
      <w:r>
        <w:t>ОБРАЗОВАНИЙЫН                                                        ПОСЕЛЕНИЕ»-</w:t>
      </w:r>
    </w:p>
    <w:p w:rsidR="00F964C3" w:rsidRDefault="00F964C3" w:rsidP="00F964C3">
      <w:pPr>
        <w:pStyle w:val="a3"/>
        <w:jc w:val="center"/>
      </w:pPr>
      <w:r>
        <w:t>АДМИНИСТРАЦИЙЖЫМ                                   «ЧЕРНООЗЕРСКАЯ СЕЛЬСКАЯ</w:t>
      </w:r>
    </w:p>
    <w:p w:rsidR="00F964C3" w:rsidRDefault="00F964C3" w:rsidP="00F964C3">
      <w:pPr>
        <w:pStyle w:val="a3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F964C3" w:rsidRDefault="00F964C3" w:rsidP="00F964C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F964C3" w:rsidRDefault="00F964C3" w:rsidP="00F964C3">
      <w:pPr>
        <w:pStyle w:val="a3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6-46-46                                                    тел.  (83645)  6-46-46</w:t>
      </w:r>
    </w:p>
    <w:p w:rsidR="00F964C3" w:rsidRDefault="00F964C3" w:rsidP="00F964C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25 октября 2017 года                                                      № </w:t>
      </w:r>
      <w:r w:rsidR="003D5A69">
        <w:rPr>
          <w:color w:val="000000"/>
          <w:sz w:val="28"/>
          <w:szCs w:val="28"/>
        </w:rPr>
        <w:t>42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986AC2" w:rsidRPr="00986AC2" w:rsidRDefault="00F964C3" w:rsidP="00986AC2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986AC2">
        <w:rPr>
          <w:sz w:val="28"/>
          <w:szCs w:val="28"/>
        </w:rPr>
        <w:t xml:space="preserve">О внесении изменений в административный регламент  </w:t>
      </w:r>
      <w:r w:rsidR="00986AC2" w:rsidRPr="00986AC2">
        <w:rPr>
          <w:sz w:val="28"/>
          <w:szCs w:val="28"/>
        </w:rPr>
        <w:t>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</w:p>
    <w:p w:rsidR="00F964C3" w:rsidRPr="00986AC2" w:rsidRDefault="00F964C3" w:rsidP="00986AC2">
      <w:pPr>
        <w:pStyle w:val="a3"/>
        <w:jc w:val="center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AC2">
        <w:rPr>
          <w:sz w:val="28"/>
          <w:szCs w:val="28"/>
        </w:rPr>
        <w:t>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</w:t>
      </w:r>
      <w:r>
        <w:rPr>
          <w:sz w:val="28"/>
          <w:szCs w:val="28"/>
        </w:rPr>
        <w:t xml:space="preserve">, </w:t>
      </w:r>
      <w:r w:rsidR="00986AC2">
        <w:rPr>
          <w:sz w:val="28"/>
          <w:szCs w:val="28"/>
        </w:rPr>
        <w:t xml:space="preserve"> вступившими в силу с 01.07.2017 г.)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</w:p>
    <w:p w:rsidR="00F964C3" w:rsidRDefault="00F964C3" w:rsidP="00F964C3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86AC2" w:rsidRPr="00986AC2" w:rsidRDefault="00F964C3" w:rsidP="00986AC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6AC2">
        <w:rPr>
          <w:sz w:val="28"/>
          <w:szCs w:val="28"/>
        </w:rPr>
        <w:t xml:space="preserve">1. Дополнить   пункт </w:t>
      </w:r>
      <w:r w:rsidR="00986AC2" w:rsidRPr="00986AC2">
        <w:rPr>
          <w:sz w:val="28"/>
          <w:szCs w:val="28"/>
        </w:rPr>
        <w:t>54</w:t>
      </w:r>
      <w:r w:rsidRPr="00986AC2">
        <w:rPr>
          <w:sz w:val="28"/>
          <w:szCs w:val="28"/>
        </w:rPr>
        <w:t xml:space="preserve"> Административного регламента    </w:t>
      </w:r>
      <w:r w:rsidR="00986AC2" w:rsidRPr="00986AC2">
        <w:rPr>
          <w:sz w:val="28"/>
          <w:szCs w:val="28"/>
        </w:rPr>
        <w:t>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</w:p>
    <w:p w:rsidR="00F964C3" w:rsidRDefault="00986AC2" w:rsidP="00986A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4C3">
        <w:rPr>
          <w:sz w:val="28"/>
          <w:szCs w:val="28"/>
        </w:rPr>
        <w:t xml:space="preserve">(в редакции </w:t>
      </w:r>
      <w:r w:rsidR="002D138F">
        <w:rPr>
          <w:sz w:val="28"/>
          <w:szCs w:val="28"/>
        </w:rPr>
        <w:t xml:space="preserve"> от </w:t>
      </w:r>
      <w:r w:rsidR="002D138F" w:rsidRPr="008E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20.10.2014 </w:t>
      </w:r>
      <w:r w:rsidR="002D138F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="00F964C3">
        <w:rPr>
          <w:sz w:val="28"/>
          <w:szCs w:val="28"/>
        </w:rPr>
        <w:t>),     подпунктом 1.1 следующего содержания:</w:t>
      </w:r>
    </w:p>
    <w:p w:rsidR="00F964C3" w:rsidRDefault="00F964C3" w:rsidP="00F964C3">
      <w:pPr>
        <w:jc w:val="both"/>
        <w:rPr>
          <w:rStyle w:val="blk"/>
        </w:rPr>
      </w:pPr>
      <w:r>
        <w:rPr>
          <w:sz w:val="28"/>
          <w:szCs w:val="28"/>
        </w:rPr>
        <w:t xml:space="preserve">    «1.1)  </w:t>
      </w:r>
      <w:r>
        <w:rPr>
          <w:rStyle w:val="blk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rStyle w:val="blk"/>
          <w:sz w:val="28"/>
          <w:szCs w:val="28"/>
        </w:rPr>
        <w:t>;»</w:t>
      </w:r>
      <w:proofErr w:type="gramEnd"/>
      <w:r>
        <w:rPr>
          <w:rStyle w:val="blk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F964C3" w:rsidRDefault="00F964C3" w:rsidP="00F964C3">
      <w:pPr>
        <w:pStyle w:val="a3"/>
        <w:jc w:val="both"/>
        <w:rPr>
          <w:sz w:val="28"/>
          <w:szCs w:val="28"/>
        </w:rPr>
      </w:pPr>
      <w:bookmarkStart w:id="0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  <w:bookmarkEnd w:id="0"/>
    </w:p>
    <w:p w:rsidR="00F964C3" w:rsidRDefault="00F964C3" w:rsidP="00F964C3">
      <w:pPr>
        <w:pStyle w:val="a3"/>
        <w:jc w:val="both"/>
        <w:rPr>
          <w:sz w:val="28"/>
          <w:szCs w:val="28"/>
        </w:rPr>
      </w:pPr>
    </w:p>
    <w:p w:rsidR="00F964C3" w:rsidRDefault="00F964C3" w:rsidP="00F964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12F5E" w:rsidRDefault="00F964C3" w:rsidP="00405EC7">
      <w:pPr>
        <w:pStyle w:val="a3"/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sectPr w:rsidR="00012F5E" w:rsidSect="000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4C3"/>
    <w:rsid w:val="00012F5E"/>
    <w:rsid w:val="002D138F"/>
    <w:rsid w:val="003D5A69"/>
    <w:rsid w:val="00405EC7"/>
    <w:rsid w:val="00986AC2"/>
    <w:rsid w:val="00A34A76"/>
    <w:rsid w:val="00C7725E"/>
    <w:rsid w:val="00F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64C3"/>
    <w:pPr>
      <w:spacing w:before="100" w:beforeAutospacing="1" w:after="100" w:afterAutospacing="1"/>
    </w:pPr>
  </w:style>
  <w:style w:type="character" w:customStyle="1" w:styleId="blk">
    <w:name w:val="blk"/>
    <w:basedOn w:val="a0"/>
    <w:rsid w:val="00F964C3"/>
  </w:style>
  <w:style w:type="character" w:customStyle="1" w:styleId="a4">
    <w:name w:val="Цветовое выделение"/>
    <w:rsid w:val="00986AC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2017-10-27T07:54:00Z</cp:lastPrinted>
  <dcterms:created xsi:type="dcterms:W3CDTF">2017-10-26T10:48:00Z</dcterms:created>
  <dcterms:modified xsi:type="dcterms:W3CDTF">2017-10-27T07:54:00Z</dcterms:modified>
</cp:coreProperties>
</file>