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50" w:rsidRDefault="00567350">
      <w:bookmarkStart w:id="0" w:name="_GoBack"/>
      <w:bookmarkEnd w:id="0"/>
    </w:p>
    <w:p w:rsidR="00567350" w:rsidRDefault="00567350"/>
    <w:p w:rsidR="00567350" w:rsidRDefault="00567350"/>
    <w:p w:rsidR="00567350" w:rsidRDefault="00567350"/>
    <w:tbl>
      <w:tblPr>
        <w:tblpPr w:leftFromText="180" w:rightFromText="180" w:vertAnchor="page" w:horzAnchor="margin" w:tblpX="3966" w:tblpY="927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567350">
        <w:trPr>
          <w:trHeight w:val="1422"/>
        </w:trPr>
        <w:tc>
          <w:tcPr>
            <w:tcW w:w="1600" w:type="dxa"/>
            <w:vAlign w:val="center"/>
          </w:tcPr>
          <w:p w:rsidR="00567350" w:rsidRDefault="00155E48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9455" cy="82931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945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350" w:rsidRDefault="00567350">
      <w:pPr>
        <w:widowControl/>
        <w:jc w:val="center"/>
        <w:rPr>
          <w:b/>
        </w:rPr>
      </w:pPr>
    </w:p>
    <w:p w:rsidR="00567350" w:rsidRDefault="00567350">
      <w:pPr>
        <w:widowControl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37"/>
        <w:gridCol w:w="374"/>
        <w:gridCol w:w="4439"/>
      </w:tblGrid>
      <w:tr w:rsidR="0056735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50" w:rsidRDefault="00155E48">
            <w:pPr>
              <w:widowControl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АДМИНИСТРАЦИЯ</w:t>
            </w:r>
          </w:p>
          <w:p w:rsidR="00567350" w:rsidRDefault="00155E48">
            <w:pPr>
              <w:widowControl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ЗВЕНИГОВСКОГО МУНИЦИПАЛЬНОГО РАЙОНА</w:t>
            </w:r>
          </w:p>
          <w:p w:rsidR="00567350" w:rsidRDefault="00155E48">
            <w:pPr>
              <w:widowControl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РЕСПУБЛИКИ МАРИЙ ЭЛ</w:t>
            </w:r>
          </w:p>
          <w:p w:rsidR="00567350" w:rsidRDefault="00567350">
            <w:pPr>
              <w:widowControl/>
              <w:jc w:val="center"/>
              <w:rPr>
                <w:b/>
                <w:sz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50" w:rsidRDefault="00567350">
            <w:pPr>
              <w:widowControl/>
              <w:jc w:val="center"/>
            </w:pPr>
          </w:p>
        </w:tc>
        <w:tc>
          <w:tcPr>
            <w:tcW w:w="4439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350" w:rsidRDefault="00155E48">
            <w:pPr>
              <w:widowControl/>
              <w:ind w:right="-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МАРИЙ ЭЛ РЕСПУБЛИКЫН ЗВЕНИГОВО</w:t>
            </w:r>
          </w:p>
          <w:p w:rsidR="00567350" w:rsidRDefault="00155E48">
            <w:pPr>
              <w:widowControl/>
              <w:ind w:right="-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МУНИЦИПАЛ РАЙОНЫН АДМИНИСТРАЦИЙЫН</w:t>
            </w:r>
          </w:p>
          <w:p w:rsidR="00567350" w:rsidRDefault="00567350">
            <w:pPr>
              <w:widowControl/>
              <w:jc w:val="center"/>
              <w:rPr>
                <w:sz w:val="18"/>
              </w:rPr>
            </w:pPr>
          </w:p>
        </w:tc>
      </w:tr>
      <w:tr w:rsidR="00567350">
        <w:trPr>
          <w:trHeight w:val="323"/>
        </w:trPr>
        <w:tc>
          <w:tcPr>
            <w:tcW w:w="4637" w:type="dxa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374" w:type="dxa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50" w:rsidRDefault="00567350">
            <w:pPr>
              <w:widowControl/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50" w:rsidRDefault="00155E48">
            <w:pPr>
              <w:pStyle w:val="10"/>
            </w:pPr>
            <w:r>
              <w:t>ПУНЧАЛ</w:t>
            </w:r>
          </w:p>
        </w:tc>
      </w:tr>
      <w:tr w:rsidR="00567350">
        <w:trPr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50" w:rsidRDefault="00567350">
            <w:pPr>
              <w:widowControl/>
              <w:jc w:val="center"/>
            </w:pPr>
          </w:p>
        </w:tc>
      </w:tr>
    </w:tbl>
    <w:p w:rsidR="00567350" w:rsidRDefault="00567350">
      <w:pPr>
        <w:widowControl/>
        <w:jc w:val="center"/>
      </w:pPr>
    </w:p>
    <w:p w:rsidR="00567350" w:rsidRDefault="00567350">
      <w:pPr>
        <w:widowControl/>
        <w:jc w:val="center"/>
        <w:rPr>
          <w:sz w:val="28"/>
        </w:rPr>
      </w:pPr>
    </w:p>
    <w:p w:rsidR="00567350" w:rsidRDefault="00155E48">
      <w:pPr>
        <w:widowControl/>
        <w:jc w:val="center"/>
        <w:rPr>
          <w:sz w:val="28"/>
        </w:rPr>
      </w:pPr>
      <w:r>
        <w:rPr>
          <w:sz w:val="28"/>
        </w:rPr>
        <w:t>от ____ сентября  2025 года  № _____</w:t>
      </w:r>
    </w:p>
    <w:p w:rsidR="00567350" w:rsidRDefault="00567350">
      <w:pPr>
        <w:widowControl/>
        <w:jc w:val="center"/>
      </w:pPr>
    </w:p>
    <w:p w:rsidR="00567350" w:rsidRDefault="00567350">
      <w:pPr>
        <w:widowControl/>
        <w:jc w:val="center"/>
        <w:rPr>
          <w:sz w:val="28"/>
        </w:rPr>
      </w:pPr>
    </w:p>
    <w:p w:rsidR="00567350" w:rsidRDefault="00155E48">
      <w:pPr>
        <w:widowControl/>
        <w:jc w:val="center"/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567350" w:rsidRDefault="00155E48">
      <w:pPr>
        <w:widowControl/>
        <w:jc w:val="center"/>
        <w:rPr>
          <w:sz w:val="28"/>
        </w:rPr>
      </w:pPr>
      <w:r>
        <w:rPr>
          <w:sz w:val="28"/>
        </w:rPr>
        <w:t xml:space="preserve">предоставления муниципальной услуги </w:t>
      </w:r>
    </w:p>
    <w:p w:rsidR="00567350" w:rsidRDefault="00155E48">
      <w:pPr>
        <w:widowControl/>
        <w:jc w:val="center"/>
        <w:rPr>
          <w:sz w:val="28"/>
        </w:rPr>
      </w:pPr>
      <w:r>
        <w:rPr>
          <w:sz w:val="28"/>
        </w:rPr>
        <w:t xml:space="preserve">«Направление уведомления о соответствии указанных в уведомлении о планируемом строительстве параметров </w:t>
      </w:r>
      <w:r>
        <w:rPr>
          <w:sz w:val="28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567350" w:rsidRDefault="00567350">
      <w:pPr>
        <w:widowControl/>
        <w:jc w:val="center"/>
        <w:rPr>
          <w:sz w:val="28"/>
        </w:rPr>
      </w:pPr>
    </w:p>
    <w:p w:rsidR="00567350" w:rsidRDefault="00567350">
      <w:pPr>
        <w:widowControl/>
        <w:ind w:firstLine="709"/>
        <w:jc w:val="both"/>
        <w:rPr>
          <w:sz w:val="28"/>
        </w:rPr>
      </w:pPr>
    </w:p>
    <w:p w:rsidR="00567350" w:rsidRDefault="00155E48">
      <w:pPr>
        <w:widowControl/>
        <w:ind w:firstLine="709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</w:t>
      </w:r>
      <w:r>
        <w:rPr>
          <w:sz w:val="28"/>
        </w:rPr>
        <w:t>йской Федерации, Федеральным законом от 27 июля 2010 г. № 210-ФЗ «Об организации предоставления государственных и муниципальных услуг», Федеральным законом Российской Федерации от 6 октября 2003 г. № 131-ФЗ «Об общих принципах организации местного самоупра</w:t>
      </w:r>
      <w:r>
        <w:rPr>
          <w:sz w:val="28"/>
        </w:rPr>
        <w:t>вления в Российской Федерации», постановлением Администрации МО «Звениговский муниципальный район» от 5 декабря 2018 года  № 744 «О порядке разработки и утверждения административных регламентов осуществления муниципального контроля и административных регла</w:t>
      </w:r>
      <w:r>
        <w:rPr>
          <w:sz w:val="28"/>
        </w:rPr>
        <w:t xml:space="preserve">ментов предоставления муниципальных услуг», руководствуясь пунктами 6.1, 6.3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567350" w:rsidRDefault="00567350">
      <w:pPr>
        <w:widowControl/>
        <w:ind w:firstLine="709"/>
        <w:jc w:val="both"/>
        <w:rPr>
          <w:sz w:val="16"/>
        </w:rPr>
      </w:pPr>
    </w:p>
    <w:p w:rsidR="00567350" w:rsidRDefault="00155E48">
      <w:pPr>
        <w:widowControl/>
        <w:ind w:firstLine="709"/>
        <w:jc w:val="center"/>
      </w:pPr>
      <w:r>
        <w:rPr>
          <w:spacing w:val="88"/>
        </w:rPr>
        <w:t>ПОСТАНОВЛЯЕТ</w:t>
      </w:r>
      <w:r>
        <w:t>:</w:t>
      </w:r>
    </w:p>
    <w:p w:rsidR="00567350" w:rsidRDefault="00567350">
      <w:pPr>
        <w:widowControl/>
        <w:ind w:firstLine="709"/>
        <w:jc w:val="center"/>
      </w:pPr>
    </w:p>
    <w:p w:rsidR="00567350" w:rsidRDefault="00155E48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>
        <w:rPr>
          <w:sz w:val="28"/>
        </w:rPr>
        <w:t>параметрам и допустимости размещения объекта индивидуального жилищного строительства или садового дома на земельном участке», согласно приложению.</w:t>
      </w:r>
    </w:p>
    <w:p w:rsidR="00567350" w:rsidRDefault="00155E48">
      <w:pPr>
        <w:widowControl/>
        <w:ind w:firstLine="567"/>
        <w:jc w:val="both"/>
        <w:rPr>
          <w:sz w:val="28"/>
        </w:rPr>
      </w:pPr>
      <w:r>
        <w:rPr>
          <w:sz w:val="28"/>
        </w:rPr>
        <w:lastRenderedPageBreak/>
        <w:t>2. Контроль за исполнением настоящего постановления возложить на первого заместителя главы Администрации Звен</w:t>
      </w:r>
      <w:r>
        <w:rPr>
          <w:sz w:val="28"/>
        </w:rPr>
        <w:t>иговского муниципального района Республики Марий Эл, Григорьева Д.Г.</w:t>
      </w:r>
    </w:p>
    <w:p w:rsidR="00567350" w:rsidRDefault="00155E48">
      <w:pPr>
        <w:widowControl/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3. Настоящее постановление вступает в силу после его официального опубликования на официальном портале «ВМарийЭл».</w:t>
      </w:r>
    </w:p>
    <w:p w:rsidR="00567350" w:rsidRDefault="00567350">
      <w:pPr>
        <w:rPr>
          <w:sz w:val="28"/>
        </w:rPr>
      </w:pPr>
    </w:p>
    <w:p w:rsidR="00567350" w:rsidRDefault="00567350">
      <w:pPr>
        <w:rPr>
          <w:sz w:val="28"/>
        </w:rPr>
      </w:pPr>
    </w:p>
    <w:p w:rsidR="00567350" w:rsidRDefault="0056735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73"/>
      </w:tblGrid>
      <w:tr w:rsidR="00567350">
        <w:tc>
          <w:tcPr>
            <w:tcW w:w="5148" w:type="dxa"/>
            <w:shd w:val="clear" w:color="auto" w:fill="auto"/>
          </w:tcPr>
          <w:p w:rsidR="00567350" w:rsidRDefault="00155E48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</w:tc>
        <w:tc>
          <w:tcPr>
            <w:tcW w:w="4773" w:type="dxa"/>
            <w:shd w:val="clear" w:color="auto" w:fill="auto"/>
          </w:tcPr>
          <w:p w:rsidR="00567350" w:rsidRDefault="00155E48">
            <w:pPr>
              <w:pStyle w:val="ConsPlus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Петров</w:t>
            </w:r>
          </w:p>
        </w:tc>
      </w:tr>
    </w:tbl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567350">
      <w:pPr>
        <w:widowControl/>
        <w:ind w:left="4440" w:hanging="4440"/>
        <w:rPr>
          <w:sz w:val="28"/>
        </w:rPr>
      </w:pPr>
    </w:p>
    <w:p w:rsidR="00567350" w:rsidRDefault="00155E48">
      <w:pPr>
        <w:widowControl/>
        <w:ind w:left="4440" w:hanging="4440"/>
        <w:rPr>
          <w:sz w:val="20"/>
        </w:rPr>
      </w:pPr>
      <w:r>
        <w:rPr>
          <w:sz w:val="20"/>
        </w:rPr>
        <w:t>Акошкина Н.И.</w:t>
      </w:r>
    </w:p>
    <w:p w:rsidR="00567350" w:rsidRDefault="00567350">
      <w:pPr>
        <w:widowControl/>
        <w:ind w:left="4440"/>
        <w:jc w:val="right"/>
        <w:rPr>
          <w:sz w:val="28"/>
        </w:rPr>
      </w:pPr>
    </w:p>
    <w:p w:rsidR="00567350" w:rsidRDefault="00567350">
      <w:pPr>
        <w:widowControl/>
        <w:ind w:left="4440"/>
        <w:jc w:val="right"/>
      </w:pPr>
    </w:p>
    <w:p w:rsidR="00567350" w:rsidRDefault="00567350">
      <w:pPr>
        <w:widowControl/>
        <w:ind w:left="4440"/>
        <w:jc w:val="right"/>
      </w:pPr>
    </w:p>
    <w:p w:rsidR="00567350" w:rsidRDefault="00567350">
      <w:pPr>
        <w:widowControl/>
        <w:ind w:left="4440"/>
        <w:jc w:val="right"/>
        <w:rPr>
          <w:sz w:val="28"/>
        </w:rPr>
      </w:pPr>
    </w:p>
    <w:p w:rsidR="00567350" w:rsidRDefault="00567350">
      <w:pPr>
        <w:widowControl/>
        <w:ind w:left="4440"/>
        <w:jc w:val="right"/>
      </w:pPr>
    </w:p>
    <w:p w:rsidR="00567350" w:rsidRDefault="00567350">
      <w:pPr>
        <w:widowControl/>
        <w:ind w:left="4440"/>
        <w:jc w:val="right"/>
        <w:rPr>
          <w:sz w:val="28"/>
        </w:rPr>
      </w:pPr>
    </w:p>
    <w:p w:rsidR="00567350" w:rsidRDefault="00155E48">
      <w:pPr>
        <w:widowControl/>
        <w:ind w:left="4440"/>
        <w:jc w:val="right"/>
      </w:pPr>
      <w:r>
        <w:lastRenderedPageBreak/>
        <w:t xml:space="preserve">Приложение </w:t>
      </w:r>
    </w:p>
    <w:p w:rsidR="00567350" w:rsidRDefault="00155E48">
      <w:pPr>
        <w:widowControl/>
        <w:ind w:left="4440"/>
        <w:jc w:val="right"/>
      </w:pPr>
      <w:r>
        <w:t xml:space="preserve">к постановлению Администрации </w:t>
      </w:r>
    </w:p>
    <w:p w:rsidR="00567350" w:rsidRDefault="00155E48">
      <w:pPr>
        <w:widowControl/>
        <w:ind w:left="4440"/>
        <w:jc w:val="right"/>
      </w:pPr>
      <w:r>
        <w:t>Звениговского муниципального района</w:t>
      </w:r>
    </w:p>
    <w:p w:rsidR="00567350" w:rsidRDefault="00155E48">
      <w:pPr>
        <w:widowControl/>
        <w:ind w:left="4440"/>
        <w:jc w:val="right"/>
      </w:pPr>
      <w:r>
        <w:t xml:space="preserve">Республики Марий Эл </w:t>
      </w:r>
    </w:p>
    <w:p w:rsidR="00567350" w:rsidRDefault="00155E48">
      <w:pPr>
        <w:widowControl/>
        <w:ind w:left="4440"/>
        <w:jc w:val="right"/>
      </w:pPr>
      <w:r>
        <w:t>от ________________</w:t>
      </w:r>
      <w:r>
        <w:rPr>
          <w:u w:val="single"/>
        </w:rPr>
        <w:t xml:space="preserve"> </w:t>
      </w:r>
      <w:r>
        <w:t>года № ____</w:t>
      </w:r>
    </w:p>
    <w:p w:rsidR="00567350" w:rsidRDefault="00567350">
      <w:pPr>
        <w:widowControl/>
        <w:jc w:val="both"/>
        <w:rPr>
          <w:rFonts w:ascii="Liberation Serif" w:hAnsi="Liberation Serif"/>
        </w:rPr>
      </w:pPr>
    </w:p>
    <w:p w:rsidR="00567350" w:rsidRDefault="00567350">
      <w:pPr>
        <w:pStyle w:val="aff4"/>
        <w:spacing w:before="0" w:after="0"/>
        <w:ind w:firstLine="567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567"/>
        <w:jc w:val="right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sz w:val="26"/>
        </w:rPr>
      </w:pPr>
      <w:bookmarkStart w:id="1" w:name="Par32"/>
      <w:bookmarkEnd w:id="1"/>
      <w:r>
        <w:rPr>
          <w:b/>
          <w:sz w:val="26"/>
        </w:rPr>
        <w:t>Административный регламент</w:t>
      </w:r>
    </w:p>
    <w:p w:rsidR="00567350" w:rsidRDefault="00155E48">
      <w:pPr>
        <w:widowControl/>
        <w:ind w:firstLine="709"/>
        <w:contextualSpacing/>
        <w:jc w:val="center"/>
        <w:rPr>
          <w:sz w:val="26"/>
        </w:rPr>
      </w:pPr>
      <w:r>
        <w:rPr>
          <w:b/>
          <w:sz w:val="26"/>
        </w:rPr>
        <w:t>предоставления муниципальной услуги</w:t>
      </w:r>
    </w:p>
    <w:p w:rsidR="00567350" w:rsidRDefault="00155E48">
      <w:pPr>
        <w:widowControl/>
        <w:jc w:val="center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</w:t>
      </w:r>
      <w:r>
        <w:rPr>
          <w:b/>
          <w:sz w:val="26"/>
        </w:rPr>
        <w:t xml:space="preserve">оительства или </w:t>
      </w:r>
    </w:p>
    <w:p w:rsidR="00567350" w:rsidRDefault="00155E48">
      <w:pPr>
        <w:widowControl/>
        <w:jc w:val="center"/>
        <w:rPr>
          <w:b/>
          <w:sz w:val="26"/>
        </w:rPr>
      </w:pPr>
      <w:r>
        <w:rPr>
          <w:b/>
          <w:sz w:val="26"/>
        </w:rPr>
        <w:t>садового дома на земельном участке»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567350" w:rsidRDefault="00567350">
      <w:pPr>
        <w:widowControl/>
        <w:ind w:firstLine="709"/>
        <w:contextualSpacing/>
        <w:jc w:val="center"/>
        <w:rPr>
          <w:b/>
          <w:sz w:val="26"/>
        </w:rPr>
      </w:pPr>
    </w:p>
    <w:p w:rsidR="00567350" w:rsidRDefault="00155E48">
      <w:pPr>
        <w:widowControl/>
        <w:jc w:val="center"/>
        <w:rPr>
          <w:sz w:val="26"/>
        </w:rPr>
      </w:pPr>
      <w:r>
        <w:rPr>
          <w:b/>
          <w:sz w:val="26"/>
        </w:rPr>
        <w:t>1.1. Предмет регулирования административного регламента</w:t>
      </w:r>
    </w:p>
    <w:p w:rsidR="00567350" w:rsidRDefault="00567350">
      <w:pPr>
        <w:widowControl/>
        <w:ind w:firstLine="709"/>
        <w:contextualSpacing/>
        <w:jc w:val="center"/>
        <w:rPr>
          <w:b/>
          <w:sz w:val="26"/>
        </w:rPr>
      </w:pPr>
    </w:p>
    <w:p w:rsidR="00567350" w:rsidRDefault="00155E48">
      <w:pPr>
        <w:widowControl/>
        <w:ind w:firstLine="720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Административный регламент предоставления муниципальной услуги </w:t>
      </w:r>
      <w:r>
        <w:rPr>
          <w:sz w:val="26"/>
        </w:rPr>
        <w:t xml:space="preserve">«Направление уведомления о соответствии указанных в </w:t>
      </w:r>
      <w:r>
        <w:rPr>
          <w:sz w:val="26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(далее -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jc w:val="center"/>
        <w:rPr>
          <w:sz w:val="26"/>
        </w:rPr>
      </w:pPr>
      <w:r>
        <w:rPr>
          <w:b/>
          <w:sz w:val="26"/>
        </w:rPr>
        <w:t>1.2. Круг заявителей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1.2.1. Заявителями на предоставление муниципальной услуги </w:t>
      </w:r>
      <w:r>
        <w:rPr>
          <w:sz w:val="26"/>
        </w:rPr>
        <w:t xml:space="preserve">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sz w:val="26"/>
        </w:rPr>
        <w:t>и физические лица (в том числе индивидуальные предпри</w:t>
      </w:r>
      <w:r>
        <w:rPr>
          <w:sz w:val="26"/>
        </w:rPr>
        <w:t xml:space="preserve">ниматели), </w:t>
      </w:r>
      <w:r>
        <w:rPr>
          <w:sz w:val="26"/>
        </w:rPr>
        <w:t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</w:t>
      </w:r>
      <w:r>
        <w:rPr>
          <w:sz w:val="26"/>
        </w:rPr>
        <w:t xml:space="preserve">льной деятельности, и </w:t>
      </w:r>
      <w:r>
        <w:rPr>
          <w:color w:val="00000A"/>
          <w:sz w:val="26"/>
        </w:rPr>
        <w:t xml:space="preserve">обратившиеся с запросом о предоставлении муниципальной услуги в орган, предоставляющий муниципальную услугу (далее - заявитель) либо их уполномоченные представители (далее – представители заявителя). 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color w:val="00000A"/>
          <w:sz w:val="26"/>
        </w:rPr>
        <w:t>1.2.2. В случаях, предусмотренных</w:t>
      </w:r>
      <w:r>
        <w:rPr>
          <w:color w:val="00000A"/>
          <w:sz w:val="26"/>
        </w:rPr>
        <w:t xml:space="preserve"> статьей 5</w:t>
      </w:r>
      <w:r>
        <w:rPr>
          <w:sz w:val="26"/>
        </w:rPr>
        <w:t xml:space="preserve"> Федерального закона от 22 июля 2024 г. № 186-ФЗ</w:t>
      </w:r>
      <w:r>
        <w:rPr>
          <w:color w:val="00000A"/>
          <w:sz w:val="26"/>
        </w:rPr>
        <w:t xml:space="preserve"> «О строительстве жилых домов по договорам  строительного подряда с использованием счетов эскроу», з</w:t>
      </w:r>
      <w:r>
        <w:rPr>
          <w:sz w:val="26"/>
        </w:rPr>
        <w:t xml:space="preserve">аявителями на предоставление муниципальной услуги </w:t>
      </w:r>
      <w:r>
        <w:rPr>
          <w:color w:val="00000A"/>
          <w:sz w:val="26"/>
        </w:rPr>
        <w:t xml:space="preserve">от имени застройщика могут </w:t>
      </w:r>
      <w:r>
        <w:rPr>
          <w:sz w:val="26"/>
        </w:rPr>
        <w:t xml:space="preserve">являться </w:t>
      </w:r>
      <w:r>
        <w:rPr>
          <w:color w:val="00000A"/>
          <w:sz w:val="26"/>
        </w:rPr>
        <w:t>лица, выполн</w:t>
      </w:r>
      <w:r>
        <w:rPr>
          <w:color w:val="00000A"/>
          <w:sz w:val="26"/>
        </w:rPr>
        <w:t>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jc w:val="center"/>
        <w:rPr>
          <w:sz w:val="26"/>
        </w:rPr>
      </w:pPr>
      <w:r>
        <w:rPr>
          <w:b/>
          <w:sz w:val="26"/>
        </w:rPr>
        <w:lastRenderedPageBreak/>
        <w:t>1.3. Требование предоставления заявителю муниципальной услуги в соответствии с категориями (признакам</w:t>
      </w:r>
      <w:r>
        <w:rPr>
          <w:b/>
          <w:sz w:val="26"/>
        </w:rPr>
        <w:t xml:space="preserve">и) заявителей, сведения о которых размещаются в реестре услуг и федеральной государственной информационной системе «Единый портал государственных и муниципальных услуг (функций)» </w:t>
      </w:r>
    </w:p>
    <w:p w:rsidR="00567350" w:rsidRDefault="00567350">
      <w:pPr>
        <w:widowControl/>
        <w:ind w:firstLine="709"/>
        <w:contextualSpacing/>
        <w:jc w:val="both"/>
        <w:rPr>
          <w:sz w:val="26"/>
          <w:highlight w:val="yellow"/>
        </w:rPr>
      </w:pPr>
    </w:p>
    <w:p w:rsidR="00567350" w:rsidRDefault="00155E48">
      <w:pPr>
        <w:numPr>
          <w:ilvl w:val="2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Муниципальная у</w:t>
      </w:r>
      <w:r>
        <w:rPr>
          <w:sz w:val="26"/>
        </w:rPr>
        <w:t>слуга должна быть предоставлена заявителю в соответствии с требованиями предоставления заявителю муниципальной услуги в соответствии с категориями (признаками) заявителя, сведения о которых размещаются в федеральной государственной информационной системе «</w:t>
      </w:r>
      <w:r>
        <w:rPr>
          <w:sz w:val="26"/>
        </w:rPr>
        <w:t>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заявителя, Единый портал</w:t>
      </w:r>
      <w:r>
        <w:rPr>
          <w:sz w:val="26"/>
        </w:rPr>
        <w:t>).</w:t>
      </w:r>
    </w:p>
    <w:p w:rsidR="00567350" w:rsidRDefault="00155E48">
      <w:pPr>
        <w:numPr>
          <w:ilvl w:val="2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Категория (признак) заявителя определяется в соответствии с таблицей  приложения № 2 к настоящему Административному регламенту на основании признаков заявителя, а также цели обращения заявителя за предоставлением муниципальной услуги.</w:t>
      </w:r>
    </w:p>
    <w:p w:rsidR="00567350" w:rsidRDefault="00567350">
      <w:pPr>
        <w:widowControl/>
        <w:ind w:firstLine="851"/>
        <w:jc w:val="both"/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 Стандарт предо</w:t>
      </w:r>
      <w:r>
        <w:rPr>
          <w:b/>
          <w:sz w:val="26"/>
        </w:rPr>
        <w:t>ставления муниципальной услуги</w:t>
      </w:r>
    </w:p>
    <w:p w:rsidR="00567350" w:rsidRDefault="00567350">
      <w:pPr>
        <w:widowControl/>
        <w:ind w:firstLine="709"/>
        <w:contextualSpacing/>
        <w:jc w:val="center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2.1. Наименование муниципальной услуги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color w:val="00000A"/>
          <w:sz w:val="26"/>
        </w:rPr>
        <w:t xml:space="preserve">Муниципальная услуга </w:t>
      </w:r>
      <w:r>
        <w:rPr>
          <w:sz w:val="26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r>
        <w:rPr>
          <w:sz w:val="26"/>
        </w:rPr>
        <w:t xml:space="preserve">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2.2. Наименование органа, предоставляющего муниципальную услугу</w:t>
      </w:r>
    </w:p>
    <w:p w:rsidR="00567350" w:rsidRDefault="00567350">
      <w:pPr>
        <w:widowControl/>
        <w:ind w:firstLine="709"/>
        <w:contextualSpacing/>
        <w:jc w:val="both"/>
        <w:rPr>
          <w:i/>
          <w:sz w:val="26"/>
        </w:rPr>
      </w:pP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2.2.1. Муниципальная услуга предоставляется </w:t>
      </w:r>
      <w:r>
        <w:rPr>
          <w:sz w:val="26"/>
        </w:rPr>
        <w:t xml:space="preserve">Администрацией Звениговского </w:t>
      </w:r>
      <w:r>
        <w:rPr>
          <w:sz w:val="26"/>
        </w:rPr>
        <w:t>муниципального района Республики Марий Эл (далее – Администрация) .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2.2.2. Ответственным структурным подразделением за предоставление муниципальной услуги является отдел капитального строительства и архитектуры Администрации Зв</w:t>
      </w:r>
      <w:r>
        <w:rPr>
          <w:sz w:val="26"/>
        </w:rPr>
        <w:t>ениговского  муниципального района.</w:t>
      </w:r>
    </w:p>
    <w:p w:rsidR="00567350" w:rsidRDefault="00567350">
      <w:pPr>
        <w:widowControl/>
        <w:ind w:firstLine="709"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2.3. Результат предоставления муниципальной услуги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2.3.1. Наименование результата (результатов) предоставления </w:t>
      </w:r>
      <w:r>
        <w:rPr>
          <w:sz w:val="26"/>
        </w:rPr>
        <w:t>муниципальной</w:t>
      </w:r>
      <w:r>
        <w:rPr>
          <w:color w:val="00000A"/>
          <w:sz w:val="26"/>
        </w:rPr>
        <w:t xml:space="preserve"> услуги с указанием формы предоставления, если результатом предоставления муниципальной услуги</w:t>
      </w:r>
      <w:r>
        <w:rPr>
          <w:color w:val="00000A"/>
          <w:sz w:val="26"/>
        </w:rPr>
        <w:t xml:space="preserve"> является документ.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Результатами предоставления </w:t>
      </w:r>
      <w:r>
        <w:rPr>
          <w:sz w:val="26"/>
        </w:rPr>
        <w:t>муниципальной</w:t>
      </w:r>
      <w:r>
        <w:rPr>
          <w:color w:val="00000A"/>
          <w:sz w:val="26"/>
        </w:rPr>
        <w:t xml:space="preserve"> услуги являются: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а) направление уведомления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</w:t>
      </w:r>
      <w:r>
        <w:rPr>
          <w:color w:val="00000A"/>
          <w:sz w:val="26"/>
        </w:rPr>
        <w:t>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t>Документом, содержащим решение о направлении Уведомления о соответствии, является Уве</w:t>
      </w:r>
      <w:r>
        <w:rPr>
          <w:sz w:val="26"/>
        </w:rPr>
        <w:t>домление о соответствии по форме, утвержденной приказом Министерства строительства и жилищно-коммунального хозяйства Российской Федерации от 19 сентября 2018 г. № 591/пр «Об утверждении форм уведомлений, необходимых для строительства или реконструкции объе</w:t>
      </w:r>
      <w:r>
        <w:rPr>
          <w:sz w:val="26"/>
        </w:rPr>
        <w:t xml:space="preserve">кта индивидуального жилищного строительства </w:t>
      </w:r>
      <w:r>
        <w:rPr>
          <w:sz w:val="26"/>
        </w:rPr>
        <w:lastRenderedPageBreak/>
        <w:t>или садового дома» (в редакции от 26.11.2024) (далее - Приказ № 591/пр) (документ на бумажном носителе или в форме электронного документа).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б) направление уведомления о несоответствии указанных в уведомлении о пл</w:t>
      </w:r>
      <w:r>
        <w:rPr>
          <w:color w:val="00000A"/>
          <w:sz w:val="26"/>
        </w:rPr>
        <w:t xml:space="preserve">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</w:t>
      </w:r>
      <w:r>
        <w:rPr>
          <w:color w:val="00000A"/>
          <w:sz w:val="26"/>
        </w:rPr>
        <w:t>Уведомление о несоответствии);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8" w:history="1">
        <w:r>
          <w:rPr>
            <w:sz w:val="26"/>
          </w:rPr>
          <w:t>Приказом</w:t>
        </w:r>
      </w:hyperlink>
      <w:r>
        <w:rPr>
          <w:sz w:val="26"/>
        </w:rPr>
        <w:t xml:space="preserve"> № 591/пр (д</w:t>
      </w:r>
      <w:r>
        <w:rPr>
          <w:sz w:val="26"/>
        </w:rPr>
        <w:t>окумент на бумажном носителе или в форме электронного документа).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в) исправление </w:t>
      </w:r>
      <w:r>
        <w:rPr>
          <w:color w:val="00000A"/>
          <w:sz w:val="26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>
        <w:rPr>
          <w:sz w:val="26"/>
        </w:rPr>
        <w:t>(далее</w:t>
      </w:r>
      <w:r>
        <w:rPr>
          <w:color w:val="00000A"/>
          <w:sz w:val="26"/>
        </w:rPr>
        <w:t xml:space="preserve"> - техническая ошибка);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Документом, содержащим </w:t>
      </w:r>
      <w:r>
        <w:rPr>
          <w:color w:val="00000A"/>
          <w:sz w:val="26"/>
        </w:rPr>
        <w:t xml:space="preserve">решение об исправлении технической ошибки, является выданное взамен документа, содержащего техническую ошибку, Уведомление  о соответствии </w:t>
      </w:r>
      <w:r>
        <w:rPr>
          <w:sz w:val="26"/>
        </w:rPr>
        <w:t>(документ на бумажном носителе или в форме электронного документа).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г) отказ в исправлении технической ошибки;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</w:t>
      </w:r>
      <w:r>
        <w:rPr>
          <w:color w:val="00000A"/>
          <w:sz w:val="26"/>
        </w:rPr>
        <w:t xml:space="preserve">нтом, содержащим решение об отказе в исправлении технической ошибки, является уведомление об отказе в исправлении технической ошибки </w:t>
      </w:r>
      <w:r>
        <w:rPr>
          <w:sz w:val="26"/>
        </w:rPr>
        <w:t>(документ на бумажном носителе или в форме электронного документа).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д) выдача дубликата документа, ранее выданного по резул</w:t>
      </w:r>
      <w:r>
        <w:rPr>
          <w:color w:val="00000A"/>
          <w:sz w:val="26"/>
        </w:rPr>
        <w:t>ьтатам предоставления муниципальной услуги (далее - дубликат);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 выдаче дубликата, является дубликат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е) отказ в выдаче дубликата.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</w:t>
      </w:r>
      <w:r>
        <w:rPr>
          <w:color w:val="00000A"/>
          <w:sz w:val="26"/>
        </w:rPr>
        <w:t>ние об отказе в выдаче дубликата, является уведомление об отказе в выдаче дубликата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color w:val="00000A"/>
          <w:sz w:val="26"/>
        </w:rPr>
        <w:t xml:space="preserve">2.3.2. </w:t>
      </w:r>
      <w:r>
        <w:rPr>
          <w:sz w:val="26"/>
        </w:rPr>
        <w:t>Формирование реестровой записи в качестве результата предоставления муниципальной услуги не преду</w:t>
      </w:r>
      <w:r>
        <w:rPr>
          <w:sz w:val="26"/>
        </w:rPr>
        <w:t>смотрено.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2.3.3. Перечень способов получения результата (результатов) предоставления муниципальной услуги: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посредством почтового отправления; 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в Администрации;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в многофункциональном центре предоставления государственных и муниципальных услуг (далее – много</w:t>
      </w:r>
      <w:r>
        <w:rPr>
          <w:sz w:val="26"/>
        </w:rPr>
        <w:t>функциональный центр);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в личном кабинете заявителя в Едином портале, государственной информационной системе Республики Марий Эл «Портал государственных и муниципальных услуг (функций) Республики Марий Эл (далее – Портал государственных и муниципальных услу</w:t>
      </w:r>
      <w:r>
        <w:rPr>
          <w:sz w:val="26"/>
        </w:rPr>
        <w:t xml:space="preserve">г Республики Марий Эл). </w:t>
      </w:r>
    </w:p>
    <w:p w:rsidR="00567350" w:rsidRDefault="00567350">
      <w:pPr>
        <w:widowControl/>
        <w:ind w:firstLine="709"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2.4. Срок предоставления муниципальной услуги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Максимальный срок предоставления муниципальной услуги составляет 7 рабочих дней </w:t>
      </w:r>
      <w:r>
        <w:rPr>
          <w:sz w:val="26"/>
        </w:rPr>
        <w:t>со дня регистрации Администрацией запроса и документов и (или) информации, необходимых для предоставлен</w:t>
      </w:r>
      <w:r>
        <w:rPr>
          <w:sz w:val="26"/>
        </w:rPr>
        <w:t>ия муниципальной услуги (далее также – уведомление, заявление).</w:t>
      </w:r>
    </w:p>
    <w:p w:rsidR="00567350" w:rsidRDefault="00155E48">
      <w:pPr>
        <w:widowControl/>
        <w:ind w:firstLine="709"/>
        <w:jc w:val="both"/>
        <w:rPr>
          <w:rFonts w:ascii="PT Astra Serif" w:hAnsi="PT Astra Serif"/>
          <w:strike/>
          <w:sz w:val="26"/>
        </w:rPr>
      </w:pPr>
      <w:r>
        <w:rPr>
          <w:sz w:val="26"/>
        </w:rPr>
        <w:t>Категории (признаки) заявителя и способ подачи заявителем заявления не влияет на максимальный срок предоставления муниципальной услуги.</w:t>
      </w:r>
    </w:p>
    <w:p w:rsidR="00567350" w:rsidRDefault="00567350">
      <w:pPr>
        <w:widowControl/>
        <w:ind w:firstLine="709"/>
        <w:jc w:val="both"/>
        <w:rPr>
          <w:sz w:val="26"/>
        </w:rPr>
      </w:pPr>
    </w:p>
    <w:p w:rsidR="00567350" w:rsidRDefault="00155E48">
      <w:pPr>
        <w:widowControl/>
        <w:ind w:firstLine="540"/>
        <w:jc w:val="center"/>
        <w:rPr>
          <w:b/>
          <w:sz w:val="26"/>
        </w:rPr>
      </w:pPr>
      <w:r>
        <w:rPr>
          <w:b/>
          <w:sz w:val="26"/>
        </w:rPr>
        <w:lastRenderedPageBreak/>
        <w:t>2.5. Размер платы, взимаемой с заявителя при предоставл</w:t>
      </w:r>
      <w:r>
        <w:rPr>
          <w:b/>
          <w:sz w:val="26"/>
        </w:rPr>
        <w:t>ении муниципальной услуги, и способы ее взимания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Муниципальная услуга предоставляется без взимания государственной пошлины или иной платы. Сведения о бесплатном предоставлении муниципальной услуги размещаются на Едином портале, </w:t>
      </w:r>
      <w:r>
        <w:rPr>
          <w:sz w:val="26"/>
        </w:rPr>
        <w:t>Портале государственных и м</w:t>
      </w:r>
      <w:r>
        <w:rPr>
          <w:sz w:val="26"/>
        </w:rPr>
        <w:t>униципальных услуг Республики Марий Эл.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jc w:val="center"/>
        <w:rPr>
          <w:color w:val="00000A"/>
          <w:sz w:val="26"/>
        </w:rPr>
      </w:pPr>
      <w:r>
        <w:rPr>
          <w:b/>
          <w:color w:val="00000A"/>
          <w:sz w:val="26"/>
        </w:rPr>
        <w:t xml:space="preserve">2.6. Максимальный срок ожидания в очереди при подаче заявителем запроса о предоставлении </w:t>
      </w:r>
      <w:r>
        <w:rPr>
          <w:b/>
          <w:sz w:val="26"/>
        </w:rPr>
        <w:t>муниципальной</w:t>
      </w:r>
      <w:r>
        <w:rPr>
          <w:b/>
          <w:color w:val="00000A"/>
          <w:sz w:val="26"/>
        </w:rPr>
        <w:t xml:space="preserve"> услуги и при получении результата предоставления </w:t>
      </w:r>
      <w:r>
        <w:rPr>
          <w:b/>
          <w:sz w:val="26"/>
        </w:rPr>
        <w:t>муниципальной</w:t>
      </w:r>
      <w:r>
        <w:rPr>
          <w:b/>
          <w:color w:val="00000A"/>
          <w:sz w:val="26"/>
        </w:rPr>
        <w:t xml:space="preserve"> услуги</w:t>
      </w:r>
    </w:p>
    <w:p w:rsidR="00567350" w:rsidRDefault="00567350">
      <w:pPr>
        <w:widowControl/>
        <w:ind w:firstLine="709"/>
        <w:jc w:val="both"/>
        <w:rPr>
          <w:color w:val="00000A"/>
          <w:sz w:val="26"/>
        </w:rPr>
      </w:pP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подаче заявителем запроса о предоставлении </w:t>
      </w:r>
      <w:r>
        <w:rPr>
          <w:sz w:val="26"/>
          <w:highlight w:val="white"/>
        </w:rPr>
        <w:t>муниципальной</w:t>
      </w:r>
      <w:r>
        <w:rPr>
          <w:color w:val="00000A"/>
          <w:sz w:val="26"/>
          <w:highlight w:val="white"/>
        </w:rPr>
        <w:t xml:space="preserve"> услуги составляет 15 минут.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bookmarkStart w:id="2" w:name="Par14"/>
      <w:r>
        <w:rPr>
          <w:b/>
          <w:sz w:val="26"/>
        </w:rPr>
        <w:t>2.</w:t>
      </w:r>
      <w:bookmarkEnd w:id="2"/>
      <w:r>
        <w:rPr>
          <w:b/>
          <w:sz w:val="26"/>
        </w:rPr>
        <w:t>7</w:t>
      </w:r>
      <w:r>
        <w:rPr>
          <w:b/>
          <w:sz w:val="26"/>
        </w:rPr>
        <w:t xml:space="preserve">. Срок регистрации запроса заявителя о предоставлении муниципальной услуги </w:t>
      </w:r>
    </w:p>
    <w:p w:rsidR="00567350" w:rsidRDefault="00567350">
      <w:pPr>
        <w:widowControl/>
        <w:ind w:firstLine="709"/>
        <w:contextualSpacing/>
        <w:jc w:val="both"/>
        <w:rPr>
          <w:i/>
          <w:sz w:val="26"/>
        </w:rPr>
      </w:pPr>
    </w:p>
    <w:p w:rsidR="00567350" w:rsidRDefault="00155E48">
      <w:pPr>
        <w:widowControl/>
        <w:ind w:firstLine="540"/>
        <w:jc w:val="both"/>
        <w:rPr>
          <w:sz w:val="26"/>
        </w:rPr>
      </w:pPr>
      <w:r>
        <w:rPr>
          <w:sz w:val="26"/>
        </w:rPr>
        <w:t>Срок регистрации запроса и документов, необходимых для предоставления муниципальной услуги, в Администрации составляет 1 рабочий день со дня подачи запроса о предоставлении муници</w:t>
      </w:r>
      <w:r>
        <w:rPr>
          <w:sz w:val="26"/>
        </w:rPr>
        <w:t>пальной услуги и документов, необходимых для предоставления муниципальной услуги, в Администрацию, в многофункциональном центре, на Едином портале, Портале государственных и муниципальных услуг Республики Марий Эл.</w:t>
      </w:r>
    </w:p>
    <w:p w:rsidR="00567350" w:rsidRDefault="00155E48">
      <w:pPr>
        <w:widowControl/>
        <w:ind w:firstLine="540"/>
        <w:jc w:val="both"/>
        <w:rPr>
          <w:sz w:val="26"/>
        </w:rPr>
      </w:pPr>
      <w:r>
        <w:rPr>
          <w:sz w:val="26"/>
        </w:rPr>
        <w:t xml:space="preserve">В случае поступления заявления в рабочие </w:t>
      </w:r>
      <w:r>
        <w:rPr>
          <w:sz w:val="26"/>
        </w:rPr>
        <w:t>дни после 17 часов 00 минут либо в выходные и праздничные дни регистрация заявления осуществляется на следующий рабочий день.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2.8. Требования к помещениям, в которых предоставляется муниципальная услуга</w:t>
      </w:r>
    </w:p>
    <w:p w:rsidR="00567350" w:rsidRDefault="00567350">
      <w:pPr>
        <w:widowControl/>
        <w:ind w:firstLine="709"/>
        <w:contextualSpacing/>
        <w:jc w:val="center"/>
        <w:rPr>
          <w:sz w:val="26"/>
        </w:rPr>
      </w:pP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Требования, которым должны соответствовать помещени</w:t>
      </w:r>
      <w:r>
        <w:rPr>
          <w:sz w:val="26"/>
        </w:rPr>
        <w:t>я, в которых предоставляется муниципальная услуга, размещены на официальном сайте Администрации, а также на Едином портале, Портале государственных и муниципальных услуг Республики Марий Эл.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outlineLvl w:val="0"/>
        <w:rPr>
          <w:b/>
          <w:sz w:val="26"/>
        </w:rPr>
      </w:pPr>
      <w:r>
        <w:rPr>
          <w:b/>
          <w:sz w:val="26"/>
        </w:rPr>
        <w:t>2.9. Показатели качества и доступности муниципальной услуги</w:t>
      </w:r>
    </w:p>
    <w:p w:rsidR="00567350" w:rsidRDefault="00567350">
      <w:pPr>
        <w:widowControl/>
        <w:ind w:firstLine="709"/>
        <w:contextualSpacing/>
        <w:jc w:val="center"/>
        <w:outlineLvl w:val="0"/>
        <w:rPr>
          <w:sz w:val="26"/>
        </w:rPr>
      </w:pP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Пер</w:t>
      </w:r>
      <w:r>
        <w:rPr>
          <w:sz w:val="26"/>
        </w:rPr>
        <w:t>ечень показателей качества и доступности муниципальной услуги,  размещены на официальном сайте Администрации, а также на Едином портале, Портале государственных и муниципальных услуг Республики Марий Эл.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2.10. Иные требования к предоставлению муниципально</w:t>
      </w:r>
      <w:r>
        <w:rPr>
          <w:b/>
          <w:sz w:val="26"/>
        </w:rPr>
        <w:t>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67350" w:rsidRDefault="00567350">
      <w:pPr>
        <w:widowControl/>
        <w:ind w:firstLine="709"/>
        <w:contextualSpacing/>
        <w:jc w:val="both"/>
        <w:rPr>
          <w:b/>
          <w:sz w:val="26"/>
        </w:rPr>
      </w:pP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2.10.1. При предоставлении муниципальной услуги оказание иных услуг, необхо</w:t>
      </w:r>
      <w:r>
        <w:rPr>
          <w:sz w:val="26"/>
        </w:rPr>
        <w:t>димых и обязательных для предоставления муниципальной услуги, не предусмотрено.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2.10.2. Информационные системы, используемые для предоставления муниципальной услуги: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Единый портал;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Портал государственных и муниципальных услуг Республики Марий Эл;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Платформа</w:t>
      </w:r>
      <w:r>
        <w:rPr>
          <w:sz w:val="26"/>
        </w:rPr>
        <w:t xml:space="preserve"> государственных сервисов;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Информационная система «Полтава 3.0»;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Единый государственный реестр недвижимости; 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юридических лиц;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индивидуальных предпринимателей;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Государственная информационная систе</w:t>
      </w:r>
      <w:r>
        <w:rPr>
          <w:sz w:val="26"/>
        </w:rPr>
        <w:t>ма обеспечения градостроительной деятельности;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Федеральная государственная информационная система «Единая цифровая платформа «Национальная система пространственных данных». </w:t>
      </w:r>
    </w:p>
    <w:p w:rsidR="00567350" w:rsidRDefault="00155E48">
      <w:pPr>
        <w:widowControl/>
        <w:ind w:firstLine="709"/>
        <w:jc w:val="both"/>
        <w:rPr>
          <w:sz w:val="26"/>
          <w:highlight w:val="white"/>
        </w:rPr>
      </w:pPr>
      <w:r>
        <w:rPr>
          <w:sz w:val="26"/>
        </w:rPr>
        <w:t xml:space="preserve">2.10.3. </w:t>
      </w:r>
      <w:r>
        <w:rPr>
          <w:sz w:val="26"/>
          <w:highlight w:val="white"/>
        </w:rPr>
        <w:t>Результаты предоставления муниципальной услуги в отношении несовершеннолет</w:t>
      </w:r>
      <w:r>
        <w:rPr>
          <w:sz w:val="26"/>
          <w:highlight w:val="white"/>
        </w:rPr>
        <w:t>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</w:t>
      </w:r>
      <w:r>
        <w:rPr>
          <w:sz w:val="26"/>
          <w:highlight w:val="white"/>
        </w:rPr>
        <w:t>учить запрашиваемые результаты предоставления муниципальной услуги в отношении несовершеннолетнего лично.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  <w:highlight w:val="white"/>
        </w:rPr>
        <w:t xml:space="preserve">2.10.4. </w:t>
      </w:r>
      <w:r>
        <w:rPr>
          <w:sz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</w:t>
      </w:r>
      <w:r>
        <w:rPr>
          <w:sz w:val="26"/>
        </w:rPr>
        <w:t>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</w:t>
      </w:r>
      <w:r>
        <w:rPr>
          <w:sz w:val="26"/>
        </w:rPr>
        <w:t>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</w:t>
      </w:r>
      <w:r>
        <w:rPr>
          <w:sz w:val="26"/>
        </w:rPr>
        <w:t>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Предоставление результатов муниципальной услуги в отношении несовершеннолетнего, оформлен</w:t>
      </w:r>
      <w:r>
        <w:rPr>
          <w:sz w:val="26"/>
        </w:rPr>
        <w:t>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2.4 настоящего Административного регламента, с учетом требо</w:t>
      </w:r>
      <w:r>
        <w:rPr>
          <w:sz w:val="26"/>
        </w:rPr>
        <w:t>вания, предусмотренного частью 3 статьи 5 Федерального закона от 27 июля 2010 г. № 210-ФЗ «Об организации предоставления государственных и муниципальных услуг».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2.10.5. В соответствии с заключенным соглашением о взаимодействии между многофункциональным цен</w:t>
      </w:r>
      <w:r>
        <w:rPr>
          <w:sz w:val="26"/>
        </w:rPr>
        <w:t>тром и Администрацией (далее - соглашение о взаимодействии) муниципальная услуга предоставляется через многофункциональный центр в части приема документов, необходимых для предоставления муниципальной услуги, и выдачи результатов предоставления муниципальн</w:t>
      </w:r>
      <w:r>
        <w:rPr>
          <w:sz w:val="26"/>
        </w:rPr>
        <w:t>ой услуги при указании заявителями способа получения результата предоставления муниципальной услуги в многофункциональном центре.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Возможность принятия многофункциональным центром решения об отказе в приеме запроса и документов и (или) информации, необходим</w:t>
      </w:r>
      <w:r>
        <w:rPr>
          <w:sz w:val="26"/>
        </w:rPr>
        <w:t>ой для предоставления муниципальной услуги, не предусмотрена.</w:t>
      </w:r>
    </w:p>
    <w:p w:rsidR="00567350" w:rsidRDefault="00567350">
      <w:pPr>
        <w:widowControl/>
        <w:ind w:firstLine="709"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2.11. Исчерпывающий перечень документов, необходимых для предоставления муниципальной услуги</w:t>
      </w:r>
    </w:p>
    <w:p w:rsidR="00567350" w:rsidRDefault="00567350">
      <w:pPr>
        <w:widowControl/>
        <w:ind w:firstLine="709"/>
        <w:contextualSpacing/>
        <w:jc w:val="center"/>
        <w:rPr>
          <w:b/>
          <w:sz w:val="26"/>
        </w:rPr>
      </w:pPr>
    </w:p>
    <w:p w:rsidR="00567350" w:rsidRDefault="00155E48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bookmarkStart w:id="3" w:name="Par7"/>
      <w:r>
        <w:rPr>
          <w:rFonts w:ascii="Times New Roman" w:hAnsi="Times New Roman"/>
          <w:sz w:val="26"/>
        </w:rPr>
        <w:t xml:space="preserve">2.11.1. </w:t>
      </w:r>
      <w:bookmarkEnd w:id="3"/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 законодательными и иными но</w:t>
      </w:r>
      <w:r>
        <w:rPr>
          <w:rFonts w:ascii="Times New Roman" w:hAnsi="Times New Roman"/>
          <w:sz w:val="26"/>
        </w:rPr>
        <w:t>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</w:t>
      </w:r>
      <w:r>
        <w:rPr>
          <w:rFonts w:ascii="Times New Roman" w:hAnsi="Times New Roman"/>
          <w:sz w:val="26"/>
        </w:rPr>
        <w:t>ежат представлению в рамках межведомственного информационного взаимодействия приведен в приложении № 3 к настоящему Административному регламенту.</w:t>
      </w:r>
    </w:p>
    <w:p w:rsidR="00567350" w:rsidRDefault="00155E48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2.11.2. Формы запроса о предоставлении муниципальной услуги и документов, необходимых для предоставления муниц</w:t>
      </w:r>
      <w:r>
        <w:rPr>
          <w:rFonts w:ascii="Times New Roman" w:hAnsi="Times New Roman"/>
          <w:sz w:val="26"/>
        </w:rPr>
        <w:t>ипальной услуги, приведены в качестве приложения № 5 к настоящему Административному регламенту.</w:t>
      </w:r>
    </w:p>
    <w:p w:rsidR="00567350" w:rsidRDefault="00567350">
      <w:pPr>
        <w:pStyle w:val="ConsPlusNormal"/>
        <w:ind w:firstLine="709"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</w:t>
      </w:r>
      <w:r>
        <w:rPr>
          <w:b/>
          <w:sz w:val="26"/>
        </w:rPr>
        <w:t>ьной услуги, и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2.12.1. Перечень оснований для отказа в приеме запроса о предоставлении муниципальной услуги и докумен</w:t>
      </w:r>
      <w:r>
        <w:rPr>
          <w:sz w:val="26"/>
        </w:rPr>
        <w:t>тов, необходимых для предоставления муниципальной услуги: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а) запрос подан в орган, в полномочия которого не входит предоставление муниципальной услуги;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б) </w:t>
      </w:r>
      <w:r>
        <w:rPr>
          <w:sz w:val="26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в) представленные докумен</w:t>
      </w:r>
      <w:r>
        <w:rPr>
          <w:sz w:val="26"/>
        </w:rPr>
        <w:t xml:space="preserve">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</w:t>
      </w:r>
      <w:r>
        <w:rPr>
          <w:sz w:val="26"/>
        </w:rPr>
        <w:t>рмацию и сведения, содержащиеся в документах, для предоставления услуги;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д) неполное заполнение полей в форме запроса, в том числе в интерактивной форме на Едином портале, Портале государственных и муниципальных услуг Республики Марий Эл;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е) </w:t>
      </w:r>
      <w:r>
        <w:rPr>
          <w:sz w:val="26"/>
        </w:rPr>
        <w:t>выявлено несоблюдение установленных статьей 11 Федерального закона от       6 апреля 2011 г.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2.12.2. О</w:t>
      </w:r>
      <w:r>
        <w:rPr>
          <w:sz w:val="26"/>
        </w:rPr>
        <w:t>снования для приостановления предоставления муниципальной услуги законодательством Российской Федерации и Республики Марий Эл отсутствуют.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2.12.3. Перечень оснований для отказа в предоставлении муниципальной услуги: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а) несоответствие заявителя кругу лиц, у</w:t>
      </w:r>
      <w:r>
        <w:rPr>
          <w:sz w:val="26"/>
        </w:rPr>
        <w:t>казанных в пункте 1.2 настоящего Административного регламента;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б) отсутствие опечаток и ошибок в уведомлении о соответствии.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2.12.4. Основания, предусмотренные пунктами 2.12.1 и 2.12.3 настоящего Административного регламента, с учетом  категорий (признаков</w:t>
      </w:r>
      <w:r>
        <w:rPr>
          <w:sz w:val="26"/>
        </w:rPr>
        <w:t>) заявителя приведены в Приложении № 4 к настоящему Административному регламенту.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2.12.5. Уведомление о планируемых строительстве или реконструкции объекта индивидуального жилищного строительства (далее – уведомление о планируемом строительстве), уведомлен</w:t>
      </w:r>
      <w:r>
        <w:rPr>
          <w:sz w:val="26"/>
        </w:rPr>
        <w:t>ие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 об изменении параметров) считаются ненаправленными, а Администрация в течение трех рабочих дней с</w:t>
      </w:r>
      <w:r>
        <w:rPr>
          <w:sz w:val="26"/>
        </w:rPr>
        <w:t>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в следующих случаях: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а) в уведомлении о планируемом строительстве, уведомл</w:t>
      </w:r>
      <w:r>
        <w:rPr>
          <w:sz w:val="26"/>
        </w:rPr>
        <w:t>ении об изменении параметров отсутствуют сведения, предусмотренные частью 1 статьи 51.1 Градостроительного кодекса Российской Федерации;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б) отсутствуют документы, прилагаемы к уведомлению о планируемом строительстве, уведомлению об изменении параметров, пр</w:t>
      </w:r>
      <w:r>
        <w:rPr>
          <w:sz w:val="26"/>
        </w:rPr>
        <w:t>едусмотренные пунктами 2-4 части 3 статьи 51.1 Градостроительного кодекса Российской Федерации.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3.  Состав, последовательность и сроки выполнения административных процедур</w:t>
      </w:r>
    </w:p>
    <w:p w:rsidR="00567350" w:rsidRDefault="00567350">
      <w:pPr>
        <w:widowControl/>
        <w:ind w:firstLine="709"/>
        <w:contextualSpacing/>
        <w:jc w:val="center"/>
        <w:rPr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3.1. Перечень осуществляемых при предоставлении муниципальной услуги административ</w:t>
      </w:r>
      <w:r>
        <w:rPr>
          <w:b/>
          <w:sz w:val="26"/>
        </w:rPr>
        <w:t>ных процедур</w:t>
      </w:r>
    </w:p>
    <w:p w:rsidR="00567350" w:rsidRDefault="00567350">
      <w:pPr>
        <w:widowControl/>
        <w:ind w:firstLine="709"/>
        <w:contextualSpacing/>
        <w:jc w:val="center"/>
        <w:rPr>
          <w:b/>
          <w:sz w:val="26"/>
        </w:rPr>
      </w:pPr>
    </w:p>
    <w:p w:rsidR="00567350" w:rsidRDefault="00155E48">
      <w:pPr>
        <w:widowControl/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>3.1.1. При предоставлении муниципальной услуги осуществляются следующие административные процедуры:</w:t>
      </w:r>
    </w:p>
    <w:p w:rsidR="00567350" w:rsidRDefault="00155E48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профилирование;</w:t>
      </w:r>
    </w:p>
    <w:p w:rsidR="00567350" w:rsidRDefault="00155E48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прием запроса и документов и (или) информации, необходимых для предоставления муниципальной услуги;</w:t>
      </w:r>
    </w:p>
    <w:p w:rsidR="00567350" w:rsidRDefault="00155E48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 xml:space="preserve">межведомственное </w:t>
      </w:r>
      <w:r>
        <w:rPr>
          <w:sz w:val="26"/>
        </w:rPr>
        <w:t>информационное взаимодействие;</w:t>
      </w:r>
    </w:p>
    <w:p w:rsidR="00567350" w:rsidRDefault="00155E48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принятие решения о предоставлении (об отказе в предоставлении) муниципальной услуги;</w:t>
      </w:r>
    </w:p>
    <w:p w:rsidR="00567350" w:rsidRDefault="00155E48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предоставление результата муниципальной услуги.</w:t>
      </w: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3.1.2. В рамках исполнения отдельных процедур, указанных в пункте 3.1.1 настоящего Администр</w:t>
      </w:r>
      <w:r>
        <w:rPr>
          <w:sz w:val="26"/>
        </w:rPr>
        <w:t>ативного регламента, и связанных в том числе с использованием пространственных данных, допускается использование  федеральной государственной географической информационной системы, обеспечивающей функционирование национальной системы пространственных данны</w:t>
      </w:r>
      <w:r>
        <w:rPr>
          <w:sz w:val="26"/>
        </w:rPr>
        <w:t>х.</w:t>
      </w:r>
    </w:p>
    <w:p w:rsidR="00567350" w:rsidRDefault="00567350">
      <w:pPr>
        <w:widowControl/>
        <w:ind w:firstLine="709"/>
        <w:contextualSpacing/>
        <w:jc w:val="both"/>
        <w:rPr>
          <w:b/>
          <w:sz w:val="26"/>
        </w:rPr>
      </w:pPr>
    </w:p>
    <w:p w:rsidR="00567350" w:rsidRDefault="00155E48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3.2. Профилирование заявителя</w:t>
      </w:r>
    </w:p>
    <w:p w:rsidR="00567350" w:rsidRDefault="00567350">
      <w:pPr>
        <w:widowControl/>
        <w:ind w:firstLine="709"/>
        <w:contextualSpacing/>
        <w:jc w:val="center"/>
        <w:rPr>
          <w:b/>
          <w:sz w:val="26"/>
        </w:rPr>
      </w:pPr>
    </w:p>
    <w:p w:rsidR="00567350" w:rsidRDefault="00155E48">
      <w:pPr>
        <w:widowControl/>
        <w:tabs>
          <w:tab w:val="left" w:pos="1276"/>
        </w:tabs>
        <w:ind w:firstLine="709"/>
        <w:jc w:val="both"/>
        <w:rPr>
          <w:sz w:val="26"/>
        </w:rPr>
      </w:pPr>
      <w:r>
        <w:rPr>
          <w:sz w:val="26"/>
        </w:rPr>
        <w:t>По результатам получения ответов от заявителя на вопросы анкетирования определяется перечень комбинаций значений признаком заявителя. Индификатор категории (признаков) заявителя приведен в таблице приложения № 2 к настоящ</w:t>
      </w:r>
      <w:r>
        <w:rPr>
          <w:sz w:val="26"/>
        </w:rPr>
        <w:t>ему Административному регламенту.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Профилирование осуществляется в Администрации, многофункциональном центре и посредством Единого портала, Портала государственных и муниципальных услуг.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keepNext/>
        <w:keepLines/>
        <w:widowControl/>
        <w:ind w:firstLine="709"/>
        <w:jc w:val="center"/>
        <w:outlineLvl w:val="1"/>
        <w:rPr>
          <w:b/>
          <w:sz w:val="26"/>
        </w:rPr>
      </w:pPr>
      <w:r>
        <w:rPr>
          <w:b/>
          <w:sz w:val="26"/>
        </w:rPr>
        <w:lastRenderedPageBreak/>
        <w:t xml:space="preserve">3.3. Прием запроса и документов и (или) информации, необходимых </w:t>
      </w:r>
      <w:r>
        <w:rPr>
          <w:b/>
          <w:sz w:val="26"/>
        </w:rPr>
        <w:br/>
        <w:t xml:space="preserve">для </w:t>
      </w:r>
      <w:r>
        <w:rPr>
          <w:b/>
          <w:sz w:val="26"/>
        </w:rPr>
        <w:t>предоставления муниципальной услуги</w:t>
      </w:r>
    </w:p>
    <w:p w:rsidR="00567350" w:rsidRDefault="00567350">
      <w:pPr>
        <w:keepNext/>
        <w:keepLines/>
        <w:widowControl/>
        <w:ind w:firstLine="709"/>
        <w:jc w:val="center"/>
        <w:outlineLvl w:val="1"/>
        <w:rPr>
          <w:b/>
          <w:sz w:val="26"/>
        </w:rPr>
      </w:pPr>
    </w:p>
    <w:p w:rsidR="00567350" w:rsidRDefault="00155E48">
      <w:pPr>
        <w:widowControl/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>3.3.1. Состав запроса и перечень документов и (или) информации, необходимых для предоставления муниципальной услуги в соответствии с категорией (признаками) заявителя, а также способов подачи, указанных документов и (ил</w:t>
      </w:r>
      <w:r>
        <w:rPr>
          <w:sz w:val="26"/>
        </w:rPr>
        <w:t>и) информации, приведены в приложении № 3 к настоящему Административному регламенту.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3.3.2. Способами установления личности (идентификации) заявителя при взаимодействии с заявителями являются: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1) в Администрации - документ, удостоверяющий личность;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2) поср</w:t>
      </w:r>
      <w:r>
        <w:rPr>
          <w:sz w:val="26"/>
        </w:rPr>
        <w:t>едством Единого портала, Портала государственных и муниципальных услуг Республики Марий Эл - единая система идентификации и аутентификации;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3) в многофункциональном центре - документ, удостоверяющий личность;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4) через операторов почтовой связи - </w:t>
      </w:r>
      <w:r>
        <w:rPr>
          <w:sz w:val="26"/>
        </w:rPr>
        <w:t>установление личности не требуется.</w:t>
      </w:r>
    </w:p>
    <w:p w:rsidR="00567350" w:rsidRDefault="00155E48">
      <w:pPr>
        <w:numPr>
          <w:ilvl w:val="2"/>
          <w:numId w:val="3"/>
        </w:numPr>
        <w:tabs>
          <w:tab w:val="left" w:pos="1440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Основания для принятия решения об отказе в приеме запроса, документов и (или) информации, необходимых для предоставления муниципальной услуги приведены в приложении № 4 к Административному регламенту.</w:t>
      </w:r>
    </w:p>
    <w:p w:rsidR="00567350" w:rsidRDefault="00155E48">
      <w:pPr>
        <w:numPr>
          <w:ilvl w:val="2"/>
          <w:numId w:val="3"/>
        </w:numPr>
        <w:tabs>
          <w:tab w:val="left" w:pos="1440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Муниципальная услуг</w:t>
      </w:r>
      <w:r>
        <w:rPr>
          <w:sz w:val="26"/>
        </w:rPr>
        <w:t>а не предусматривает возможности приема запроса и документов и (или) информации, необходимых для предоставления муниципальной услуги, по выбору заявителя, независимо от его места жительства или места пребывания (для физических лиц, включая индивидуальных п</w:t>
      </w:r>
      <w:r>
        <w:rPr>
          <w:sz w:val="26"/>
        </w:rPr>
        <w:t>редпринимателей) либо места нахождения (для юридических лиц).</w:t>
      </w:r>
    </w:p>
    <w:p w:rsidR="00567350" w:rsidRDefault="00155E48">
      <w:pPr>
        <w:numPr>
          <w:ilvl w:val="2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Срок регистрации заявления и документов, необходимых для предоставления муниципальной услуги, в Администрации составляет 1 рабочий день со дня подачи заявления о предоставлении муниципальной усл</w:t>
      </w:r>
      <w:r>
        <w:rPr>
          <w:sz w:val="26"/>
        </w:rPr>
        <w:t>уги и документов, необходимых для предоставления муниципальной услуги, в Администрацию, многофункциональный центр, на Едином портале, Портале государственных и муниципальных услуг Республики Марий Эл.</w:t>
      </w:r>
    </w:p>
    <w:p w:rsidR="00567350" w:rsidRDefault="00567350">
      <w:pPr>
        <w:widowControl/>
        <w:ind w:left="709"/>
        <w:jc w:val="both"/>
        <w:rPr>
          <w:sz w:val="26"/>
        </w:rPr>
      </w:pPr>
    </w:p>
    <w:p w:rsidR="00567350" w:rsidRDefault="00155E48">
      <w:pPr>
        <w:numPr>
          <w:ilvl w:val="1"/>
          <w:numId w:val="3"/>
        </w:numPr>
        <w:contextualSpacing/>
        <w:jc w:val="center"/>
        <w:rPr>
          <w:b/>
          <w:sz w:val="26"/>
        </w:rPr>
      </w:pPr>
      <w:r>
        <w:rPr>
          <w:b/>
          <w:sz w:val="26"/>
        </w:rPr>
        <w:t>Межведомственное информационное взаимодействие</w:t>
      </w:r>
    </w:p>
    <w:p w:rsidR="00567350" w:rsidRDefault="00567350">
      <w:pPr>
        <w:widowControl/>
        <w:ind w:left="1074"/>
        <w:contextualSpacing/>
        <w:rPr>
          <w:b/>
          <w:sz w:val="26"/>
        </w:rPr>
      </w:pPr>
    </w:p>
    <w:p w:rsidR="00567350" w:rsidRDefault="00155E48">
      <w:pPr>
        <w:widowControl/>
        <w:ind w:firstLine="709"/>
        <w:jc w:val="both"/>
        <w:rPr>
          <w:strike/>
          <w:sz w:val="26"/>
        </w:rPr>
      </w:pPr>
      <w:r>
        <w:rPr>
          <w:sz w:val="26"/>
        </w:rPr>
        <w:t>3.4.1.</w:t>
      </w:r>
      <w:r>
        <w:rPr>
          <w:sz w:val="26"/>
        </w:rPr>
        <w:t xml:space="preserve"> Наименование органа (организации), в который направляется информационный запрос, наименование используемого вида сведений: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а) Федеральная служба государственной регистрации, кадастра и картографии:</w:t>
      </w:r>
    </w:p>
    <w:p w:rsidR="00567350" w:rsidRDefault="00155E48">
      <w:pPr>
        <w:widowControl/>
        <w:ind w:firstLine="737"/>
        <w:jc w:val="both"/>
        <w:rPr>
          <w:sz w:val="26"/>
        </w:rPr>
      </w:pPr>
      <w:r>
        <w:rPr>
          <w:sz w:val="26"/>
        </w:rPr>
        <w:t xml:space="preserve">сведения из </w:t>
      </w:r>
      <w:r>
        <w:rPr>
          <w:sz w:val="26"/>
        </w:rPr>
        <w:t>Единого государственного реестра недвижимости</w:t>
      </w:r>
      <w:r>
        <w:rPr>
          <w:sz w:val="26"/>
        </w:rPr>
        <w:t xml:space="preserve"> об основных характеристиках и зарегистрированных правах на земельный участок).</w:t>
      </w:r>
    </w:p>
    <w:p w:rsidR="00567350" w:rsidRDefault="00155E48">
      <w:pPr>
        <w:widowControl/>
        <w:ind w:firstLine="737"/>
        <w:jc w:val="both"/>
        <w:rPr>
          <w:sz w:val="26"/>
        </w:rPr>
      </w:pPr>
      <w:r>
        <w:rPr>
          <w:sz w:val="26"/>
        </w:rPr>
        <w:t>б) в Федеральную налоговую службу</w:t>
      </w:r>
      <w:r>
        <w:rPr>
          <w:i/>
          <w:sz w:val="26"/>
        </w:rPr>
        <w:t xml:space="preserve"> - </w:t>
      </w:r>
      <w:r>
        <w:rPr>
          <w:sz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</w:t>
      </w:r>
      <w:r>
        <w:rPr>
          <w:sz w:val="26"/>
        </w:rPr>
        <w:t>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>3.4.2. Администрация организует между входящими в ее состав структурными подразделениями обмен следующими сведениями, необходимыми</w:t>
      </w:r>
      <w:r>
        <w:rPr>
          <w:sz w:val="26"/>
        </w:rPr>
        <w:t xml:space="preserve"> для предоставления муниципальной услуги:</w:t>
      </w:r>
    </w:p>
    <w:p w:rsidR="00567350" w:rsidRDefault="00155E48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9" w:history="1">
        <w:r>
          <w:rPr>
            <w:sz w:val="26"/>
          </w:rPr>
          <w:t>статьей 40</w:t>
        </w:r>
      </w:hyperlink>
      <w:r>
        <w:rPr>
          <w:sz w:val="26"/>
        </w:rPr>
        <w:t xml:space="preserve"> Градостроительного кодекса РФ.</w:t>
      </w:r>
    </w:p>
    <w:p w:rsidR="00567350" w:rsidRDefault="00155E48">
      <w:pPr>
        <w:pStyle w:val="ConsPlusNormal"/>
        <w:numPr>
          <w:ilvl w:val="2"/>
          <w:numId w:val="3"/>
        </w:numPr>
        <w:ind w:left="0" w:firstLine="638"/>
        <w:jc w:val="both"/>
        <w:rPr>
          <w:b/>
          <w:sz w:val="26"/>
        </w:rPr>
      </w:pPr>
      <w:r>
        <w:rPr>
          <w:rFonts w:ascii="Times New Roman" w:hAnsi="Times New Roman"/>
          <w:sz w:val="26"/>
        </w:rPr>
        <w:t>Срок направления межведомственного запроса составляет три рабочих дня с момента регистрации  запроса заявителя о предоставлении муниципальной услуги.</w:t>
      </w:r>
    </w:p>
    <w:p w:rsidR="00567350" w:rsidRDefault="00155E48">
      <w:pPr>
        <w:pStyle w:val="ConsPlusNormal"/>
        <w:numPr>
          <w:ilvl w:val="2"/>
          <w:numId w:val="3"/>
        </w:numPr>
        <w:ind w:left="0" w:firstLine="638"/>
        <w:jc w:val="both"/>
        <w:rPr>
          <w:b/>
          <w:sz w:val="26"/>
        </w:rPr>
      </w:pPr>
      <w:r>
        <w:rPr>
          <w:rFonts w:ascii="Times New Roman" w:hAnsi="Times New Roman"/>
          <w:sz w:val="26"/>
        </w:rPr>
        <w:lastRenderedPageBreak/>
        <w:t>Срок</w:t>
      </w:r>
      <w:r>
        <w:rPr>
          <w:rFonts w:ascii="Times New Roman" w:hAnsi="Times New Roman"/>
          <w:sz w:val="26"/>
        </w:rPr>
        <w:t>, в течение которого результат запроса должен поступить в Администрацию, не превышает трех рабочих дней со дня получения соответствующего межведомственного запроса.</w:t>
      </w:r>
    </w:p>
    <w:p w:rsidR="00567350" w:rsidRDefault="00567350">
      <w:pPr>
        <w:pStyle w:val="ConsPlusNormal"/>
        <w:ind w:left="638" w:firstLine="0"/>
        <w:jc w:val="both"/>
        <w:rPr>
          <w:b/>
          <w:sz w:val="26"/>
        </w:rPr>
      </w:pPr>
    </w:p>
    <w:p w:rsidR="00567350" w:rsidRDefault="00155E48">
      <w:pPr>
        <w:numPr>
          <w:ilvl w:val="1"/>
          <w:numId w:val="3"/>
        </w:numPr>
        <w:contextualSpacing/>
        <w:jc w:val="center"/>
        <w:rPr>
          <w:b/>
          <w:sz w:val="26"/>
        </w:rPr>
      </w:pPr>
      <w:r>
        <w:rPr>
          <w:b/>
          <w:sz w:val="26"/>
        </w:rPr>
        <w:t>Принятие решения о предоставлении (об отказе в предоставлении) муниципальной услуги</w:t>
      </w:r>
    </w:p>
    <w:p w:rsidR="00567350" w:rsidRDefault="00567350">
      <w:pPr>
        <w:widowControl/>
        <w:ind w:left="1074"/>
        <w:contextualSpacing/>
        <w:rPr>
          <w:b/>
          <w:sz w:val="26"/>
        </w:rPr>
      </w:pPr>
    </w:p>
    <w:p w:rsidR="00567350" w:rsidRDefault="00155E48">
      <w:pPr>
        <w:pStyle w:val="Standard"/>
        <w:widowControl/>
        <w:ind w:firstLine="709"/>
        <w:jc w:val="both"/>
        <w:rPr>
          <w:sz w:val="26"/>
        </w:rPr>
      </w:pPr>
      <w:r>
        <w:rPr>
          <w:sz w:val="26"/>
        </w:rPr>
        <w:t>3.5.1. Основания для отказа в предоставлении муниципальной услуги приведены в Приложении № 4 к настоящему Административному регламенту.</w:t>
      </w:r>
    </w:p>
    <w:p w:rsidR="00567350" w:rsidRDefault="00155E48">
      <w:pPr>
        <w:pStyle w:val="Standard"/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3.5.2. Срок принятия решения о предоставлении муниципальной услуги составляет три рабочих дня с даты получения Администр</w:t>
      </w:r>
      <w:r>
        <w:rPr>
          <w:color w:val="00000A"/>
          <w:sz w:val="26"/>
        </w:rPr>
        <w:t>ацией всех сведений, необходимых для принятия решения.</w:t>
      </w:r>
    </w:p>
    <w:p w:rsidR="00567350" w:rsidRDefault="00567350">
      <w:pPr>
        <w:widowControl/>
        <w:ind w:left="1074"/>
        <w:contextualSpacing/>
        <w:jc w:val="both"/>
        <w:rPr>
          <w:b/>
          <w:sz w:val="26"/>
        </w:rPr>
      </w:pPr>
    </w:p>
    <w:p w:rsidR="00567350" w:rsidRDefault="00155E48">
      <w:pPr>
        <w:numPr>
          <w:ilvl w:val="1"/>
          <w:numId w:val="3"/>
        </w:numPr>
        <w:contextualSpacing/>
        <w:jc w:val="center"/>
        <w:rPr>
          <w:b/>
          <w:sz w:val="26"/>
        </w:rPr>
      </w:pPr>
      <w:r>
        <w:rPr>
          <w:b/>
          <w:sz w:val="26"/>
        </w:rPr>
        <w:t>Предоставление результата муниципальной услуги</w:t>
      </w:r>
    </w:p>
    <w:p w:rsidR="00567350" w:rsidRDefault="00567350">
      <w:pPr>
        <w:widowControl/>
        <w:ind w:firstLine="709"/>
        <w:contextualSpacing/>
        <w:jc w:val="center"/>
        <w:rPr>
          <w:b/>
          <w:sz w:val="26"/>
        </w:rPr>
      </w:pP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3.6.1. Срок предоставления заявителю результата муниципальной услуги составляет 1 рабочий день со дня принятия решения о предоставлении муниципальной ус</w:t>
      </w:r>
      <w:r>
        <w:rPr>
          <w:color w:val="00000A"/>
          <w:sz w:val="26"/>
        </w:rPr>
        <w:t>луги.</w:t>
      </w:r>
    </w:p>
    <w:p w:rsidR="00567350" w:rsidRDefault="00155E48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3.6.2. Возможность предоставления Администрацией, многофункциональным центром результата муниципальной услуги по выбору заявителя независимо от его места жительства или места пребывания </w:t>
      </w:r>
      <w:r>
        <w:rPr>
          <w:sz w:val="26"/>
        </w:rPr>
        <w:t>(для физических лиц, включая индивидуальных предпринимателей) ли</w:t>
      </w:r>
      <w:r>
        <w:rPr>
          <w:sz w:val="26"/>
        </w:rPr>
        <w:t>бо места нахождения (для юридических лиц) отсутствует</w:t>
      </w:r>
      <w:r>
        <w:rPr>
          <w:color w:val="00000A"/>
          <w:sz w:val="26"/>
        </w:rPr>
        <w:t>.</w:t>
      </w:r>
    </w:p>
    <w:p w:rsidR="00567350" w:rsidRDefault="00567350">
      <w:pPr>
        <w:widowControl/>
        <w:ind w:firstLine="709"/>
        <w:contextualSpacing/>
        <w:jc w:val="center"/>
        <w:rPr>
          <w:sz w:val="26"/>
        </w:rPr>
      </w:pPr>
    </w:p>
    <w:p w:rsidR="00567350" w:rsidRDefault="00155E48">
      <w:pPr>
        <w:pStyle w:val="aff4"/>
        <w:spacing w:before="0" w:after="0"/>
        <w:jc w:val="center"/>
        <w:rPr>
          <w:sz w:val="26"/>
        </w:rPr>
      </w:pPr>
      <w:r>
        <w:rPr>
          <w:b/>
          <w:sz w:val="26"/>
        </w:rPr>
        <w:t>IV. Способы информирования заявителя об изменении статуса рассмотрения запроса о предоставлении муниципальной услуги</w:t>
      </w:r>
    </w:p>
    <w:p w:rsidR="00567350" w:rsidRDefault="00567350">
      <w:pPr>
        <w:widowControl/>
        <w:ind w:firstLine="709"/>
        <w:jc w:val="both"/>
        <w:rPr>
          <w:sz w:val="26"/>
        </w:rPr>
      </w:pPr>
    </w:p>
    <w:p w:rsidR="00567350" w:rsidRDefault="00155E48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Информирование заявителя об изменении статуса рассмотрения запроса о предоставлени</w:t>
      </w:r>
      <w:r>
        <w:rPr>
          <w:sz w:val="26"/>
        </w:rPr>
        <w:t>и муниципальной услуги осуществляется путем размещения уведомлений в личном кабинете заявителя на Едином портале, Портале государственных и муниципальных услуг Республики Марий Эл, а также в Администрации, многофункциональном центре при обращении заявителя</w:t>
      </w:r>
      <w:r>
        <w:rPr>
          <w:sz w:val="26"/>
        </w:rPr>
        <w:t xml:space="preserve"> лично, по телефону, посредством электронной почты.</w:t>
      </w:r>
    </w:p>
    <w:p w:rsidR="00567350" w:rsidRDefault="00567350">
      <w:pPr>
        <w:widowControl/>
        <w:ind w:firstLine="709"/>
        <w:contextualSpacing/>
        <w:jc w:val="both"/>
        <w:rPr>
          <w:sz w:val="26"/>
        </w:rPr>
      </w:pPr>
    </w:p>
    <w:p w:rsidR="00567350" w:rsidRDefault="00155E48">
      <w:pPr>
        <w:pStyle w:val="aff4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1 </w:t>
      </w:r>
    </w:p>
    <w:p w:rsidR="00567350" w:rsidRDefault="00155E48">
      <w:pPr>
        <w:pStyle w:val="aff4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155E48">
      <w:pPr>
        <w:pStyle w:val="aff4"/>
        <w:spacing w:before="0" w:after="0"/>
        <w:ind w:firstLine="709"/>
        <w:jc w:val="right"/>
        <w:rPr>
          <w:sz w:val="26"/>
        </w:rPr>
      </w:pPr>
      <w:r>
        <w:rPr>
          <w:sz w:val="26"/>
        </w:rPr>
        <w:t xml:space="preserve"> </w:t>
      </w:r>
    </w:p>
    <w:p w:rsidR="00567350" w:rsidRDefault="00155E48">
      <w:pPr>
        <w:keepNext/>
        <w:keepLines/>
        <w:widowControl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Перечень условных обозначений, используемых </w:t>
      </w:r>
    </w:p>
    <w:p w:rsidR="00567350" w:rsidRDefault="00155E48">
      <w:pPr>
        <w:keepNext/>
        <w:keepLines/>
        <w:widowControl/>
        <w:jc w:val="center"/>
        <w:outlineLvl w:val="1"/>
        <w:rPr>
          <w:b/>
          <w:sz w:val="26"/>
        </w:rPr>
      </w:pPr>
      <w:r>
        <w:rPr>
          <w:b/>
          <w:sz w:val="26"/>
        </w:rPr>
        <w:t>в Приложениях №3 и № 5 к настоящему Административному регламенту</w:t>
      </w:r>
    </w:p>
    <w:p w:rsidR="00567350" w:rsidRDefault="00567350">
      <w:pPr>
        <w:keepNext/>
        <w:keepLines/>
        <w:widowControl/>
        <w:jc w:val="center"/>
        <w:outlineLvl w:val="1"/>
        <w:rPr>
          <w:b/>
          <w:sz w:val="26"/>
        </w:rPr>
      </w:pPr>
    </w:p>
    <w:p w:rsidR="00567350" w:rsidRDefault="00567350">
      <w:pPr>
        <w:keepNext/>
        <w:keepLines/>
        <w:widowControl/>
        <w:jc w:val="center"/>
        <w:outlineLvl w:val="1"/>
        <w:rPr>
          <w:b/>
          <w:sz w:val="26"/>
        </w:rPr>
      </w:pPr>
    </w:p>
    <w:p w:rsidR="00567350" w:rsidRDefault="00567350">
      <w:pPr>
        <w:keepNext/>
        <w:keepLines/>
        <w:widowControl/>
        <w:jc w:val="center"/>
        <w:outlineLvl w:val="1"/>
        <w:rPr>
          <w:b/>
          <w:sz w:val="26"/>
        </w:rPr>
      </w:pP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contextualSpacing/>
        <w:jc w:val="both"/>
        <w:rPr>
          <w:b/>
          <w:sz w:val="26"/>
        </w:rPr>
      </w:pPr>
      <w:r>
        <w:rPr>
          <w:b/>
          <w:sz w:val="26"/>
        </w:rPr>
        <w:t>Требования к документу: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О – </w:t>
      </w:r>
      <w:r>
        <w:rPr>
          <w:sz w:val="26"/>
        </w:rPr>
        <w:t>представляется оригинал документа;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contextualSpacing/>
        <w:jc w:val="both"/>
        <w:rPr>
          <w:sz w:val="26"/>
        </w:rPr>
      </w:pPr>
      <w:r>
        <w:rPr>
          <w:sz w:val="26"/>
        </w:rPr>
        <w:t>Э – предоставляется электронный образ документа (электронная копия документа, изготовленного на бумажном носителе);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К – предоставляется копия документа;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КЗ – предоставляется копия документа, заверенная в соответствии </w:t>
      </w:r>
      <w:r>
        <w:rPr>
          <w:sz w:val="26"/>
        </w:rPr>
        <w:br/>
        <w:t>с з</w:t>
      </w:r>
      <w:r>
        <w:rPr>
          <w:sz w:val="26"/>
        </w:rPr>
        <w:t>аконодательством Российской Федерации.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И – интерактивная форма, предоставление оригинала документа не требуется.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b/>
          <w:sz w:val="26"/>
        </w:rPr>
      </w:pPr>
      <w:r>
        <w:rPr>
          <w:b/>
          <w:sz w:val="26"/>
        </w:rPr>
        <w:t>Способы обращения: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ЕПГУ, РПГУ – документ подается посредством Единого портала, Портала государственных и муниципальных услуг (функций) Республи</w:t>
      </w:r>
      <w:r>
        <w:rPr>
          <w:sz w:val="26"/>
        </w:rPr>
        <w:t>ки Марий Эл;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Почта – документ подается посредством почтовой связи;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Очно – документ подается в Администрации;</w:t>
      </w:r>
    </w:p>
    <w:p w:rsidR="00567350" w:rsidRDefault="00155E48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МФЦ – документ подается через многофункциональный центр.</w:t>
      </w:r>
    </w:p>
    <w:p w:rsidR="00567350" w:rsidRDefault="00567350">
      <w:pPr>
        <w:widowControl/>
        <w:tabs>
          <w:tab w:val="left" w:pos="1276"/>
        </w:tabs>
        <w:spacing w:line="360" w:lineRule="auto"/>
        <w:ind w:left="709"/>
        <w:jc w:val="both"/>
        <w:rPr>
          <w:sz w:val="26"/>
        </w:rPr>
      </w:pPr>
    </w:p>
    <w:p w:rsidR="00567350" w:rsidRDefault="00567350">
      <w:pPr>
        <w:sectPr w:rsidR="00567350">
          <w:pgSz w:w="11908" w:h="16848"/>
          <w:pgMar w:top="964" w:right="709" w:bottom="737" w:left="1276" w:header="709" w:footer="709" w:gutter="0"/>
          <w:cols w:space="720"/>
        </w:sectPr>
      </w:pPr>
    </w:p>
    <w:p w:rsidR="00567350" w:rsidRDefault="00155E48">
      <w:pPr>
        <w:pStyle w:val="aff4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2 </w:t>
      </w:r>
    </w:p>
    <w:p w:rsidR="00567350" w:rsidRDefault="00155E48">
      <w:pPr>
        <w:pStyle w:val="aff4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к Административному регламенту </w:t>
      </w: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155E48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Идентификатор </w:t>
      </w:r>
      <w:r>
        <w:rPr>
          <w:b/>
          <w:sz w:val="26"/>
        </w:rPr>
        <w:t>категорий (признаков) заявителя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29"/>
        <w:gridCol w:w="2694"/>
        <w:gridCol w:w="2976"/>
        <w:gridCol w:w="2410"/>
        <w:gridCol w:w="2410"/>
      </w:tblGrid>
      <w:tr w:rsidR="00567350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24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240"/>
              <w:jc w:val="both"/>
              <w:rPr>
                <w:b/>
              </w:rPr>
            </w:pPr>
            <w:r>
              <w:rPr>
                <w:b/>
              </w:rPr>
              <w:t>Наименования отдельного признака заявителя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240"/>
              <w:jc w:val="center"/>
              <w:rPr>
                <w:b/>
              </w:rPr>
            </w:pPr>
            <w:r>
              <w:rPr>
                <w:b/>
              </w:rPr>
              <w:t>Цель обращения заявителя</w:t>
            </w:r>
          </w:p>
        </w:tc>
      </w:tr>
      <w:tr w:rsidR="00567350">
        <w:trPr>
          <w:trHeight w:val="1716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/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>
              <w:rPr>
                <w:b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t xml:space="preserve">Направление </w:t>
            </w:r>
            <w:r>
      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t>Исправление  технической ошибки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color w:val="00000A"/>
              </w:rPr>
              <w:t>Получение дубликата</w:t>
            </w:r>
          </w:p>
        </w:tc>
      </w:tr>
      <w:tr w:rsidR="00567350">
        <w:trPr>
          <w:trHeight w:val="7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/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67350">
        <w:trPr>
          <w:trHeight w:val="173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>
            <w:pPr>
              <w:pStyle w:val="ae"/>
              <w:numPr>
                <w:ilvl w:val="0"/>
                <w:numId w:val="5"/>
              </w:numPr>
              <w:ind w:left="930" w:hanging="930"/>
              <w:jc w:val="both"/>
              <w:rPr>
                <w:b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r>
              <w:t xml:space="preserve">Юридические лица и физические лица (в том </w:t>
            </w:r>
            <w:r>
              <w:t>числе индивидуальные предприниматели), выполняющие функции застройщика</w:t>
            </w:r>
          </w:p>
          <w:p w:rsidR="00567350" w:rsidRDefault="00567350">
            <w:pPr>
              <w:widowControl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1А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1Б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1В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1Г</w:t>
            </w:r>
          </w:p>
        </w:tc>
      </w:tr>
      <w:tr w:rsidR="0056735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>
            <w:pPr>
              <w:pStyle w:val="ae"/>
              <w:numPr>
                <w:ilvl w:val="0"/>
                <w:numId w:val="5"/>
              </w:numPr>
              <w:ind w:left="930" w:hanging="930"/>
              <w:jc w:val="both"/>
              <w:rPr>
                <w:b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both"/>
            </w:pPr>
            <w:r>
              <w:rPr>
                <w:color w:val="00000A"/>
              </w:rPr>
      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2А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2Б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2В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2Г</w:t>
            </w:r>
          </w:p>
        </w:tc>
      </w:tr>
      <w:tr w:rsidR="0056735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>
            <w:pPr>
              <w:pStyle w:val="ae"/>
              <w:numPr>
                <w:ilvl w:val="0"/>
                <w:numId w:val="5"/>
              </w:numPr>
              <w:ind w:left="930" w:hanging="930"/>
              <w:jc w:val="both"/>
              <w:rPr>
                <w:b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both"/>
              <w:rPr>
                <w:color w:val="00000A"/>
              </w:rPr>
            </w:pPr>
            <w:r>
              <w:rPr>
                <w:color w:val="00000A"/>
              </w:rPr>
              <w:t>Уполномоченные представители заявителя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3А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3Б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3В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3Г</w:t>
            </w:r>
          </w:p>
        </w:tc>
      </w:tr>
    </w:tbl>
    <w:p w:rsidR="00567350" w:rsidRDefault="00567350">
      <w:pPr>
        <w:sectPr w:rsidR="00567350">
          <w:pgSz w:w="16848" w:h="11908" w:orient="landscape"/>
          <w:pgMar w:top="964" w:right="709" w:bottom="737" w:left="1276" w:header="709" w:footer="709" w:gutter="0"/>
          <w:cols w:space="720"/>
        </w:sectPr>
      </w:pPr>
    </w:p>
    <w:p w:rsidR="00567350" w:rsidRDefault="00155E48">
      <w:pPr>
        <w:pStyle w:val="aff4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3 </w:t>
      </w:r>
    </w:p>
    <w:p w:rsidR="00567350" w:rsidRDefault="00155E48">
      <w:pPr>
        <w:pStyle w:val="aff4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155E48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>Исчерпывающий перечень документов, необходимых для предоставления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"/>
        <w:gridCol w:w="1985"/>
        <w:gridCol w:w="18"/>
        <w:gridCol w:w="8629"/>
        <w:gridCol w:w="11"/>
        <w:gridCol w:w="3391"/>
      </w:tblGrid>
      <w:tr w:rsidR="00567350">
        <w:trPr>
          <w:trHeight w:val="945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both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Идентификатор заявителя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 xml:space="preserve">Расшифровка видов документов, предоставляемых заявителем, </w:t>
            </w:r>
            <w:r>
              <w:br/>
              <w:t>количество документов из группы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Требования к документу=&gt;Способ предоставления требования</w:t>
            </w:r>
          </w:p>
        </w:tc>
      </w:tr>
      <w:tr w:rsidR="00567350"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center"/>
              <w:rPr>
                <w:b/>
              </w:rPr>
            </w:pPr>
            <w:r>
              <w:rPr>
                <w:b/>
              </w:rPr>
              <w:t>Документы, необходимые в соответствии с законодательными или иными нормативными правовыми актами Российско</w:t>
            </w:r>
            <w:r>
              <w:rPr>
                <w:b/>
              </w:rPr>
              <w:t>й Федерации для предоставления муниципальной услуги, которые заявитель должен представить самостоятельно</w:t>
            </w:r>
          </w:p>
        </w:tc>
      </w:tr>
      <w:tr w:rsidR="00567350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>
            <w:pPr>
              <w:pStyle w:val="ae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rPr>
                <w:b/>
              </w:rPr>
            </w:pPr>
            <w:r>
              <w:rPr>
                <w:b/>
              </w:rPr>
              <w:t>1А, 2А, 3А, 1Б, 2Б, 3Б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both"/>
            </w:pPr>
            <w:r>
              <w:t xml:space="preserve">Правоустанавливающие документы на земельный участок в случае, если права на него не зарегистрированы в Едином государственном </w:t>
            </w:r>
            <w:r>
              <w:t>реестре 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К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К =&gt; МФЦ</w:t>
            </w:r>
          </w:p>
          <w:p w:rsidR="00567350" w:rsidRDefault="00155E48">
            <w:pPr>
              <w:widowControl/>
              <w:jc w:val="center"/>
            </w:pPr>
            <w:r>
              <w:t>Э =&gt; ЕГПУ, РПГУ</w:t>
            </w:r>
          </w:p>
        </w:tc>
      </w:tr>
      <w:tr w:rsidR="00567350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>
            <w:pPr>
              <w:pStyle w:val="ae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rPr>
                <w:b/>
              </w:rPr>
            </w:pPr>
            <w:r>
              <w:rPr>
                <w:b/>
              </w:rPr>
              <w:t>1А, 2А, 3А, 1Б, 2Б, 3Б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both"/>
              <w:rPr>
                <w:highlight w:val="yellow"/>
              </w:rPr>
            </w:pPr>
            <w: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</w:t>
            </w:r>
            <w:r>
              <w:t>если застройщиком является иностранное юридическое лицо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К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К =&gt; МФЦ</w:t>
            </w:r>
          </w:p>
          <w:p w:rsidR="00567350" w:rsidRDefault="00155E48">
            <w:pPr>
              <w:widowControl/>
              <w:jc w:val="center"/>
            </w:pPr>
            <w:r>
              <w:t>Э =&gt; ЕГПУ,  РПГУ</w:t>
            </w:r>
          </w:p>
        </w:tc>
      </w:tr>
      <w:tr w:rsidR="00567350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>
            <w:pPr>
              <w:pStyle w:val="ae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rPr>
                <w:b/>
              </w:rPr>
            </w:pPr>
            <w:r>
              <w:rPr>
                <w:b/>
              </w:rPr>
              <w:t>2А, 2Б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both"/>
            </w:pPr>
            <w:r>
              <w:t>Договор строительного подряда с использованием счета эскроу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К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К =&gt; МФЦ</w:t>
            </w:r>
          </w:p>
          <w:p w:rsidR="00567350" w:rsidRDefault="00155E48">
            <w:pPr>
              <w:widowControl/>
              <w:jc w:val="center"/>
            </w:pPr>
            <w:r>
              <w:t>Э =&gt; ЕГПУ, РПГУ</w:t>
            </w:r>
          </w:p>
        </w:tc>
      </w:tr>
      <w:tr w:rsidR="00567350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567350">
            <w:pPr>
              <w:pStyle w:val="ae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rPr>
                <w:b/>
              </w:rPr>
            </w:pPr>
            <w:r>
              <w:rPr>
                <w:b/>
              </w:rPr>
              <w:t>3А, 3Б, 3В, 3Г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both"/>
            </w:pPr>
            <w:r>
              <w:t xml:space="preserve">Документ, </w:t>
            </w:r>
            <w:r>
              <w:t>подтверждающий полномочия представителя заявителя действовать от имени заявителя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КЗ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К =&gt; МФЦ</w:t>
            </w:r>
          </w:p>
          <w:p w:rsidR="00567350" w:rsidRDefault="00155E48">
            <w:pPr>
              <w:widowControl/>
              <w:jc w:val="center"/>
            </w:pPr>
            <w:r>
              <w:t>Э =&gt; ЕГПУ, РПГУ</w:t>
            </w:r>
          </w:p>
        </w:tc>
      </w:tr>
      <w:tr w:rsidR="00567350"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center"/>
              <w:rPr>
                <w:b/>
              </w:rPr>
            </w:pPr>
            <w:r>
              <w:rPr>
                <w:b/>
              </w:rPr>
              <w:t>Документы, необходимые для предоставления муниципальной услуги, которые заявитель вправе представить по собственной инициативе,</w:t>
            </w:r>
            <w:r>
              <w:rPr>
                <w:b/>
              </w:rPr>
              <w:t xml:space="preserve"> законодательными или иными нормативными правовыми актами Российской Федерации не предусмотрены</w:t>
            </w:r>
          </w:p>
        </w:tc>
      </w:tr>
      <w:tr w:rsidR="005673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</w:pPr>
            <w:r>
              <w:t>1.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  <w:rPr>
                <w:b/>
              </w:rPr>
            </w:pPr>
            <w:r>
              <w:rPr>
                <w:b/>
              </w:rPr>
              <w:t>1А, 2А, 3А, 1Б, 2Б, 3Б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  <w:rPr>
                <w:i/>
              </w:rPr>
            </w:pPr>
            <w:r>
              <w:t xml:space="preserve">Выписка из ЕГРН о праве на земельный участок </w:t>
            </w:r>
            <w:r>
              <w:t>(в случае если право на объект недвижимости зарегистрировано в ЕГРН)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К =&gt; Почта</w:t>
            </w:r>
          </w:p>
          <w:p w:rsidR="00567350" w:rsidRDefault="00155E48">
            <w:pPr>
              <w:widowControl/>
              <w:jc w:val="center"/>
            </w:pPr>
            <w:r>
              <w:t xml:space="preserve">О =&gt; </w:t>
            </w:r>
            <w:r>
              <w:t>Очно</w:t>
            </w:r>
          </w:p>
          <w:p w:rsidR="00567350" w:rsidRDefault="00155E48">
            <w:pPr>
              <w:widowControl/>
              <w:jc w:val="center"/>
            </w:pPr>
            <w:r>
              <w:t>К =&gt; МФЦ</w:t>
            </w:r>
          </w:p>
          <w:p w:rsidR="00567350" w:rsidRDefault="00155E48">
            <w:pPr>
              <w:widowControl/>
              <w:jc w:val="center"/>
              <w:rPr>
                <w:i/>
              </w:rPr>
            </w:pPr>
            <w:r>
              <w:t>Э =&gt; ЕГПУ, РПГУ</w:t>
            </w:r>
          </w:p>
        </w:tc>
      </w:tr>
      <w:tr w:rsidR="005673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</w:pPr>
            <w:r>
              <w:lastRenderedPageBreak/>
              <w:t>2.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  <w:rPr>
                <w:b/>
                <w:i/>
              </w:rPr>
            </w:pPr>
            <w:r>
              <w:rPr>
                <w:b/>
              </w:rPr>
              <w:t>1А, 2А, 3А, 1Б, 2Б, 3Б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</w:pPr>
            <w:r>
              <w:t>Выписка из Единого государственного реестра юридических лиц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К =&gt; Почта</w:t>
            </w:r>
          </w:p>
          <w:p w:rsidR="00567350" w:rsidRDefault="00155E48">
            <w:pPr>
              <w:widowControl/>
              <w:jc w:val="center"/>
            </w:pPr>
            <w:r>
              <w:t xml:space="preserve">О =&gt; Очно </w:t>
            </w:r>
          </w:p>
          <w:p w:rsidR="00567350" w:rsidRDefault="00155E48">
            <w:pPr>
              <w:widowControl/>
              <w:jc w:val="center"/>
            </w:pPr>
            <w:r>
              <w:t>К =&gt; МФЦ</w:t>
            </w:r>
          </w:p>
          <w:p w:rsidR="00567350" w:rsidRDefault="00155E48">
            <w:pPr>
              <w:widowControl/>
              <w:jc w:val="center"/>
              <w:rPr>
                <w:i/>
              </w:rPr>
            </w:pPr>
            <w:r>
              <w:t>Э =&gt; ЕГПУ, РПГУ</w:t>
            </w:r>
          </w:p>
        </w:tc>
      </w:tr>
      <w:tr w:rsidR="005673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</w:pPr>
            <w:r>
              <w:t>3.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  <w:rPr>
                <w:b/>
                <w:i/>
              </w:rPr>
            </w:pPr>
            <w:r>
              <w:rPr>
                <w:b/>
              </w:rPr>
              <w:t>1А, 2А, 3А, 1Б, 2Б, 3Б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spacing w:after="120"/>
              <w:jc w:val="both"/>
            </w:pPr>
            <w:r>
              <w:t xml:space="preserve">Выписка из Единого государственного реестра индивидуальных </w:t>
            </w:r>
            <w:r>
              <w:t>предпринимателей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К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К =&gt; МФЦ</w:t>
            </w:r>
          </w:p>
          <w:p w:rsidR="00567350" w:rsidRDefault="00155E48">
            <w:pPr>
              <w:widowControl/>
              <w:jc w:val="center"/>
              <w:rPr>
                <w:i/>
              </w:rPr>
            </w:pPr>
            <w:r>
              <w:t>Э =&gt; ЕГПУ, РПГУ</w:t>
            </w:r>
          </w:p>
        </w:tc>
      </w:tr>
    </w:tbl>
    <w:p w:rsidR="00567350" w:rsidRDefault="00155E48">
      <w:pPr>
        <w:pStyle w:val="aff4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4 </w:t>
      </w:r>
    </w:p>
    <w:p w:rsidR="00567350" w:rsidRDefault="00155E48">
      <w:pPr>
        <w:pStyle w:val="aff4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567350" w:rsidRDefault="00567350">
      <w:pPr>
        <w:keepNext/>
        <w:keepLines/>
        <w:widowControl/>
        <w:spacing w:before="120" w:after="120"/>
        <w:jc w:val="both"/>
        <w:outlineLvl w:val="1"/>
        <w:rPr>
          <w:sz w:val="26"/>
        </w:rPr>
      </w:pPr>
    </w:p>
    <w:p w:rsidR="00567350" w:rsidRDefault="00155E48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Исчерпывающий перечень оснований для отказа в приеме запроса о предоставлении муниципальной услуги, документов и (или) информации, </w:t>
      </w:r>
      <w:r>
        <w:rPr>
          <w:b/>
          <w:sz w:val="26"/>
        </w:rPr>
        <w:t>необходимых для предоставления муниципальной услуги,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"/>
        <w:gridCol w:w="15"/>
        <w:gridCol w:w="1920"/>
        <w:gridCol w:w="32"/>
        <w:gridCol w:w="12049"/>
      </w:tblGrid>
      <w:tr w:rsidR="00567350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</w:pPr>
            <w:r>
              <w:t>№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</w:pPr>
            <w:r>
              <w:t>Идентификатор заявителя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</w:pPr>
            <w:r>
              <w:t>Основания для отказа</w:t>
            </w:r>
          </w:p>
        </w:tc>
      </w:tr>
      <w:tr w:rsidR="00567350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67350">
        <w:trPr>
          <w:trHeight w:val="514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Исчерпывающий перечень оснований для отказа в приеме запроса о предоставлении муниципальной услуги, </w:t>
            </w:r>
          </w:p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документов и (или) информации, необходимых для предоставления муниципальной услуги</w:t>
            </w:r>
          </w:p>
        </w:tc>
      </w:tr>
      <w:tr w:rsidR="00567350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3В, 1Г, 2Г, 3Г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запрос подан</w:t>
            </w:r>
            <w:r>
              <w:t xml:space="preserve"> в орган, в полномочия которого не входит предоставление муниципальной услуги; </w:t>
            </w:r>
          </w:p>
        </w:tc>
      </w:tr>
      <w:tr w:rsidR="00567350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3В, 1Г, 2Г, 3Г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представленные документы утратили силу на момент обращения за услугой (документ, удостоверяющий личность, документ, удостоверяю</w:t>
            </w:r>
            <w:r>
              <w:t xml:space="preserve">щий полномочия представителя заявителя, в случае обращения за предоставлением услуги указанным лицом); </w:t>
            </w:r>
          </w:p>
        </w:tc>
      </w:tr>
      <w:tr w:rsidR="0056735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3В, 1Г, 2Г, 3Г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</w:tr>
      <w:tr w:rsidR="00567350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3В, 1Г, 2Г, 3Г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 xml:space="preserve">представленные в электронной форме документы содержат </w:t>
            </w:r>
            <w:r>
              <w:t xml:space="preserve">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      </w:r>
          </w:p>
        </w:tc>
      </w:tr>
      <w:tr w:rsidR="00567350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3В, 1Г, 2Г, 3Г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 xml:space="preserve">неполное заполнение полей в форме запроса, в том числе в </w:t>
            </w:r>
            <w:r>
              <w:t>интерактивной форме на Едином портале, Портале государственных и муниципальных услуг Республики Марий Эл;</w:t>
            </w:r>
          </w:p>
        </w:tc>
      </w:tr>
      <w:tr w:rsidR="00567350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3В, 1Г, 2Г, 3Г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в</w:t>
            </w:r>
            <w:r>
              <w:t xml:space="preserve">ыявлено несоблюдение установленных статьей 11 Федерального закона от 06 апреля 2011 года   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</w:tr>
      <w:tr w:rsidR="00567350">
        <w:trPr>
          <w:trHeight w:val="412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Исчерпывающий перечень оснований для возврата запроса о предоставлении муниципальной услуги</w:t>
            </w:r>
          </w:p>
        </w:tc>
      </w:tr>
      <w:tr w:rsidR="00567350">
        <w:trPr>
          <w:trHeight w:val="41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</w:pPr>
            <w:r>
              <w:t>1.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  <w:highlight w:val="yellow"/>
              </w:rPr>
            </w:pPr>
            <w:r>
              <w:rPr>
                <w:b/>
              </w:rPr>
              <w:t>1А, 2А, 3А, 1Б, 2Б, 3Б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в</w:t>
            </w:r>
            <w:r>
              <w:t xml:space="preserve"> уведомлении о планируемом строительстве, уведомлении об изменении параметров отсутствуют сведения, предусмотренные частью 1 статьи 51.1 Градостроительного кодекса Российской Федерации</w:t>
            </w:r>
          </w:p>
        </w:tc>
      </w:tr>
      <w:tr w:rsidR="00567350">
        <w:trPr>
          <w:trHeight w:val="412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</w:pPr>
            <w:r>
              <w:lastRenderedPageBreak/>
              <w:t>2.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  <w:rPr>
                <w:b/>
                <w:highlight w:val="yellow"/>
              </w:rPr>
            </w:pPr>
            <w:r>
              <w:rPr>
                <w:b/>
              </w:rPr>
              <w:t>1А, 2А, 3А, 1Б, 2Б, 3Б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отсутствуют документы, прилагаемые к уведомл</w:t>
            </w:r>
            <w:r>
              <w:t xml:space="preserve">ению о планируемом строительстве, уведомлению об изменении параметров, предусмотренные пунктами 2-4 части 3 статьи 51.1 Градостроительного кодекса Российской Федерации </w:t>
            </w:r>
          </w:p>
        </w:tc>
      </w:tr>
      <w:tr w:rsidR="00567350">
        <w:trPr>
          <w:trHeight w:val="505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Основания для приостановления предоставления муниципальной услуги </w:t>
            </w:r>
          </w:p>
          <w:p w:rsidR="00567350" w:rsidRDefault="00155E48">
            <w:pPr>
              <w:widowControl/>
              <w:contextualSpacing/>
              <w:jc w:val="center"/>
              <w:rPr>
                <w:b/>
                <w:i/>
              </w:rPr>
            </w:pPr>
            <w:r>
              <w:rPr>
                <w:b/>
              </w:rPr>
              <w:t>законодательством Российской Федерации и Республики Марий Эл отсутствуют.</w:t>
            </w:r>
          </w:p>
        </w:tc>
      </w:tr>
      <w:tr w:rsidR="00567350">
        <w:trPr>
          <w:trHeight w:val="562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Исчерпывающий перечень оснований для отказа в предоставлении муниципальной услуги </w:t>
            </w:r>
          </w:p>
        </w:tc>
      </w:tr>
      <w:tr w:rsidR="00567350">
        <w:trPr>
          <w:trHeight w:val="56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</w:pPr>
            <w:r>
              <w:t>1.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1В, 2В, 3В, 1Г, 2Г, 3Г</w:t>
            </w:r>
          </w:p>
        </w:tc>
        <w:tc>
          <w:tcPr>
            <w:tcW w:w="1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  <w:rPr>
                <w:b/>
              </w:rPr>
            </w:pPr>
            <w:r>
              <w:t xml:space="preserve">несоответствие заявителя кругу лиц, указанных в пункте 1.2 настоящего </w:t>
            </w:r>
            <w:r>
              <w:t>Административного регламента;</w:t>
            </w:r>
            <w:r>
              <w:rPr>
                <w:b/>
              </w:rPr>
              <w:t xml:space="preserve"> </w:t>
            </w:r>
          </w:p>
        </w:tc>
      </w:tr>
      <w:tr w:rsidR="00567350">
        <w:trPr>
          <w:trHeight w:val="56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</w:pPr>
            <w:r>
              <w:t>2.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rPr>
                <w:b/>
              </w:rPr>
              <w:t>1В, 2В, 3В</w:t>
            </w:r>
          </w:p>
        </w:tc>
        <w:tc>
          <w:tcPr>
            <w:tcW w:w="1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  <w:rPr>
                <w:b/>
              </w:rPr>
            </w:pPr>
            <w:r>
              <w:t>отсутствие опечаток и ошибок в уведомлении о соответствии.</w:t>
            </w:r>
          </w:p>
        </w:tc>
      </w:tr>
    </w:tbl>
    <w:p w:rsidR="00567350" w:rsidRDefault="00155E48">
      <w:pPr>
        <w:pStyle w:val="aff4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5 </w:t>
      </w:r>
    </w:p>
    <w:p w:rsidR="00567350" w:rsidRDefault="00155E48">
      <w:pPr>
        <w:keepNext/>
        <w:keepLines/>
        <w:widowControl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к Административному регламенту</w:t>
      </w:r>
    </w:p>
    <w:p w:rsidR="00567350" w:rsidRDefault="00567350">
      <w:pPr>
        <w:keepNext/>
        <w:keepLines/>
        <w:widowControl/>
        <w:jc w:val="both"/>
        <w:outlineLvl w:val="1"/>
        <w:rPr>
          <w:sz w:val="26"/>
        </w:rPr>
      </w:pPr>
    </w:p>
    <w:p w:rsidR="00567350" w:rsidRDefault="00567350">
      <w:pPr>
        <w:keepNext/>
        <w:keepLines/>
        <w:widowControl/>
        <w:jc w:val="both"/>
        <w:outlineLvl w:val="1"/>
        <w:rPr>
          <w:sz w:val="26"/>
        </w:rPr>
      </w:pPr>
    </w:p>
    <w:p w:rsidR="00567350" w:rsidRDefault="00567350">
      <w:pPr>
        <w:keepNext/>
        <w:keepLines/>
        <w:widowControl/>
        <w:jc w:val="both"/>
        <w:outlineLvl w:val="1"/>
        <w:rPr>
          <w:sz w:val="28"/>
        </w:rPr>
      </w:pPr>
    </w:p>
    <w:p w:rsidR="00567350" w:rsidRDefault="00155E48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>Сведения о формах заявлений о предоставлении муниципальной услуги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3827"/>
        <w:gridCol w:w="6096"/>
        <w:gridCol w:w="2155"/>
      </w:tblGrid>
      <w:tr w:rsidR="00567350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Идентификатор заявителя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заявления</w:t>
            </w:r>
          </w:p>
          <w:p w:rsidR="00567350" w:rsidRDefault="00567350">
            <w:pPr>
              <w:widowControl/>
              <w:jc w:val="center"/>
              <w:rPr>
                <w:b/>
              </w:rPr>
            </w:pPr>
          </w:p>
          <w:p w:rsidR="00567350" w:rsidRDefault="00567350">
            <w:pPr>
              <w:widowControl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Форма заявления</w:t>
            </w:r>
          </w:p>
          <w:p w:rsidR="00567350" w:rsidRDefault="00567350">
            <w:pPr>
              <w:widowControl/>
              <w:jc w:val="center"/>
              <w:rPr>
                <w:b/>
              </w:rPr>
            </w:pPr>
          </w:p>
          <w:p w:rsidR="00567350" w:rsidRDefault="00567350">
            <w:pPr>
              <w:widowControl/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Способ предоставления требования</w:t>
            </w:r>
          </w:p>
        </w:tc>
      </w:tr>
      <w:tr w:rsidR="00567350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8"/>
              </w:numPr>
              <w:ind w:right="-536" w:hanging="752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</w:pPr>
            <w:r>
              <w:rPr>
                <w:b/>
              </w:rPr>
              <w:t>1А, 2А, 3А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ind w:right="-250"/>
            </w:pPr>
            <w:r>
              <w:t xml:space="preserve">Уведомление о планируемом строительстве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 xml:space="preserve">по форме, утвержденной приказом Министерства строительства и жилищно-коммунального хозяйства </w:t>
            </w:r>
            <w:r>
              <w:t>Российской Федерации от 19 сентября 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 591/пр)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О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О =&gt; МФЦ</w:t>
            </w:r>
          </w:p>
          <w:p w:rsidR="00567350" w:rsidRDefault="00155E48">
            <w:pPr>
              <w:widowControl/>
              <w:jc w:val="center"/>
            </w:pPr>
            <w:r>
              <w:t>И</w:t>
            </w:r>
            <w:r>
              <w:t xml:space="preserve"> =&gt; ЕГПУ, РПГУ</w:t>
            </w:r>
          </w:p>
          <w:p w:rsidR="00567350" w:rsidRDefault="00567350">
            <w:pPr>
              <w:widowControl/>
              <w:jc w:val="center"/>
            </w:pPr>
          </w:p>
        </w:tc>
      </w:tr>
      <w:tr w:rsidR="00567350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8"/>
              </w:numPr>
              <w:ind w:right="-536" w:hanging="752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after="160"/>
              <w:contextualSpacing/>
            </w:pPr>
            <w:r>
              <w:rPr>
                <w:b/>
              </w:rPr>
              <w:t>1Б, 2Б, 3Б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Уведомление об изменении параметров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По форме, утвержденной Приказом № 591/пр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О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О =&gt; МФЦ</w:t>
            </w:r>
          </w:p>
          <w:p w:rsidR="00567350" w:rsidRDefault="00155E48">
            <w:pPr>
              <w:widowControl/>
              <w:jc w:val="center"/>
            </w:pPr>
            <w:r>
              <w:t>И =&gt; ЕГПУ, РПГУ</w:t>
            </w:r>
          </w:p>
        </w:tc>
      </w:tr>
      <w:tr w:rsidR="00567350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8"/>
              </w:numPr>
              <w:ind w:right="-536" w:hanging="752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rPr>
                <w:b/>
              </w:rPr>
            </w:pPr>
            <w:r>
              <w:rPr>
                <w:b/>
              </w:rPr>
              <w:t>1В, 2В, 3В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  <w:rPr>
                <w:highlight w:val="yellow"/>
              </w:rPr>
            </w:pPr>
            <w:r>
              <w:t>Заявление об исправлении технической ошибки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 xml:space="preserve">По форме, приведенной в Приложении № 6 к </w:t>
            </w:r>
            <w:r>
              <w:t xml:space="preserve">настоящему Административному регламенту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О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О =&gt; МФЦ</w:t>
            </w:r>
          </w:p>
          <w:p w:rsidR="00567350" w:rsidRDefault="00155E48">
            <w:pPr>
              <w:widowControl/>
              <w:jc w:val="center"/>
            </w:pPr>
            <w:r>
              <w:t>И =&gt; ЕГПУ, РПГУ</w:t>
            </w:r>
          </w:p>
        </w:tc>
      </w:tr>
      <w:tr w:rsidR="00567350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pStyle w:val="ae"/>
              <w:numPr>
                <w:ilvl w:val="0"/>
                <w:numId w:val="8"/>
              </w:numPr>
              <w:ind w:right="-536" w:hanging="752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rPr>
                <w:b/>
              </w:rPr>
            </w:pPr>
            <w:r>
              <w:rPr>
                <w:b/>
              </w:rPr>
              <w:t>1Г, 2Г, 3Г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Заявление о выдаче дубликата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jc w:val="both"/>
            </w:pPr>
            <w:r>
              <w:t>По форме, приведенной в Приложении № 7 к настоящему Административному регламенту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50" w:rsidRDefault="00155E48">
            <w:pPr>
              <w:widowControl/>
              <w:jc w:val="center"/>
            </w:pPr>
            <w:r>
              <w:t>О =&gt; Почта</w:t>
            </w:r>
          </w:p>
          <w:p w:rsidR="00567350" w:rsidRDefault="00155E48">
            <w:pPr>
              <w:widowControl/>
              <w:jc w:val="center"/>
            </w:pPr>
            <w:r>
              <w:t>О =&gt; Очно</w:t>
            </w:r>
          </w:p>
          <w:p w:rsidR="00567350" w:rsidRDefault="00155E48">
            <w:pPr>
              <w:widowControl/>
              <w:jc w:val="center"/>
            </w:pPr>
            <w:r>
              <w:t>О =&gt; МФЦ</w:t>
            </w:r>
          </w:p>
          <w:p w:rsidR="00567350" w:rsidRDefault="00155E48">
            <w:pPr>
              <w:widowControl/>
              <w:jc w:val="center"/>
            </w:pPr>
            <w:r>
              <w:t>И =&gt; ЕГПУ, РПГУ</w:t>
            </w:r>
          </w:p>
        </w:tc>
      </w:tr>
    </w:tbl>
    <w:p w:rsidR="00567350" w:rsidRDefault="00567350">
      <w:pPr>
        <w:sectPr w:rsidR="0056735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8" w:h="11908" w:orient="landscape"/>
          <w:pgMar w:top="964" w:right="709" w:bottom="737" w:left="1276" w:header="709" w:footer="709" w:gutter="0"/>
          <w:cols w:space="720"/>
        </w:sectPr>
      </w:pPr>
    </w:p>
    <w:p w:rsidR="00567350" w:rsidRDefault="00155E48">
      <w:pPr>
        <w:widowControl/>
        <w:ind w:firstLine="709"/>
        <w:contextualSpacing/>
        <w:jc w:val="right"/>
        <w:rPr>
          <w:sz w:val="26"/>
        </w:rPr>
      </w:pPr>
      <w:r>
        <w:rPr>
          <w:sz w:val="26"/>
        </w:rPr>
        <w:lastRenderedPageBreak/>
        <w:t xml:space="preserve">Приложение № 6 </w:t>
      </w:r>
    </w:p>
    <w:p w:rsidR="00567350" w:rsidRDefault="00155E48">
      <w:pPr>
        <w:widowControl/>
        <w:tabs>
          <w:tab w:val="left" w:pos="7920"/>
        </w:tabs>
        <w:ind w:left="3969" w:firstLine="709"/>
        <w:jc w:val="right"/>
        <w:rPr>
          <w:sz w:val="26"/>
        </w:rPr>
      </w:pPr>
      <w:r>
        <w:rPr>
          <w:sz w:val="26"/>
        </w:rPr>
        <w:t>к Административному регламенту</w:t>
      </w:r>
    </w:p>
    <w:p w:rsidR="00567350" w:rsidRDefault="00567350">
      <w:pPr>
        <w:widowControl/>
        <w:tabs>
          <w:tab w:val="left" w:pos="7920"/>
        </w:tabs>
        <w:ind w:left="3969" w:firstLine="709"/>
        <w:jc w:val="right"/>
        <w:rPr>
          <w:sz w:val="26"/>
        </w:rPr>
      </w:pPr>
    </w:p>
    <w:p w:rsidR="00567350" w:rsidRDefault="00567350">
      <w:pPr>
        <w:widowControl/>
        <w:tabs>
          <w:tab w:val="left" w:pos="7920"/>
        </w:tabs>
        <w:ind w:left="3969" w:firstLine="709"/>
        <w:jc w:val="right"/>
        <w:rPr>
          <w:sz w:val="26"/>
        </w:rPr>
      </w:pPr>
    </w:p>
    <w:p w:rsidR="00567350" w:rsidRDefault="00567350">
      <w:pPr>
        <w:widowControl/>
        <w:tabs>
          <w:tab w:val="left" w:pos="7920"/>
        </w:tabs>
        <w:ind w:left="3969" w:firstLine="709"/>
        <w:jc w:val="right"/>
        <w:rPr>
          <w:sz w:val="26"/>
        </w:rPr>
      </w:pPr>
    </w:p>
    <w:p w:rsidR="00567350" w:rsidRDefault="00155E48">
      <w:pPr>
        <w:widowControl/>
        <w:tabs>
          <w:tab w:val="left" w:pos="7920"/>
        </w:tabs>
        <w:ind w:left="3969" w:firstLine="709"/>
        <w:jc w:val="right"/>
        <w:rPr>
          <w:sz w:val="26"/>
        </w:rPr>
      </w:pPr>
      <w:r>
        <w:rPr>
          <w:sz w:val="26"/>
        </w:rPr>
        <w:t>Рекомендуемая форма</w:t>
      </w:r>
    </w:p>
    <w:p w:rsidR="00567350" w:rsidRDefault="00567350">
      <w:pPr>
        <w:widowControl/>
        <w:tabs>
          <w:tab w:val="left" w:pos="7920"/>
        </w:tabs>
        <w:ind w:left="3969" w:firstLine="709"/>
        <w:jc w:val="right"/>
        <w:rPr>
          <w:sz w:val="28"/>
        </w:rPr>
      </w:pP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>З А Я В Л Е Н И Е</w:t>
      </w:r>
    </w:p>
    <w:p w:rsidR="00567350" w:rsidRDefault="00567350">
      <w:pPr>
        <w:widowControl/>
        <w:spacing w:line="120" w:lineRule="exact"/>
        <w:jc w:val="center"/>
        <w:rPr>
          <w:b/>
        </w:rPr>
      </w:pP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 xml:space="preserve">об исправлении допущенных опечаток и ошибок в </w:t>
      </w: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>уведомлении о 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</w:t>
      </w:r>
      <w:r>
        <w:rPr>
          <w:b/>
        </w:rPr>
        <w:t xml:space="preserve">раметрам и допустимости размещения объекта индивидуального жилищного строительства или садового дома на земельном участке </w:t>
      </w: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>(далее - уведомление)</w:t>
      </w:r>
    </w:p>
    <w:p w:rsidR="00567350" w:rsidRDefault="00567350">
      <w:pPr>
        <w:widowControl/>
        <w:spacing w:line="240" w:lineRule="atLeast"/>
      </w:pPr>
    </w:p>
    <w:p w:rsidR="00567350" w:rsidRDefault="00155E48">
      <w:pPr>
        <w:widowControl/>
        <w:spacing w:line="240" w:lineRule="atLeast"/>
        <w:jc w:val="right"/>
      </w:pPr>
      <w:r>
        <w:t>"___" _________ 20___ г.</w:t>
      </w:r>
    </w:p>
    <w:p w:rsidR="00567350" w:rsidRDefault="00567350">
      <w:pPr>
        <w:widowControl/>
        <w:spacing w:line="240" w:lineRule="atLeast"/>
      </w:pPr>
    </w:p>
    <w:p w:rsidR="00567350" w:rsidRDefault="00567350">
      <w:pPr>
        <w:widowControl/>
        <w:spacing w:line="240" w:lineRule="atLeast"/>
      </w:pPr>
    </w:p>
    <w:p w:rsidR="00567350" w:rsidRDefault="00155E48">
      <w:pPr>
        <w:widowControl/>
        <w:spacing w:line="240" w:lineRule="atLeast"/>
        <w:jc w:val="center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67350" w:rsidRDefault="00155E48">
      <w:pPr>
        <w:widowControl/>
        <w:spacing w:line="240" w:lineRule="atLeast"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:rsidR="00567350" w:rsidRDefault="00567350">
      <w:pPr>
        <w:widowControl/>
        <w:spacing w:line="240" w:lineRule="atLeast"/>
        <w:jc w:val="center"/>
        <w:rPr>
          <w:sz w:val="20"/>
        </w:rPr>
      </w:pPr>
    </w:p>
    <w:p w:rsidR="00567350" w:rsidRDefault="00155E48">
      <w:pPr>
        <w:widowControl/>
        <w:spacing w:line="240" w:lineRule="atLeast"/>
        <w:ind w:firstLine="709"/>
      </w:pPr>
      <w:r>
        <w:t xml:space="preserve">Прошу исправить </w:t>
      </w:r>
      <w:r>
        <w:t>допущенную опечатку/ ошибку в уведомлении.</w:t>
      </w:r>
    </w:p>
    <w:p w:rsidR="00567350" w:rsidRDefault="00567350">
      <w:pPr>
        <w:widowControl/>
        <w:spacing w:line="240" w:lineRule="atLeast"/>
        <w:jc w:val="center"/>
      </w:pPr>
    </w:p>
    <w:p w:rsidR="00567350" w:rsidRDefault="00155E48">
      <w:pPr>
        <w:widowControl/>
        <w:spacing w:line="240" w:lineRule="atLeast"/>
        <w:jc w:val="center"/>
      </w:pPr>
      <w:r>
        <w:t>1. Сведения о застройщике</w:t>
      </w:r>
    </w:p>
    <w:p w:rsidR="00567350" w:rsidRDefault="00567350">
      <w:pPr>
        <w:widowControl/>
        <w:spacing w:line="24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2"/>
        <w:gridCol w:w="4395"/>
      </w:tblGrid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>Фамилия, имя, отчество (при наличии)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120" w:after="12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 xml:space="preserve">Реквизиты документа, удостоверяющего личность </w:t>
            </w:r>
            <w: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120" w:after="12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120" w:after="12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 xml:space="preserve">Сведения о </w:t>
            </w:r>
            <w:r>
              <w:t>юридическом лице (в случае если застройщиком является юридическое лицо):</w:t>
            </w: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>Полное наименование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120" w:after="12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>Основной государственный регистрационный номер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120" w:after="12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  <w:jc w:val="center"/>
            </w:pPr>
            <w: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120" w:after="120" w:line="240" w:lineRule="atLeast"/>
            </w:pPr>
            <w:r>
              <w:t xml:space="preserve">Идентификационный номер налогоплательщика - юридического </w:t>
            </w:r>
            <w:r>
              <w:lastRenderedPageBreak/>
              <w:t xml:space="preserve">лица (не указывается в случае, если </w:t>
            </w:r>
            <w:r>
              <w:t>застройщиком является иностранное юридическое лицо)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120" w:after="120" w:line="240" w:lineRule="atLeast"/>
            </w:pPr>
          </w:p>
        </w:tc>
      </w:tr>
    </w:tbl>
    <w:p w:rsidR="00567350" w:rsidRDefault="00567350">
      <w:pPr>
        <w:widowControl/>
        <w:spacing w:line="240" w:lineRule="atLeast"/>
        <w:jc w:val="center"/>
      </w:pPr>
    </w:p>
    <w:p w:rsidR="00567350" w:rsidRDefault="00155E48">
      <w:pPr>
        <w:widowControl/>
        <w:spacing w:line="240" w:lineRule="atLeast"/>
        <w:jc w:val="center"/>
      </w:pPr>
      <w:r>
        <w:t>2. Сведения о выданном уведомлении, содержащем опечатку/ ошибку</w:t>
      </w:r>
    </w:p>
    <w:p w:rsidR="00567350" w:rsidRDefault="00567350">
      <w:pPr>
        <w:widowControl/>
        <w:spacing w:line="24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Орган, выдавший </w:t>
            </w:r>
            <w: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Дата </w:t>
            </w:r>
            <w:r>
              <w:br/>
              <w:t>документа</w:t>
            </w:r>
          </w:p>
        </w:tc>
      </w:tr>
      <w:tr w:rsidR="00567350">
        <w:trPr>
          <w:trHeight w:val="2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</w:tr>
    </w:tbl>
    <w:p w:rsidR="00567350" w:rsidRDefault="00567350">
      <w:pPr>
        <w:widowControl/>
        <w:spacing w:line="240" w:lineRule="atLeast"/>
        <w:jc w:val="center"/>
      </w:pPr>
    </w:p>
    <w:p w:rsidR="00567350" w:rsidRDefault="00155E48">
      <w:pPr>
        <w:widowControl/>
        <w:spacing w:line="240" w:lineRule="atLeast"/>
        <w:jc w:val="center"/>
      </w:pPr>
      <w:r>
        <w:t xml:space="preserve">3. Обоснование для внесения исправлений в уведомление </w:t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43"/>
        <w:gridCol w:w="2407"/>
        <w:gridCol w:w="4250"/>
      </w:tblGrid>
      <w:tr w:rsidR="00567350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>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Данные (сведения), указанные </w:t>
            </w:r>
            <w:r>
              <w:br/>
              <w:t>в уведомлении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Данные (сведения), которые необходимо указать </w:t>
            </w:r>
            <w:r>
              <w:br/>
              <w:t xml:space="preserve">в уведомлении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 w:rsidR="00567350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</w:tr>
    </w:tbl>
    <w:p w:rsidR="00567350" w:rsidRDefault="00567350">
      <w:pPr>
        <w:widowControl/>
        <w:spacing w:line="240" w:lineRule="atLeast"/>
      </w:pPr>
    </w:p>
    <w:p w:rsidR="00567350" w:rsidRDefault="00155E48">
      <w:pPr>
        <w:widowControl/>
        <w:tabs>
          <w:tab w:val="right" w:pos="9071"/>
        </w:tabs>
        <w:rPr>
          <w:u w:val="single"/>
        </w:rPr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350" w:rsidRDefault="00155E48">
      <w:pPr>
        <w:widowControl/>
        <w:tabs>
          <w:tab w:val="right" w:pos="9071"/>
        </w:tabs>
        <w:rPr>
          <w:u w:val="single"/>
        </w:rPr>
      </w:pPr>
      <w:r>
        <w:t xml:space="preserve">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350" w:rsidRDefault="00155E48">
      <w: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00"/>
      </w:tblGrid>
      <w:tr w:rsidR="0056735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</w:t>
            </w:r>
            <w:r>
              <w:t>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выдать на бумажном носителем при личном обращении в многофу</w:t>
            </w:r>
            <w:r>
              <w:t>нкциональный центр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</w:tbl>
    <w:p w:rsidR="00567350" w:rsidRDefault="0056735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373"/>
        <w:gridCol w:w="1627"/>
        <w:gridCol w:w="1795"/>
        <w:gridCol w:w="431"/>
        <w:gridCol w:w="2693"/>
      </w:tblGrid>
      <w:tr w:rsidR="00567350">
        <w:trPr>
          <w:trHeight w:val="152"/>
        </w:trPr>
        <w:tc>
          <w:tcPr>
            <w:tcW w:w="238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67350" w:rsidRDefault="00567350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67350" w:rsidRDefault="00567350"/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67350" w:rsidRDefault="00567350"/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67350" w:rsidRDefault="00567350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67350" w:rsidRDefault="00567350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67350" w:rsidRDefault="00567350"/>
        </w:tc>
      </w:tr>
      <w:tr w:rsidR="00567350">
        <w:tc>
          <w:tcPr>
            <w:tcW w:w="2384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67350" w:rsidRDefault="00567350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67350" w:rsidRDefault="00567350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67350" w:rsidRDefault="00567350">
            <w:pPr>
              <w:widowControl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67350" w:rsidRDefault="00155E48">
            <w:pPr>
              <w:widowControl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67350" w:rsidRDefault="00567350">
            <w:pPr>
              <w:widowControl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67350" w:rsidRDefault="00155E48">
            <w:pPr>
              <w:widowControl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  <w:t>(при наличии)</w:t>
            </w:r>
          </w:p>
          <w:p w:rsidR="00567350" w:rsidRDefault="00567350">
            <w:pPr>
              <w:widowControl/>
              <w:spacing w:line="240" w:lineRule="atLeast"/>
              <w:jc w:val="center"/>
              <w:rPr>
                <w:sz w:val="20"/>
              </w:rPr>
            </w:pPr>
          </w:p>
          <w:p w:rsidR="00567350" w:rsidRDefault="00567350">
            <w:pPr>
              <w:widowControl/>
              <w:spacing w:line="240" w:lineRule="atLeast"/>
              <w:jc w:val="center"/>
              <w:rPr>
                <w:sz w:val="20"/>
              </w:rPr>
            </w:pPr>
          </w:p>
          <w:p w:rsidR="00567350" w:rsidRDefault="00567350">
            <w:pPr>
              <w:widowControl/>
              <w:spacing w:line="240" w:lineRule="atLeast"/>
              <w:jc w:val="center"/>
              <w:rPr>
                <w:sz w:val="20"/>
              </w:rPr>
            </w:pPr>
          </w:p>
          <w:p w:rsidR="00567350" w:rsidRDefault="00567350">
            <w:pPr>
              <w:widowControl/>
              <w:spacing w:line="240" w:lineRule="atLeast"/>
              <w:jc w:val="center"/>
              <w:rPr>
                <w:sz w:val="20"/>
              </w:rPr>
            </w:pPr>
          </w:p>
        </w:tc>
      </w:tr>
    </w:tbl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567350">
      <w:pPr>
        <w:pStyle w:val="aff4"/>
        <w:spacing w:before="0" w:after="0"/>
        <w:ind w:firstLine="709"/>
        <w:jc w:val="right"/>
        <w:rPr>
          <w:sz w:val="26"/>
        </w:rPr>
      </w:pPr>
    </w:p>
    <w:p w:rsidR="00567350" w:rsidRDefault="00155E48">
      <w:pPr>
        <w:widowControl/>
        <w:ind w:firstLine="709"/>
        <w:contextualSpacing/>
        <w:jc w:val="right"/>
        <w:rPr>
          <w:sz w:val="26"/>
        </w:rPr>
      </w:pPr>
      <w:r>
        <w:rPr>
          <w:sz w:val="26"/>
        </w:rPr>
        <w:t xml:space="preserve">Приложение № 7 </w:t>
      </w:r>
    </w:p>
    <w:p w:rsidR="00567350" w:rsidRDefault="00155E48">
      <w:pPr>
        <w:widowControl/>
        <w:jc w:val="right"/>
        <w:rPr>
          <w:sz w:val="26"/>
        </w:rPr>
      </w:pPr>
      <w:r>
        <w:rPr>
          <w:sz w:val="26"/>
        </w:rPr>
        <w:t xml:space="preserve">к Административному регламенту </w:t>
      </w:r>
    </w:p>
    <w:p w:rsidR="00567350" w:rsidRDefault="00567350">
      <w:pPr>
        <w:widowControl/>
        <w:spacing w:line="240" w:lineRule="atLeast"/>
        <w:ind w:left="3686"/>
        <w:jc w:val="right"/>
        <w:rPr>
          <w:sz w:val="26"/>
        </w:rPr>
      </w:pPr>
    </w:p>
    <w:p w:rsidR="00567350" w:rsidRDefault="00567350">
      <w:pPr>
        <w:widowControl/>
        <w:spacing w:line="240" w:lineRule="atLeast"/>
        <w:ind w:left="3686"/>
        <w:jc w:val="right"/>
        <w:rPr>
          <w:sz w:val="26"/>
        </w:rPr>
      </w:pPr>
    </w:p>
    <w:p w:rsidR="00567350" w:rsidRDefault="00567350">
      <w:pPr>
        <w:widowControl/>
        <w:spacing w:line="240" w:lineRule="atLeast"/>
        <w:ind w:left="3686"/>
        <w:jc w:val="right"/>
        <w:rPr>
          <w:sz w:val="26"/>
        </w:rPr>
      </w:pPr>
    </w:p>
    <w:p w:rsidR="00567350" w:rsidRDefault="00155E48">
      <w:pPr>
        <w:widowControl/>
        <w:spacing w:line="240" w:lineRule="atLeast"/>
        <w:ind w:left="3686"/>
        <w:jc w:val="right"/>
        <w:rPr>
          <w:sz w:val="26"/>
        </w:rPr>
      </w:pPr>
      <w:r>
        <w:rPr>
          <w:sz w:val="26"/>
        </w:rPr>
        <w:t>Рекомендуемая форма</w:t>
      </w:r>
    </w:p>
    <w:p w:rsidR="00567350" w:rsidRDefault="00567350">
      <w:pPr>
        <w:widowControl/>
        <w:spacing w:line="240" w:lineRule="exact"/>
      </w:pPr>
    </w:p>
    <w:p w:rsidR="00567350" w:rsidRDefault="00567350">
      <w:pPr>
        <w:widowControl/>
        <w:spacing w:line="240" w:lineRule="exact"/>
      </w:pPr>
    </w:p>
    <w:p w:rsidR="00567350" w:rsidRDefault="00567350">
      <w:pPr>
        <w:widowControl/>
        <w:spacing w:line="240" w:lineRule="exact"/>
      </w:pP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>З А Я В Л Е Н И Е</w:t>
      </w:r>
    </w:p>
    <w:p w:rsidR="00567350" w:rsidRDefault="00567350">
      <w:pPr>
        <w:widowControl/>
        <w:spacing w:line="120" w:lineRule="exact"/>
        <w:jc w:val="center"/>
        <w:rPr>
          <w:b/>
        </w:rPr>
      </w:pP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 xml:space="preserve">о выдаче дубликата </w:t>
      </w: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 xml:space="preserve">уведомления о соответствии указанных в уведомлении о планируемых строительстве или реконструкции объекта индивидуального жилищного </w:t>
      </w:r>
      <w:r>
        <w:rPr>
          <w:b/>
        </w:rPr>
        <w:t>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</w:p>
    <w:p w:rsidR="00567350" w:rsidRDefault="00155E48">
      <w:pPr>
        <w:widowControl/>
        <w:spacing w:line="240" w:lineRule="atLeast"/>
        <w:jc w:val="center"/>
        <w:rPr>
          <w:b/>
        </w:rPr>
      </w:pPr>
      <w:r>
        <w:rPr>
          <w:b/>
        </w:rPr>
        <w:t xml:space="preserve">(далее - </w:t>
      </w:r>
      <w:r>
        <w:rPr>
          <w:b/>
        </w:rPr>
        <w:t>уведомление)</w:t>
      </w:r>
    </w:p>
    <w:p w:rsidR="00567350" w:rsidRDefault="00567350">
      <w:pPr>
        <w:widowControl/>
        <w:spacing w:line="240" w:lineRule="atLeast"/>
      </w:pPr>
    </w:p>
    <w:p w:rsidR="00567350" w:rsidRDefault="00155E48">
      <w:pPr>
        <w:widowControl/>
        <w:spacing w:line="240" w:lineRule="atLeast"/>
        <w:jc w:val="right"/>
      </w:pPr>
      <w:r>
        <w:t>"___" _________ 20___ г.</w:t>
      </w:r>
    </w:p>
    <w:p w:rsidR="00567350" w:rsidRDefault="00567350">
      <w:pPr>
        <w:widowControl/>
        <w:spacing w:line="240" w:lineRule="exact"/>
      </w:pPr>
    </w:p>
    <w:p w:rsidR="00567350" w:rsidRDefault="00567350">
      <w:pPr>
        <w:widowControl/>
        <w:spacing w:line="240" w:lineRule="exact"/>
      </w:pPr>
    </w:p>
    <w:p w:rsidR="00567350" w:rsidRDefault="00155E48">
      <w:pPr>
        <w:widowControl/>
        <w:tabs>
          <w:tab w:val="right" w:pos="9071"/>
        </w:tabs>
        <w:spacing w:line="240" w:lineRule="atLeast"/>
      </w:pPr>
      <w:r>
        <w:t>_____________________________________________________________________________</w:t>
      </w:r>
    </w:p>
    <w:p w:rsidR="00567350" w:rsidRDefault="00155E48">
      <w:pPr>
        <w:widowControl/>
        <w:spacing w:line="240" w:lineRule="atLeast"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:rsidR="00567350" w:rsidRDefault="00567350">
      <w:pPr>
        <w:widowControl/>
        <w:spacing w:line="240" w:lineRule="atLeast"/>
        <w:jc w:val="center"/>
      </w:pPr>
    </w:p>
    <w:p w:rsidR="00567350" w:rsidRDefault="00155E48">
      <w:pPr>
        <w:widowControl/>
        <w:spacing w:line="240" w:lineRule="atLeast"/>
        <w:jc w:val="center"/>
      </w:pPr>
      <w:r>
        <w:t>1. Сведения о застройщике</w:t>
      </w:r>
    </w:p>
    <w:p w:rsidR="00567350" w:rsidRDefault="00567350">
      <w:pPr>
        <w:widowControl/>
        <w:spacing w:line="24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2"/>
        <w:gridCol w:w="4395"/>
      </w:tblGrid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Сведения о физическом лице, в случае если застройщиком явл</w:t>
            </w:r>
            <w:r>
              <w:t>яется физическое лицо:</w:t>
            </w: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Фамилия, имя, отчество (при наличии)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 xml:space="preserve">Основной государственный регистрационный </w:t>
            </w:r>
            <w:r>
              <w:t>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Полное наименование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 xml:space="preserve">Основной государственный </w:t>
            </w:r>
            <w:r>
              <w:t>регистрационный номер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</w:pPr>
            <w:r>
              <w:lastRenderedPageBreak/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</w:tbl>
    <w:p w:rsidR="00567350" w:rsidRDefault="00567350">
      <w:pPr>
        <w:widowControl/>
        <w:spacing w:line="240" w:lineRule="exact"/>
        <w:jc w:val="center"/>
      </w:pPr>
    </w:p>
    <w:p w:rsidR="00567350" w:rsidRDefault="00155E48">
      <w:pPr>
        <w:widowControl/>
        <w:spacing w:line="240" w:lineRule="atLeast"/>
        <w:jc w:val="center"/>
      </w:pPr>
      <w:r>
        <w:t>2. Сведения о выданном уведомлении</w:t>
      </w:r>
    </w:p>
    <w:p w:rsidR="00567350" w:rsidRDefault="00567350">
      <w:pPr>
        <w:widowControl/>
        <w:spacing w:line="240" w:lineRule="exac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Орган, выдавший </w:t>
            </w:r>
            <w: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Номер </w:t>
            </w:r>
            <w:r>
              <w:t>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155E48">
            <w:pPr>
              <w:widowControl/>
              <w:spacing w:line="240" w:lineRule="atLeast"/>
              <w:jc w:val="center"/>
            </w:pPr>
            <w:r>
              <w:t xml:space="preserve">Дата </w:t>
            </w:r>
            <w:r>
              <w:br/>
              <w:t>документа</w:t>
            </w:r>
          </w:p>
        </w:tc>
      </w:tr>
      <w:tr w:rsidR="005673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50" w:rsidRDefault="00567350">
            <w:pPr>
              <w:widowControl/>
              <w:spacing w:line="240" w:lineRule="atLeast"/>
              <w:jc w:val="center"/>
            </w:pPr>
          </w:p>
        </w:tc>
      </w:tr>
    </w:tbl>
    <w:p w:rsidR="00567350" w:rsidRDefault="00567350">
      <w:pPr>
        <w:widowControl/>
        <w:spacing w:line="120" w:lineRule="exact"/>
        <w:jc w:val="center"/>
      </w:pPr>
    </w:p>
    <w:p w:rsidR="00567350" w:rsidRDefault="00155E48">
      <w:pPr>
        <w:widowControl/>
        <w:spacing w:line="240" w:lineRule="atLeast"/>
      </w:pPr>
      <w:r>
        <w:t>Прошу выдать дубликат уведомления.</w:t>
      </w:r>
    </w:p>
    <w:p w:rsidR="00567350" w:rsidRDefault="00567350">
      <w:pPr>
        <w:widowControl/>
        <w:spacing w:line="120" w:lineRule="exact"/>
        <w:ind w:firstLine="709"/>
      </w:pPr>
    </w:p>
    <w:p w:rsidR="00567350" w:rsidRDefault="00155E48">
      <w:pPr>
        <w:widowControl/>
        <w:tabs>
          <w:tab w:val="right" w:pos="9071"/>
        </w:tabs>
        <w:rPr>
          <w:u w:val="single"/>
        </w:rPr>
      </w:pPr>
      <w:r>
        <w:t>Приложение: _____________________________________________________________________________</w:t>
      </w:r>
    </w:p>
    <w:p w:rsidR="00567350" w:rsidRDefault="00155E48">
      <w:pPr>
        <w:widowControl/>
        <w:tabs>
          <w:tab w:val="right" w:pos="9071"/>
        </w:tabs>
        <w:rPr>
          <w:u w:val="single"/>
        </w:rPr>
      </w:pPr>
      <w:r>
        <w:t>Номер телефона и адрес электронной почты для связи: ___________________________________</w:t>
      </w:r>
      <w:r>
        <w:t>__________________________________________</w:t>
      </w:r>
    </w:p>
    <w:p w:rsidR="00567350" w:rsidRDefault="00155E48">
      <w: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56735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</w:t>
            </w:r>
            <w:r>
              <w:t>г (функций)"/на региональном портале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</w:pPr>
            <w:r>
              <w:t>направить на бум</w:t>
            </w:r>
            <w:r>
              <w:t>ажном носителе на почтовый адрес: _______________________________________________________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  <w:tr w:rsidR="0056735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155E48">
            <w:pPr>
              <w:widowControl/>
              <w:spacing w:before="60" w:after="60"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50" w:rsidRDefault="00567350">
            <w:pPr>
              <w:widowControl/>
              <w:spacing w:before="60" w:after="60" w:line="240" w:lineRule="atLeast"/>
            </w:pPr>
          </w:p>
        </w:tc>
      </w:tr>
    </w:tbl>
    <w:p w:rsidR="00567350" w:rsidRDefault="00567350">
      <w:pPr>
        <w:widowControl/>
        <w:spacing w:line="240" w:lineRule="exact"/>
      </w:pPr>
    </w:p>
    <w:p w:rsidR="00567350" w:rsidRDefault="00567350">
      <w:pPr>
        <w:widowControl/>
        <w:spacing w:line="240" w:lineRule="exact"/>
      </w:pPr>
    </w:p>
    <w:p w:rsidR="00567350" w:rsidRDefault="00155E48">
      <w:pPr>
        <w:widowControl/>
        <w:ind w:left="4253"/>
      </w:pPr>
      <w:r>
        <w:t>______________   __________________________</w:t>
      </w:r>
    </w:p>
    <w:p w:rsidR="00567350" w:rsidRDefault="00155E48">
      <w:pPr>
        <w:widowControl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(подпись)                       (фамилия, имя, отчество</w:t>
      </w:r>
    </w:p>
    <w:p w:rsidR="00567350" w:rsidRDefault="00155E48">
      <w:pPr>
        <w:widowControl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                                               (при наличии)</w:t>
      </w:r>
    </w:p>
    <w:p w:rsidR="00567350" w:rsidRDefault="00567350">
      <w:pPr>
        <w:widowControl/>
        <w:ind w:firstLine="709"/>
        <w:contextualSpacing/>
        <w:jc w:val="right"/>
      </w:pPr>
    </w:p>
    <w:p w:rsidR="00567350" w:rsidRDefault="00567350">
      <w:pPr>
        <w:widowControl/>
        <w:ind w:firstLine="709"/>
        <w:contextualSpacing/>
        <w:jc w:val="right"/>
      </w:pPr>
    </w:p>
    <w:sectPr w:rsidR="0056735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8" w:h="16848"/>
      <w:pgMar w:top="964" w:right="709" w:bottom="73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48" w:rsidRDefault="00155E48">
      <w:r>
        <w:separator/>
      </w:r>
    </w:p>
  </w:endnote>
  <w:endnote w:type="continuationSeparator" w:id="0">
    <w:p w:rsidR="00155E48" w:rsidRDefault="0015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48" w:rsidRDefault="00155E48">
      <w:r>
        <w:separator/>
      </w:r>
    </w:p>
  </w:footnote>
  <w:footnote w:type="continuationSeparator" w:id="0">
    <w:p w:rsidR="00155E48" w:rsidRDefault="0015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155E48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725" cy="1714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67350" w:rsidRDefault="00155E48">
                          <w:pPr>
                            <w:pStyle w:val="af8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 w:rsidR="00F32F1F">
                            <w:rPr>
                              <w:rStyle w:val="af0"/>
                              <w:noProof/>
                            </w:rPr>
                            <w:t>18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538.6pt;margin-top:.05pt;width:26.75pt;height:13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567350" w:rsidRDefault="00155E48">
                    <w:pPr>
                      <w:pStyle w:val="af8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 w:rsidR="00F32F1F">
                      <w:rPr>
                        <w:rStyle w:val="af0"/>
                        <w:noProof/>
                      </w:rPr>
                      <w:t>18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155E48">
    <w:pPr>
      <w:pStyle w:val="af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725" cy="1714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67350" w:rsidRDefault="00155E48">
                          <w:pPr>
                            <w:pStyle w:val="af8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 w:rsidR="00F32F1F">
                            <w:rPr>
                              <w:rStyle w:val="af0"/>
                              <w:noProof/>
                            </w:rPr>
                            <w:t>21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538.6pt;margin-top:.05pt;width:26.75pt;height:13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567350" w:rsidRDefault="00155E48">
                    <w:pPr>
                      <w:pStyle w:val="af8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 w:rsidR="00F32F1F">
                      <w:rPr>
                        <w:rStyle w:val="af0"/>
                        <w:noProof/>
                      </w:rPr>
                      <w:t>21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50" w:rsidRDefault="0056735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D66"/>
    <w:multiLevelType w:val="multilevel"/>
    <w:tmpl w:val="29F61F92"/>
    <w:lvl w:ilvl="0">
      <w:start w:val="1"/>
      <w:numFmt w:val="decimal"/>
      <w:lvlText w:val="%1."/>
      <w:lvlJc w:val="left"/>
      <w:pPr>
        <w:widowControl/>
        <w:ind w:left="786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1" w15:restartNumberingAfterBreak="0">
    <w:nsid w:val="1B2F7F29"/>
    <w:multiLevelType w:val="multilevel"/>
    <w:tmpl w:val="3FAE4C3C"/>
    <w:lvl w:ilvl="0">
      <w:start w:val="1"/>
      <w:numFmt w:val="decimal"/>
      <w:lvlText w:val="%1."/>
      <w:lvlJc w:val="left"/>
      <w:pPr>
        <w:widowControl/>
        <w:ind w:left="786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2" w15:restartNumberingAfterBreak="0">
    <w:nsid w:val="2C394714"/>
    <w:multiLevelType w:val="multilevel"/>
    <w:tmpl w:val="FE1E4B32"/>
    <w:lvl w:ilvl="0">
      <w:start w:val="1"/>
      <w:numFmt w:val="decimal"/>
      <w:lvlText w:val="%1."/>
      <w:lvlJc w:val="left"/>
      <w:pPr>
        <w:widowControl/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3" w15:restartNumberingAfterBreak="0">
    <w:nsid w:val="49260503"/>
    <w:multiLevelType w:val="multilevel"/>
    <w:tmpl w:val="DAC2E12E"/>
    <w:lvl w:ilvl="0">
      <w:start w:val="1"/>
      <w:numFmt w:val="decimal"/>
      <w:lvlText w:val="%1."/>
      <w:lvlJc w:val="left"/>
      <w:pPr>
        <w:widowControl/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4" w15:restartNumberingAfterBreak="0">
    <w:nsid w:val="4B566D17"/>
    <w:multiLevelType w:val="multilevel"/>
    <w:tmpl w:val="AD1EE792"/>
    <w:lvl w:ilvl="0">
      <w:start w:val="3"/>
      <w:numFmt w:val="decimal"/>
      <w:lvlText w:val="%1"/>
      <w:lvlJc w:val="left"/>
      <w:pPr>
        <w:widowControl/>
        <w:ind w:left="525" w:hanging="525"/>
      </w:pPr>
    </w:lvl>
    <w:lvl w:ilvl="1">
      <w:start w:val="3"/>
      <w:numFmt w:val="decimal"/>
      <w:lvlText w:val="%1.%2"/>
      <w:lvlJc w:val="left"/>
      <w:pPr>
        <w:widowControl/>
        <w:ind w:left="817" w:hanging="525"/>
      </w:pPr>
    </w:lvl>
    <w:lvl w:ilvl="2">
      <w:start w:val="5"/>
      <w:numFmt w:val="decimal"/>
      <w:lvlText w:val="%1.%2.%3"/>
      <w:lvlJc w:val="left"/>
      <w:pPr>
        <w:widowControl/>
        <w:ind w:left="1304" w:hanging="720"/>
      </w:pPr>
    </w:lvl>
    <w:lvl w:ilvl="3">
      <w:start w:val="1"/>
      <w:numFmt w:val="decimal"/>
      <w:lvlText w:val="%1.%2.%3.%4"/>
      <w:lvlJc w:val="left"/>
      <w:pPr>
        <w:widowControl/>
        <w:ind w:left="1596" w:hanging="720"/>
      </w:pPr>
    </w:lvl>
    <w:lvl w:ilvl="4">
      <w:start w:val="1"/>
      <w:numFmt w:val="decimal"/>
      <w:lvlText w:val="%1.%2.%3.%4.%5"/>
      <w:lvlJc w:val="left"/>
      <w:pPr>
        <w:widowControl/>
        <w:ind w:left="2248" w:hanging="1080"/>
      </w:pPr>
    </w:lvl>
    <w:lvl w:ilvl="5">
      <w:start w:val="1"/>
      <w:numFmt w:val="decimal"/>
      <w:lvlText w:val="%1.%2.%3.%4.%5.%6"/>
      <w:lvlJc w:val="left"/>
      <w:pPr>
        <w:widowControl/>
        <w:ind w:left="2900" w:hanging="1440"/>
      </w:pPr>
    </w:lvl>
    <w:lvl w:ilvl="6">
      <w:start w:val="1"/>
      <w:numFmt w:val="decimal"/>
      <w:lvlText w:val="%1.%2.%3.%4.%5.%6.%7"/>
      <w:lvlJc w:val="left"/>
      <w:pPr>
        <w:widowControl/>
        <w:ind w:left="3192" w:hanging="1440"/>
      </w:pPr>
    </w:lvl>
    <w:lvl w:ilvl="7">
      <w:start w:val="1"/>
      <w:numFmt w:val="decimal"/>
      <w:lvlText w:val="%1.%2.%3.%4.%5.%6.%7.%8"/>
      <w:lvlJc w:val="left"/>
      <w:pPr>
        <w:widowControl/>
        <w:ind w:left="3844" w:hanging="1800"/>
      </w:pPr>
    </w:lvl>
    <w:lvl w:ilvl="8">
      <w:start w:val="1"/>
      <w:numFmt w:val="decimal"/>
      <w:lvlText w:val="%1.%2.%3.%4.%5.%6.%7.%8.%9"/>
      <w:lvlJc w:val="left"/>
      <w:pPr>
        <w:widowControl/>
        <w:ind w:left="4136" w:hanging="1800"/>
      </w:pPr>
    </w:lvl>
  </w:abstractNum>
  <w:abstractNum w:abstractNumId="5" w15:restartNumberingAfterBreak="0">
    <w:nsid w:val="5C185434"/>
    <w:multiLevelType w:val="multilevel"/>
    <w:tmpl w:val="21B8F22E"/>
    <w:lvl w:ilvl="0">
      <w:start w:val="3"/>
      <w:numFmt w:val="decimal"/>
      <w:lvlText w:val="%1."/>
      <w:lvlJc w:val="left"/>
      <w:pPr>
        <w:widowControl/>
        <w:ind w:left="585" w:hanging="585"/>
      </w:pPr>
    </w:lvl>
    <w:lvl w:ilvl="1">
      <w:start w:val="3"/>
      <w:numFmt w:val="decimal"/>
      <w:lvlText w:val="%1.%2."/>
      <w:lvlJc w:val="left"/>
      <w:pPr>
        <w:widowControl/>
        <w:ind w:left="1074" w:hanging="720"/>
      </w:pPr>
    </w:lvl>
    <w:lvl w:ilvl="2">
      <w:start w:val="3"/>
      <w:numFmt w:val="decimal"/>
      <w:lvlText w:val="%1.%2.%3."/>
      <w:lvlJc w:val="left"/>
      <w:pPr>
        <w:widowControl/>
        <w:ind w:left="1430" w:hanging="72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widowControl/>
        <w:ind w:left="2142" w:hanging="1080"/>
      </w:pPr>
    </w:lvl>
    <w:lvl w:ilvl="4">
      <w:start w:val="1"/>
      <w:numFmt w:val="decimal"/>
      <w:lvlText w:val="%1.%2.%3.%4.%5."/>
      <w:lvlJc w:val="left"/>
      <w:pPr>
        <w:widowControl/>
        <w:ind w:left="2496" w:hanging="1080"/>
      </w:pPr>
    </w:lvl>
    <w:lvl w:ilvl="5">
      <w:start w:val="1"/>
      <w:numFmt w:val="decimal"/>
      <w:lvlText w:val="%1.%2.%3.%4.%5.%6."/>
      <w:lvlJc w:val="left"/>
      <w:pPr>
        <w:widowControl/>
        <w:ind w:left="3210" w:hanging="1440"/>
      </w:pPr>
    </w:lvl>
    <w:lvl w:ilvl="6">
      <w:start w:val="1"/>
      <w:numFmt w:val="decimal"/>
      <w:lvlText w:val="%1.%2.%3.%4.%5.%6.%7."/>
      <w:lvlJc w:val="left"/>
      <w:pPr>
        <w:widowControl/>
        <w:ind w:left="3564" w:hanging="1440"/>
      </w:pPr>
    </w:lvl>
    <w:lvl w:ilvl="7">
      <w:start w:val="1"/>
      <w:numFmt w:val="decimal"/>
      <w:lvlText w:val="%1.%2.%3.%4.%5.%6.%7.%8."/>
      <w:lvlJc w:val="left"/>
      <w:pPr>
        <w:widowControl/>
        <w:ind w:left="4278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4632" w:hanging="1800"/>
      </w:pPr>
    </w:lvl>
  </w:abstractNum>
  <w:abstractNum w:abstractNumId="6" w15:restartNumberingAfterBreak="0">
    <w:nsid w:val="67265B21"/>
    <w:multiLevelType w:val="multilevel"/>
    <w:tmpl w:val="76226464"/>
    <w:lvl w:ilvl="0">
      <w:start w:val="1"/>
      <w:numFmt w:val="decimal"/>
      <w:lvlText w:val="%1."/>
      <w:lvlJc w:val="left"/>
      <w:pPr>
        <w:widowControl/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/>
        <w:tabs>
          <w:tab w:val="left" w:pos="3856"/>
        </w:tabs>
        <w:ind w:left="3629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/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/>
        <w:ind w:left="1728" w:hanging="648"/>
      </w:pPr>
    </w:lvl>
    <w:lvl w:ilvl="4">
      <w:start w:val="1"/>
      <w:numFmt w:val="decimal"/>
      <w:lvlText w:val="%1.%2.%3.%4.%5."/>
      <w:lvlJc w:val="left"/>
      <w:pPr>
        <w:widowControl/>
        <w:ind w:left="2232" w:hanging="792"/>
      </w:pPr>
    </w:lvl>
    <w:lvl w:ilvl="5">
      <w:start w:val="1"/>
      <w:numFmt w:val="decimal"/>
      <w:lvlText w:val="%1.%2.%3.%4.%5.%6."/>
      <w:lvlJc w:val="left"/>
      <w:pPr>
        <w:widowControl/>
        <w:ind w:left="2736" w:hanging="936"/>
      </w:pPr>
    </w:lvl>
    <w:lvl w:ilvl="6">
      <w:start w:val="1"/>
      <w:numFmt w:val="decimal"/>
      <w:lvlText w:val="%1.%2.%3.%4.%5.%6.%7."/>
      <w:lvlJc w:val="left"/>
      <w:pPr>
        <w:widowControl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/>
        <w:ind w:left="4320" w:hanging="1440"/>
      </w:pPr>
    </w:lvl>
  </w:abstractNum>
  <w:abstractNum w:abstractNumId="7" w15:restartNumberingAfterBreak="0">
    <w:nsid w:val="7E0F5E5F"/>
    <w:multiLevelType w:val="multilevel"/>
    <w:tmpl w:val="5E38E474"/>
    <w:lvl w:ilvl="0">
      <w:start w:val="1"/>
      <w:numFmt w:val="decimal"/>
      <w:lvlText w:val="%1."/>
      <w:lvlJc w:val="left"/>
      <w:pPr>
        <w:widowControl/>
        <w:ind w:left="585" w:hanging="585"/>
      </w:pPr>
    </w:lvl>
    <w:lvl w:ilvl="1">
      <w:start w:val="3"/>
      <w:numFmt w:val="decimal"/>
      <w:lvlText w:val="%1.%2."/>
      <w:lvlJc w:val="left"/>
      <w:pPr>
        <w:widowControl/>
        <w:ind w:left="1074" w:hanging="720"/>
      </w:pPr>
    </w:lvl>
    <w:lvl w:ilvl="2">
      <w:start w:val="1"/>
      <w:numFmt w:val="decimal"/>
      <w:lvlText w:val="%1.%2.%3."/>
      <w:lvlJc w:val="left"/>
      <w:pPr>
        <w:widowControl/>
        <w:ind w:left="1428" w:hanging="720"/>
      </w:pPr>
    </w:lvl>
    <w:lvl w:ilvl="3">
      <w:start w:val="1"/>
      <w:numFmt w:val="decimal"/>
      <w:lvlText w:val="%1.%2.%3.%4."/>
      <w:lvlJc w:val="left"/>
      <w:pPr>
        <w:widowControl/>
        <w:ind w:left="2142" w:hanging="1080"/>
      </w:pPr>
    </w:lvl>
    <w:lvl w:ilvl="4">
      <w:start w:val="1"/>
      <w:numFmt w:val="decimal"/>
      <w:lvlText w:val="%1.%2.%3.%4.%5."/>
      <w:lvlJc w:val="left"/>
      <w:pPr>
        <w:widowControl/>
        <w:ind w:left="2496" w:hanging="1080"/>
      </w:pPr>
    </w:lvl>
    <w:lvl w:ilvl="5">
      <w:start w:val="1"/>
      <w:numFmt w:val="decimal"/>
      <w:lvlText w:val="%1.%2.%3.%4.%5.%6."/>
      <w:lvlJc w:val="left"/>
      <w:pPr>
        <w:widowControl/>
        <w:ind w:left="3210" w:hanging="1440"/>
      </w:pPr>
    </w:lvl>
    <w:lvl w:ilvl="6">
      <w:start w:val="1"/>
      <w:numFmt w:val="decimal"/>
      <w:lvlText w:val="%1.%2.%3.%4.%5.%6.%7."/>
      <w:lvlJc w:val="left"/>
      <w:pPr>
        <w:widowControl/>
        <w:ind w:left="3564" w:hanging="1440"/>
      </w:pPr>
    </w:lvl>
    <w:lvl w:ilvl="7">
      <w:start w:val="1"/>
      <w:numFmt w:val="decimal"/>
      <w:lvlText w:val="%1.%2.%3.%4.%5.%6.%7.%8."/>
      <w:lvlJc w:val="left"/>
      <w:pPr>
        <w:widowControl/>
        <w:ind w:left="4278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4632" w:hanging="180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50"/>
    <w:rsid w:val="00155E48"/>
    <w:rsid w:val="00567350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96749-F7AC-4E0D-94BD-5B6BBD8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tabs>
        <w:tab w:val="left" w:pos="0"/>
      </w:tabs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tabs>
        <w:tab w:val="left" w:pos="0"/>
      </w:tabs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tabs>
        <w:tab w:val="left" w:pos="0"/>
      </w:tabs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tabs>
        <w:tab w:val="left" w:pos="0"/>
      </w:tabs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tabs>
        <w:tab w:val="left" w:pos="0"/>
      </w:tabs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tabs>
        <w:tab w:val="left" w:pos="0"/>
      </w:tabs>
      <w:ind w:left="36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tabs>
        <w:tab w:val="left" w:pos="0"/>
      </w:tabs>
      <w:ind w:left="360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tabs>
        <w:tab w:val="left" w:pos="0"/>
        <w:tab w:val="center" w:pos="5561"/>
        <w:tab w:val="right" w:pos="9637"/>
      </w:tabs>
      <w:ind w:left="1485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a3">
    <w:name w:val="footer"/>
    <w:basedOn w:val="a"/>
    <w:link w:val="a4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14"/>
    <w:link w:val="12"/>
    <w:rPr>
      <w:b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color w:val="00000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a6">
    <w:name w:val="Посещённая гиперссылка"/>
    <w:link w:val="a7"/>
    <w:rPr>
      <w:color w:val="800000"/>
      <w:u w:val="single"/>
    </w:rPr>
  </w:style>
  <w:style w:type="character" w:customStyle="1" w:styleId="a7">
    <w:name w:val="Посещённая гиперссылка"/>
    <w:link w:val="a6"/>
    <w:rPr>
      <w:color w:val="800000"/>
      <w:u w:val="single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sz w:val="24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5">
    <w:name w:val="Цитата1"/>
    <w:basedOn w:val="a"/>
    <w:link w:val="16"/>
    <w:pPr>
      <w:widowControl/>
      <w:ind w:left="567" w:right="5527"/>
      <w:jc w:val="both"/>
    </w:pPr>
    <w:rPr>
      <w:sz w:val="20"/>
    </w:rPr>
  </w:style>
  <w:style w:type="character" w:customStyle="1" w:styleId="16">
    <w:name w:val="Цитата1"/>
    <w:basedOn w:val="1"/>
    <w:link w:val="15"/>
    <w:rPr>
      <w:sz w:val="20"/>
    </w:rPr>
  </w:style>
  <w:style w:type="paragraph" w:customStyle="1" w:styleId="33">
    <w:name w:val="Указатель3"/>
    <w:basedOn w:val="a"/>
    <w:link w:val="34"/>
    <w:pPr>
      <w:widowControl/>
    </w:pPr>
    <w:rPr>
      <w:sz w:val="20"/>
    </w:rPr>
  </w:style>
  <w:style w:type="character" w:customStyle="1" w:styleId="34">
    <w:name w:val="Указатель3"/>
    <w:basedOn w:val="1"/>
    <w:link w:val="33"/>
    <w:rPr>
      <w:sz w:val="20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Endnote">
    <w:name w:val="Endnote"/>
    <w:basedOn w:val="a"/>
    <w:link w:val="Endnote0"/>
    <w:pPr>
      <w:widowControl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TableParagraph">
    <w:name w:val="Table Paragraph"/>
    <w:basedOn w:val="a"/>
    <w:link w:val="TableParagraph0"/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c">
    <w:name w:val="Содержимое врезки"/>
    <w:basedOn w:val="a9"/>
    <w:link w:val="ad"/>
  </w:style>
  <w:style w:type="character" w:customStyle="1" w:styleId="ad">
    <w:name w:val="Содержимое врезки"/>
    <w:basedOn w:val="ab"/>
    <w:link w:val="ac"/>
    <w:rPr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4z2">
    <w:name w:val="WW8Num4z2"/>
    <w:link w:val="WW8Num4z20"/>
    <w:rPr>
      <w:rFonts w:ascii="Arial" w:hAnsi="Arial"/>
      <w:sz w:val="18"/>
    </w:rPr>
  </w:style>
  <w:style w:type="character" w:customStyle="1" w:styleId="WW8Num4z20">
    <w:name w:val="WW8Num4z2"/>
    <w:link w:val="WW8Num4z2"/>
    <w:rPr>
      <w:rFonts w:ascii="Arial" w:hAnsi="Arial"/>
      <w:sz w:val="18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23">
    <w:name w:val="Название объекта2"/>
    <w:basedOn w:val="a"/>
    <w:link w:val="24"/>
    <w:pPr>
      <w:widowControl/>
      <w:spacing w:before="120" w:after="120"/>
    </w:pPr>
    <w:rPr>
      <w:i/>
    </w:rPr>
  </w:style>
  <w:style w:type="character" w:customStyle="1" w:styleId="24">
    <w:name w:val="Название объекта2"/>
    <w:basedOn w:val="1"/>
    <w:link w:val="23"/>
    <w:rPr>
      <w:i/>
      <w:sz w:val="24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11">
    <w:name w:val="Рег. 1.1.1"/>
    <w:basedOn w:val="a"/>
    <w:link w:val="1110"/>
    <w:pPr>
      <w:widowControl/>
      <w:spacing w:line="276" w:lineRule="auto"/>
      <w:jc w:val="both"/>
    </w:pPr>
    <w:rPr>
      <w:sz w:val="28"/>
    </w:rPr>
  </w:style>
  <w:style w:type="character" w:customStyle="1" w:styleId="1110">
    <w:name w:val="Рег. 1.1.1"/>
    <w:basedOn w:val="1"/>
    <w:link w:val="111"/>
    <w:rPr>
      <w:sz w:val="28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ae">
    <w:name w:val="List Paragraph"/>
    <w:basedOn w:val="a"/>
    <w:link w:val="af"/>
    <w:pPr>
      <w:widowControl/>
      <w:ind w:left="720"/>
      <w:contextualSpacing/>
    </w:pPr>
    <w:rPr>
      <w:sz w:val="20"/>
    </w:rPr>
  </w:style>
  <w:style w:type="character" w:customStyle="1" w:styleId="af">
    <w:name w:val="Абзац списка Знак"/>
    <w:basedOn w:val="1"/>
    <w:link w:val="ae"/>
    <w:rPr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5z2">
    <w:name w:val="WW8Num5z2"/>
    <w:link w:val="WW8Num5z20"/>
    <w:rPr>
      <w:rFonts w:ascii="Arial" w:hAnsi="Arial"/>
      <w:sz w:val="18"/>
    </w:rPr>
  </w:style>
  <w:style w:type="character" w:customStyle="1" w:styleId="WW8Num5z20">
    <w:name w:val="WW8Num5z2"/>
    <w:link w:val="WW8Num5z2"/>
    <w:rPr>
      <w:rFonts w:ascii="Arial" w:hAnsi="Arial"/>
      <w:sz w:val="18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FontStyle47">
    <w:name w:val="Font Style47"/>
    <w:link w:val="FontStyle470"/>
    <w:rPr>
      <w:sz w:val="22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7">
    <w:name w:val="Номер страницы1"/>
    <w:basedOn w:val="13"/>
    <w:link w:val="af0"/>
  </w:style>
  <w:style w:type="character" w:styleId="af0">
    <w:name w:val="page number"/>
    <w:basedOn w:val="14"/>
    <w:link w:val="17"/>
  </w:style>
  <w:style w:type="paragraph" w:styleId="af1">
    <w:name w:val="Title"/>
    <w:next w:val="a9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8">
    <w:name w:val="Заголовок1"/>
    <w:basedOn w:val="1"/>
    <w:rPr>
      <w:rFonts w:ascii="Arial" w:hAnsi="Arial"/>
      <w:sz w:val="28"/>
    </w:rPr>
  </w:style>
  <w:style w:type="paragraph" w:customStyle="1" w:styleId="19">
    <w:name w:val="Название объекта1"/>
    <w:basedOn w:val="a"/>
    <w:link w:val="1a"/>
    <w:pPr>
      <w:widowControl/>
      <w:spacing w:before="120" w:after="120"/>
    </w:pPr>
    <w:rPr>
      <w:i/>
    </w:rPr>
  </w:style>
  <w:style w:type="character" w:customStyle="1" w:styleId="1a">
    <w:name w:val="Название объекта1"/>
    <w:basedOn w:val="1"/>
    <w:link w:val="19"/>
    <w:rPr>
      <w:i/>
      <w:sz w:val="24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"/>
    <w:link w:val="af3"/>
    <w:rPr>
      <w:sz w:val="24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customStyle="1" w:styleId="-">
    <w:name w:val="Интернет-ссылка"/>
    <w:basedOn w:val="1d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1e">
    <w:name w:val="Выделение1"/>
    <w:basedOn w:val="1d"/>
    <w:link w:val="af5"/>
    <w:rPr>
      <w:i/>
    </w:rPr>
  </w:style>
  <w:style w:type="character" w:styleId="af5">
    <w:name w:val="Emphasis"/>
    <w:basedOn w:val="a0"/>
    <w:link w:val="1e"/>
    <w:rPr>
      <w:i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1d">
    <w:name w:val="Основной шрифт абзаца1"/>
    <w:link w:val="1f"/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"/>
    <w:link w:val="1f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color w:val="000000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color w:val="000000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f6">
    <w:name w:val="caption"/>
    <w:basedOn w:val="a"/>
    <w:link w:val="af7"/>
    <w:pPr>
      <w:widowControl/>
      <w:spacing w:before="120" w:after="120"/>
    </w:pPr>
    <w:rPr>
      <w:i/>
    </w:rPr>
  </w:style>
  <w:style w:type="character" w:customStyle="1" w:styleId="af7">
    <w:name w:val="Название объекта Знак"/>
    <w:basedOn w:val="1"/>
    <w:link w:val="af6"/>
    <w:rPr>
      <w:i/>
      <w:sz w:val="24"/>
    </w:rPr>
  </w:style>
  <w:style w:type="paragraph" w:styleId="af8">
    <w:name w:val="header"/>
    <w:basedOn w:val="a"/>
    <w:link w:val="af9"/>
    <w:pPr>
      <w:widowControl/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Pr>
      <w:sz w:val="24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fa">
    <w:name w:val="Заголовок таблицы"/>
    <w:basedOn w:val="af3"/>
    <w:link w:val="afb"/>
    <w:pPr>
      <w:widowControl/>
      <w:jc w:val="center"/>
    </w:pPr>
    <w:rPr>
      <w:b/>
    </w:rPr>
  </w:style>
  <w:style w:type="character" w:customStyle="1" w:styleId="afb">
    <w:name w:val="Заголовок таблицы"/>
    <w:basedOn w:val="af4"/>
    <w:link w:val="afa"/>
    <w:rPr>
      <w:b/>
      <w:sz w:val="24"/>
    </w:rPr>
  </w:style>
  <w:style w:type="paragraph" w:customStyle="1" w:styleId="310">
    <w:name w:val="Основной текст с отступом 31"/>
    <w:basedOn w:val="a"/>
    <w:link w:val="311"/>
    <w:pPr>
      <w:widowControl/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Pr>
      <w:sz w:val="16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1f1">
    <w:name w:val="Название1"/>
    <w:basedOn w:val="a"/>
    <w:link w:val="1f2"/>
    <w:pPr>
      <w:widowControl/>
      <w:spacing w:before="120" w:after="120"/>
    </w:pPr>
    <w:rPr>
      <w:i/>
    </w:rPr>
  </w:style>
  <w:style w:type="character" w:customStyle="1" w:styleId="1f2">
    <w:name w:val="Название1"/>
    <w:basedOn w:val="1"/>
    <w:link w:val="1f1"/>
    <w:rPr>
      <w:i/>
      <w:sz w:val="24"/>
    </w:rPr>
  </w:style>
  <w:style w:type="paragraph" w:customStyle="1" w:styleId="1f3">
    <w:name w:val="Гиперссылка1"/>
    <w:link w:val="afc"/>
    <w:rPr>
      <w:color w:val="000080"/>
      <w:u w:val="single"/>
    </w:rPr>
  </w:style>
  <w:style w:type="character" w:styleId="afc">
    <w:name w:val="Hyperlink"/>
    <w:basedOn w:val="14"/>
    <w:link w:val="25"/>
  </w:style>
  <w:style w:type="paragraph" w:customStyle="1" w:styleId="Footnote">
    <w:name w:val="Footnote"/>
    <w:basedOn w:val="a"/>
    <w:link w:val="Footnote0"/>
    <w:pPr>
      <w:widowControl/>
      <w:ind w:left="283" w:hanging="283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26">
    <w:name w:val="Указатель2"/>
    <w:basedOn w:val="a"/>
    <w:link w:val="27"/>
  </w:style>
  <w:style w:type="character" w:customStyle="1" w:styleId="27">
    <w:name w:val="Указатель2"/>
    <w:basedOn w:val="1"/>
    <w:link w:val="26"/>
    <w:rPr>
      <w:sz w:val="24"/>
    </w:rPr>
  </w:style>
  <w:style w:type="character" w:customStyle="1" w:styleId="80">
    <w:name w:val="Заголовок 8 Знак"/>
    <w:basedOn w:val="1"/>
    <w:link w:val="8"/>
    <w:rPr>
      <w:sz w:val="28"/>
    </w:rPr>
  </w:style>
  <w:style w:type="paragraph" w:customStyle="1" w:styleId="afd">
    <w:name w:val="Символ нумерации"/>
    <w:link w:val="afe"/>
  </w:style>
  <w:style w:type="character" w:customStyle="1" w:styleId="afe">
    <w:name w:val="Символ нумерации"/>
    <w:link w:val="afd"/>
  </w:style>
  <w:style w:type="paragraph" w:customStyle="1" w:styleId="312">
    <w:name w:val="Основной текст 31"/>
    <w:basedOn w:val="a"/>
    <w:link w:val="313"/>
    <w:pPr>
      <w:widowControl/>
    </w:pPr>
    <w:rPr>
      <w:b/>
      <w:sz w:val="28"/>
    </w:rPr>
  </w:style>
  <w:style w:type="character" w:customStyle="1" w:styleId="313">
    <w:name w:val="Основной текст 31"/>
    <w:basedOn w:val="1"/>
    <w:link w:val="312"/>
    <w:rPr>
      <w:b/>
      <w:sz w:val="28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ff">
    <w:name w:val="No Spacing"/>
    <w:link w:val="aff0"/>
    <w:rPr>
      <w:rFonts w:ascii="Calibri" w:hAnsi="Calibri"/>
      <w:sz w:val="22"/>
    </w:rPr>
  </w:style>
  <w:style w:type="character" w:customStyle="1" w:styleId="aff0">
    <w:name w:val="Без интервала Знак"/>
    <w:link w:val="aff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1">
    <w:name w:val="Символ сноски"/>
    <w:basedOn w:val="13"/>
    <w:link w:val="aff2"/>
    <w:rPr>
      <w:vertAlign w:val="superscript"/>
    </w:rPr>
  </w:style>
  <w:style w:type="character" w:customStyle="1" w:styleId="aff2">
    <w:name w:val="Символ сноски"/>
    <w:basedOn w:val="14"/>
    <w:link w:val="aff1"/>
    <w:rPr>
      <w:vertAlign w:val="superscript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6">
    <w:name w:val="Знак концевой сноски1"/>
    <w:basedOn w:val="1d"/>
    <w:link w:val="aff3"/>
    <w:rPr>
      <w:vertAlign w:val="superscript"/>
    </w:rPr>
  </w:style>
  <w:style w:type="character" w:styleId="aff3">
    <w:name w:val="endnote reference"/>
    <w:basedOn w:val="a0"/>
    <w:link w:val="1f6"/>
    <w:rPr>
      <w:vertAlign w:val="superscript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3f3f3f3f3f3f3f3f-3f3f3f3f3f3f">
    <w:name w:val="И3fн3fт3fе3fр3fн3fе3fт3f-с3fс3fы3fл3fк3fа3f"/>
    <w:basedOn w:val="1d"/>
    <w:link w:val="3f3f3f3f3f3f3f3f-3f3f3f3f3f3f0"/>
    <w:rPr>
      <w:color w:val="0000FF"/>
      <w:u w:val="single"/>
    </w:rPr>
  </w:style>
  <w:style w:type="character" w:customStyle="1" w:styleId="3f3f3f3f3f3f3f3f-3f3f3f3f3f3f0">
    <w:name w:val="И3fн3fт3fе3fр3fн3fе3fт3f-с3fс3fы3fл3fк3fа3f"/>
    <w:basedOn w:val="a0"/>
    <w:link w:val="3f3f3f3f3f3f3f3f-3f3f3f3f3f3f"/>
    <w:rPr>
      <w:color w:val="0000FF"/>
      <w:u w:val="single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color w:val="000000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210">
    <w:name w:val="Основной текст 21"/>
    <w:basedOn w:val="a"/>
    <w:link w:val="211"/>
    <w:pPr>
      <w:widowControl/>
      <w:jc w:val="center"/>
    </w:pPr>
    <w:rPr>
      <w:b/>
      <w:sz w:val="26"/>
    </w:rPr>
  </w:style>
  <w:style w:type="character" w:customStyle="1" w:styleId="211">
    <w:name w:val="Основной текст 21"/>
    <w:basedOn w:val="1"/>
    <w:link w:val="210"/>
    <w:rPr>
      <w:b/>
      <w:sz w:val="26"/>
    </w:rPr>
  </w:style>
  <w:style w:type="paragraph" w:customStyle="1" w:styleId="Normal">
    <w:name w:val="Normal Знак"/>
    <w:basedOn w:val="13"/>
    <w:link w:val="Normal0"/>
  </w:style>
  <w:style w:type="character" w:customStyle="1" w:styleId="Normal0">
    <w:name w:val="Normal Знак"/>
    <w:basedOn w:val="14"/>
    <w:link w:val="Normal"/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styleId="aff4">
    <w:name w:val="Normal (Web)"/>
    <w:basedOn w:val="a"/>
    <w:link w:val="aff5"/>
    <w:pPr>
      <w:widowControl/>
      <w:spacing w:before="280" w:after="280"/>
    </w:pPr>
  </w:style>
  <w:style w:type="character" w:customStyle="1" w:styleId="aff5">
    <w:name w:val="Обычный (веб) Знак"/>
    <w:basedOn w:val="1"/>
    <w:link w:val="aff4"/>
    <w:rPr>
      <w:sz w:val="24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ff6">
    <w:name w:val="Символы концевой сноски"/>
    <w:link w:val="aff7"/>
    <w:rPr>
      <w:vertAlign w:val="superscript"/>
    </w:rPr>
  </w:style>
  <w:style w:type="character" w:customStyle="1" w:styleId="aff7">
    <w:name w:val="Символы концевой сноски"/>
    <w:link w:val="aff6"/>
    <w:rPr>
      <w:vertAlign w:val="superscript"/>
    </w:rPr>
  </w:style>
  <w:style w:type="paragraph" w:customStyle="1" w:styleId="2a">
    <w:name w:val="Знак сноски2"/>
    <w:link w:val="aff8"/>
    <w:rPr>
      <w:vertAlign w:val="superscript"/>
    </w:rPr>
  </w:style>
  <w:style w:type="character" w:styleId="aff8">
    <w:name w:val="footnote reference"/>
    <w:link w:val="2a"/>
    <w:rPr>
      <w:vertAlign w:val="superscript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styleId="a9">
    <w:name w:val="Body Text"/>
    <w:basedOn w:val="a"/>
    <w:link w:val="ab"/>
    <w:pPr>
      <w:widowControl/>
      <w:spacing w:after="120"/>
    </w:pPr>
  </w:style>
  <w:style w:type="character" w:customStyle="1" w:styleId="ab">
    <w:name w:val="Основной текст Знак"/>
    <w:basedOn w:val="1"/>
    <w:link w:val="a9"/>
    <w:rPr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aff9">
    <w:name w:val="Символ концевой сноски"/>
    <w:link w:val="affa"/>
  </w:style>
  <w:style w:type="character" w:customStyle="1" w:styleId="affa">
    <w:name w:val="Символ концевой сноски"/>
    <w:link w:val="aff9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affb">
    <w:name w:val="Subtitle"/>
    <w:next w:val="a"/>
    <w:link w:val="af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FontStyle101">
    <w:name w:val="Font Style101"/>
    <w:basedOn w:val="1d"/>
    <w:link w:val="FontStyle1010"/>
    <w:rPr>
      <w:b/>
      <w:sz w:val="26"/>
    </w:rPr>
  </w:style>
  <w:style w:type="character" w:customStyle="1" w:styleId="FontStyle1010">
    <w:name w:val="Font Style101"/>
    <w:basedOn w:val="a0"/>
    <w:link w:val="FontStyle101"/>
    <w:rPr>
      <w:rFonts w:ascii="Times New Roman" w:hAnsi="Times New Roman"/>
      <w:b/>
      <w:sz w:val="26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37">
    <w:name w:val="Название объекта3"/>
    <w:basedOn w:val="a"/>
    <w:link w:val="38"/>
    <w:pPr>
      <w:widowControl/>
      <w:spacing w:before="120" w:after="120"/>
    </w:pPr>
    <w:rPr>
      <w:i/>
    </w:rPr>
  </w:style>
  <w:style w:type="character" w:customStyle="1" w:styleId="38">
    <w:name w:val="Название объекта3"/>
    <w:basedOn w:val="1"/>
    <w:link w:val="37"/>
    <w:rPr>
      <w:i/>
      <w:sz w:val="24"/>
    </w:rPr>
  </w:style>
  <w:style w:type="paragraph" w:customStyle="1" w:styleId="1f7">
    <w:name w:val="Просмотренная гиперссылка1"/>
    <w:link w:val="affd"/>
    <w:rPr>
      <w:color w:val="800000"/>
      <w:u w:val="single"/>
    </w:rPr>
  </w:style>
  <w:style w:type="character" w:styleId="affd">
    <w:name w:val="FollowedHyperlink"/>
    <w:link w:val="1f7"/>
    <w:rPr>
      <w:color w:val="800000"/>
      <w:u w:val="single"/>
    </w:rPr>
  </w:style>
  <w:style w:type="paragraph" w:styleId="affe">
    <w:name w:val="Balloon Text"/>
    <w:basedOn w:val="a"/>
    <w:link w:val="afff"/>
    <w:pPr>
      <w:widowControl/>
    </w:pPr>
    <w:rPr>
      <w:rFonts w:ascii="Tahoma" w:hAnsi="Tahoma"/>
      <w:sz w:val="16"/>
    </w:rPr>
  </w:style>
  <w:style w:type="character" w:customStyle="1" w:styleId="afff">
    <w:name w:val="Текст выноски Знак"/>
    <w:basedOn w:val="1"/>
    <w:link w:val="affe"/>
    <w:rPr>
      <w:rFonts w:ascii="Tahoma" w:hAnsi="Tahoma"/>
      <w:sz w:val="16"/>
    </w:rPr>
  </w:style>
  <w:style w:type="paragraph" w:customStyle="1" w:styleId="afff0">
    <w:name w:val="Пункт_пост"/>
    <w:basedOn w:val="a"/>
    <w:link w:val="afff1"/>
    <w:pPr>
      <w:widowControl/>
      <w:spacing w:before="120"/>
      <w:ind w:firstLine="720"/>
      <w:jc w:val="both"/>
    </w:pPr>
    <w:rPr>
      <w:color w:val="00000A"/>
      <w:sz w:val="26"/>
    </w:rPr>
  </w:style>
  <w:style w:type="character" w:customStyle="1" w:styleId="afff1">
    <w:name w:val="Пункт_пост"/>
    <w:basedOn w:val="1"/>
    <w:link w:val="afff0"/>
    <w:rPr>
      <w:color w:val="00000A"/>
      <w:sz w:val="26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25">
    <w:name w:val="Гиперссылка2"/>
    <w:basedOn w:val="13"/>
    <w:link w:val="afc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afff2">
    <w:name w:val="Маркеры списка"/>
    <w:link w:val="afff3"/>
    <w:rPr>
      <w:rFonts w:ascii="OpenSymbol" w:hAnsi="OpenSymbol"/>
    </w:rPr>
  </w:style>
  <w:style w:type="character" w:customStyle="1" w:styleId="afff3">
    <w:name w:val="Маркеры списка"/>
    <w:link w:val="afff2"/>
    <w:rPr>
      <w:rFonts w:ascii="OpenSymbol" w:hAnsi="OpenSymbol"/>
    </w:rPr>
  </w:style>
  <w:style w:type="paragraph" w:customStyle="1" w:styleId="consplusnormal1">
    <w:name w:val="consplusnormal"/>
    <w:basedOn w:val="a"/>
    <w:link w:val="consplusnormal2"/>
    <w:pPr>
      <w:widowControl/>
      <w:spacing w:before="280" w:after="280"/>
    </w:p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character" w:customStyle="1" w:styleId="60">
    <w:name w:val="Заголовок 6 Знак"/>
    <w:basedOn w:val="1"/>
    <w:link w:val="6"/>
    <w:rPr>
      <w:b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consplustitle">
    <w:name w:val="consplustitle"/>
    <w:basedOn w:val="a"/>
    <w:link w:val="consplustitle0"/>
    <w:pPr>
      <w:widowControl/>
      <w:spacing w:before="280" w:after="280"/>
    </w:p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4"/>
    <w:link w:val="apple-converted-space"/>
  </w:style>
  <w:style w:type="table" w:styleId="aff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72063774/entry/0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12138258/entry/4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5839</Words>
  <Characters>33286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</cp:lastModifiedBy>
  <cp:revision>3</cp:revision>
  <dcterms:created xsi:type="dcterms:W3CDTF">2025-09-03T13:25:00Z</dcterms:created>
  <dcterms:modified xsi:type="dcterms:W3CDTF">2025-09-04T13:15:00Z</dcterms:modified>
</cp:coreProperties>
</file>