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53" w:rsidRPr="00D41A19" w:rsidRDefault="00C35853" w:rsidP="00C35853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Администрацийже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C35853" w:rsidRPr="00D41A19" w:rsidRDefault="00C35853" w:rsidP="00C35853">
      <w:pPr>
        <w:rPr>
          <w:sz w:val="26"/>
          <w:szCs w:val="26"/>
        </w:rPr>
      </w:pPr>
      <w:r w:rsidRPr="00D41A19">
        <w:rPr>
          <w:sz w:val="26"/>
          <w:szCs w:val="26"/>
        </w:rPr>
        <w:t>муниципальный образованийын</w:t>
      </w:r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олан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C35853" w:rsidRPr="00D41A19" w:rsidRDefault="00C35853" w:rsidP="00C35853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C35853" w:rsidRPr="004653AC" w:rsidRDefault="00C35853" w:rsidP="00C35853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C35853" w:rsidRPr="004653AC" w:rsidRDefault="00C35853" w:rsidP="00C35853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C35853" w:rsidRPr="004653AC" w:rsidRDefault="00C35853" w:rsidP="00C35853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урем,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C35853" w:rsidRDefault="00C35853" w:rsidP="00C3585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C35853" w:rsidRDefault="00C35853" w:rsidP="00C35853">
      <w:pPr>
        <w:rPr>
          <w:sz w:val="20"/>
          <w:szCs w:val="20"/>
        </w:rPr>
      </w:pPr>
    </w:p>
    <w:p w:rsidR="00C35853" w:rsidRDefault="00C35853" w:rsidP="00C35853">
      <w:pPr>
        <w:rPr>
          <w:sz w:val="20"/>
          <w:szCs w:val="20"/>
        </w:rPr>
      </w:pPr>
    </w:p>
    <w:p w:rsidR="00C35853" w:rsidRDefault="00C35853" w:rsidP="00C35853">
      <w:pPr>
        <w:jc w:val="center"/>
        <w:rPr>
          <w:sz w:val="28"/>
          <w:szCs w:val="28"/>
        </w:rPr>
      </w:pPr>
    </w:p>
    <w:p w:rsidR="00C35853" w:rsidRDefault="00C35853" w:rsidP="00C35853">
      <w:pPr>
        <w:jc w:val="center"/>
        <w:rPr>
          <w:sz w:val="28"/>
          <w:szCs w:val="28"/>
        </w:rPr>
      </w:pPr>
      <w:r w:rsidRPr="005C1B57">
        <w:rPr>
          <w:sz w:val="28"/>
          <w:szCs w:val="28"/>
        </w:rPr>
        <w:t>от «</w:t>
      </w:r>
      <w:r w:rsidR="00E7530E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Pr="005C1B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 2016 года  № </w:t>
      </w:r>
      <w:r w:rsidR="00E7530E">
        <w:rPr>
          <w:sz w:val="28"/>
          <w:szCs w:val="28"/>
        </w:rPr>
        <w:t>138</w:t>
      </w:r>
    </w:p>
    <w:p w:rsidR="00C35853" w:rsidRDefault="00C35853" w:rsidP="00C35853">
      <w:pPr>
        <w:jc w:val="center"/>
        <w:rPr>
          <w:sz w:val="28"/>
          <w:szCs w:val="28"/>
        </w:rPr>
      </w:pPr>
    </w:p>
    <w:p w:rsidR="006547E1" w:rsidRPr="009C79BC" w:rsidRDefault="00C35853" w:rsidP="00502E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производства земляных работ на территории муниципального образования «Городское поселение Красногорский».</w:t>
      </w:r>
    </w:p>
    <w:p w:rsidR="006547E1" w:rsidRPr="009C79BC" w:rsidRDefault="00654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2D10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В соответствии с Прав</w:t>
      </w:r>
      <w:r w:rsidR="00C35853">
        <w:rPr>
          <w:rFonts w:ascii="Times New Roman" w:hAnsi="Times New Roman" w:cs="Times New Roman"/>
          <w:sz w:val="28"/>
          <w:szCs w:val="28"/>
        </w:rPr>
        <w:t>илами благоустройства территорий 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 xml:space="preserve">, утвержденными Решением Собрания депутатов </w:t>
      </w:r>
      <w:r w:rsidR="00C35853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 xml:space="preserve"> от </w:t>
      </w:r>
      <w:r w:rsidR="00C35853">
        <w:rPr>
          <w:rFonts w:ascii="Times New Roman" w:hAnsi="Times New Roman" w:cs="Times New Roman"/>
          <w:sz w:val="28"/>
          <w:szCs w:val="28"/>
        </w:rPr>
        <w:t>16 мая 2012 года №177</w:t>
      </w:r>
      <w:r w:rsidRPr="009C79BC">
        <w:rPr>
          <w:rFonts w:ascii="Times New Roman" w:hAnsi="Times New Roman" w:cs="Times New Roman"/>
          <w:sz w:val="28"/>
          <w:szCs w:val="28"/>
        </w:rPr>
        <w:t xml:space="preserve">, в целях определения порядка производства земляных работ, проводимых на территории </w:t>
      </w:r>
      <w:r w:rsidR="00C35853">
        <w:rPr>
          <w:rFonts w:ascii="Times New Roman" w:hAnsi="Times New Roman" w:cs="Times New Roman"/>
          <w:sz w:val="28"/>
          <w:szCs w:val="28"/>
        </w:rPr>
        <w:t>муниципального образования « 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>, регулирования вопросов оформления ордера (разрешения) на право производства земляных работ</w:t>
      </w:r>
      <w:r w:rsidR="00412D1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35853" w:rsidRPr="00C35853">
        <w:rPr>
          <w:rFonts w:ascii="Times New Roman" w:hAnsi="Times New Roman" w:cs="Times New Roman"/>
          <w:sz w:val="28"/>
          <w:szCs w:val="28"/>
        </w:rPr>
        <w:t>Положением об Администрации, утвержденным Решением Собрания депутатов № 195 от 17.08.2009 года, Администрация муниципального образования «Городское поселение Красногорский»</w:t>
      </w:r>
    </w:p>
    <w:p w:rsidR="00502EFE" w:rsidRDefault="00502EFE" w:rsidP="00412D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47E1" w:rsidRDefault="00412D10" w:rsidP="00412D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47E1" w:rsidRPr="009C79BC">
        <w:rPr>
          <w:rFonts w:ascii="Times New Roman" w:hAnsi="Times New Roman" w:cs="Times New Roman"/>
          <w:sz w:val="28"/>
          <w:szCs w:val="28"/>
        </w:rPr>
        <w:t>:</w:t>
      </w:r>
    </w:p>
    <w:p w:rsidR="00412D10" w:rsidRPr="009C79BC" w:rsidRDefault="00412D10" w:rsidP="00412D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1. Утвердить Правила производства земляных работ на территории </w:t>
      </w:r>
      <w:r w:rsidR="00502EFE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>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2. В соответствии с утвержденными Правилами производства земляных работ на территории </w:t>
      </w:r>
      <w:r w:rsidR="00502EFE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 xml:space="preserve"> обязанности по выдаче юридическим и физическим лицам ордера (разрешения) на право производства земляных работ возложить на </w:t>
      </w:r>
      <w:r w:rsidR="00502EFE"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r w:rsidR="006D45A1">
        <w:rPr>
          <w:rFonts w:ascii="Times New Roman" w:hAnsi="Times New Roman" w:cs="Times New Roman"/>
          <w:sz w:val="28"/>
          <w:szCs w:val="28"/>
        </w:rPr>
        <w:t>администрации МО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>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="00502EFE">
        <w:rPr>
          <w:rFonts w:ascii="Times New Roman" w:hAnsi="Times New Roman" w:cs="Times New Roman"/>
          <w:sz w:val="28"/>
          <w:szCs w:val="28"/>
        </w:rPr>
        <w:t>в газете «Звениговская неделя»</w:t>
      </w:r>
      <w:r w:rsidRPr="009C79BC">
        <w:rPr>
          <w:rFonts w:ascii="Times New Roman" w:hAnsi="Times New Roman" w:cs="Times New Roman"/>
          <w:sz w:val="28"/>
          <w:szCs w:val="28"/>
        </w:rPr>
        <w:t>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502EFE"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="006D45A1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 w:rsidR="00502EFE">
        <w:rPr>
          <w:rFonts w:ascii="Times New Roman" w:hAnsi="Times New Roman" w:cs="Times New Roman"/>
          <w:sz w:val="28"/>
          <w:szCs w:val="28"/>
        </w:rPr>
        <w:t>.</w:t>
      </w:r>
    </w:p>
    <w:p w:rsidR="006547E1" w:rsidRDefault="006547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146" w:rsidRDefault="00B34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146" w:rsidRPr="009C79BC" w:rsidRDefault="00B34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2EFE" w:rsidRDefault="00502EFE" w:rsidP="00502EF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02EFE" w:rsidRPr="00FB1242" w:rsidRDefault="00502EFE" w:rsidP="00502EFE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2EFE" w:rsidRDefault="00502EFE" w:rsidP="00502EFE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                                        И.Я. Торуткин</w:t>
      </w:r>
    </w:p>
    <w:p w:rsidR="00502EFE" w:rsidRDefault="00502EFE" w:rsidP="00502EFE">
      <w:pPr>
        <w:rPr>
          <w:sz w:val="28"/>
          <w:szCs w:val="28"/>
        </w:rPr>
      </w:pPr>
    </w:p>
    <w:p w:rsidR="00502EFE" w:rsidRDefault="00502EFE" w:rsidP="00502EFE">
      <w:pPr>
        <w:rPr>
          <w:sz w:val="12"/>
          <w:szCs w:val="12"/>
        </w:rPr>
      </w:pPr>
    </w:p>
    <w:p w:rsidR="00502EFE" w:rsidRDefault="00502EFE" w:rsidP="00502EFE">
      <w:pPr>
        <w:rPr>
          <w:sz w:val="12"/>
          <w:szCs w:val="12"/>
        </w:rPr>
      </w:pPr>
    </w:p>
    <w:p w:rsidR="00502EFE" w:rsidRDefault="00502EFE" w:rsidP="00502EFE">
      <w:pPr>
        <w:rPr>
          <w:sz w:val="12"/>
          <w:szCs w:val="12"/>
        </w:rPr>
      </w:pPr>
    </w:p>
    <w:p w:rsidR="00502EFE" w:rsidRDefault="00502EFE" w:rsidP="00502EFE">
      <w:pPr>
        <w:rPr>
          <w:sz w:val="12"/>
          <w:szCs w:val="12"/>
        </w:rPr>
      </w:pPr>
    </w:p>
    <w:p w:rsidR="00502EFE" w:rsidRDefault="00502EFE" w:rsidP="00502EFE">
      <w:pPr>
        <w:rPr>
          <w:sz w:val="12"/>
          <w:szCs w:val="12"/>
        </w:rPr>
      </w:pPr>
    </w:p>
    <w:p w:rsidR="00502EFE" w:rsidRPr="00FB1242" w:rsidRDefault="00502EFE" w:rsidP="00502EFE">
      <w:pPr>
        <w:rPr>
          <w:sz w:val="12"/>
          <w:szCs w:val="12"/>
        </w:rPr>
      </w:pPr>
      <w:r w:rsidRPr="00FB1242">
        <w:rPr>
          <w:sz w:val="12"/>
          <w:szCs w:val="12"/>
        </w:rPr>
        <w:t xml:space="preserve">Исп. </w:t>
      </w:r>
      <w:r>
        <w:rPr>
          <w:sz w:val="12"/>
          <w:szCs w:val="12"/>
        </w:rPr>
        <w:t>Калинина</w:t>
      </w:r>
      <w:r w:rsidRPr="00FB1242">
        <w:rPr>
          <w:sz w:val="12"/>
          <w:szCs w:val="12"/>
        </w:rPr>
        <w:t xml:space="preserve"> Е.</w:t>
      </w:r>
      <w:r>
        <w:rPr>
          <w:sz w:val="12"/>
          <w:szCs w:val="12"/>
        </w:rPr>
        <w:t>А</w:t>
      </w:r>
      <w:r w:rsidRPr="00FB1242">
        <w:rPr>
          <w:sz w:val="12"/>
          <w:szCs w:val="12"/>
        </w:rPr>
        <w:t>.</w:t>
      </w:r>
    </w:p>
    <w:p w:rsidR="00502EFE" w:rsidRPr="00FB1242" w:rsidRDefault="00502EFE" w:rsidP="00502EFE">
      <w:pPr>
        <w:rPr>
          <w:sz w:val="12"/>
          <w:szCs w:val="12"/>
        </w:rPr>
      </w:pPr>
      <w:r w:rsidRPr="00FB1242">
        <w:rPr>
          <w:sz w:val="12"/>
          <w:szCs w:val="12"/>
        </w:rPr>
        <w:t>Тел. 6-54-03</w:t>
      </w:r>
    </w:p>
    <w:p w:rsidR="007B2F3A" w:rsidRDefault="007B2F3A" w:rsidP="00B34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F3A" w:rsidRPr="009C79BC" w:rsidRDefault="007B2F3A" w:rsidP="00502EFE">
      <w:pPr>
        <w:pStyle w:val="a3"/>
        <w:jc w:val="left"/>
        <w:rPr>
          <w:szCs w:val="28"/>
        </w:rPr>
      </w:pPr>
      <w:r w:rsidRPr="00D41A19">
        <w:rPr>
          <w:sz w:val="26"/>
          <w:szCs w:val="26"/>
        </w:rPr>
        <w:t xml:space="preserve">           </w:t>
      </w:r>
    </w:p>
    <w:p w:rsidR="006547E1" w:rsidRPr="009C79BC" w:rsidRDefault="006547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Утвержден</w:t>
      </w:r>
      <w:r w:rsidR="00B34146">
        <w:rPr>
          <w:rFonts w:ascii="Times New Roman" w:hAnsi="Times New Roman" w:cs="Times New Roman"/>
          <w:sz w:val="28"/>
          <w:szCs w:val="28"/>
        </w:rPr>
        <w:t>ы</w:t>
      </w:r>
    </w:p>
    <w:p w:rsidR="006547E1" w:rsidRPr="009C79BC" w:rsidRDefault="006547E1" w:rsidP="007B2F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постановлением</w:t>
      </w:r>
      <w:r w:rsidR="007B2F3A">
        <w:rPr>
          <w:rFonts w:ascii="Times New Roman" w:hAnsi="Times New Roman" w:cs="Times New Roman"/>
          <w:sz w:val="28"/>
          <w:szCs w:val="28"/>
        </w:rPr>
        <w:t xml:space="preserve"> </w:t>
      </w:r>
      <w:r w:rsidRPr="009C79B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2F3A" w:rsidRDefault="007B2F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«Городское поселение Красногорский» </w:t>
      </w:r>
    </w:p>
    <w:p w:rsidR="006547E1" w:rsidRPr="009C79BC" w:rsidRDefault="00CA0E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_21</w:t>
      </w:r>
      <w:r w:rsidR="007B2F3A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B2F3A">
        <w:rPr>
          <w:rFonts w:ascii="Times New Roman" w:hAnsi="Times New Roman" w:cs="Times New Roman"/>
          <w:sz w:val="28"/>
          <w:szCs w:val="28"/>
        </w:rPr>
        <w:t>2016 г. №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7B2F3A" w:rsidRDefault="007B2F3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2F3A" w:rsidRDefault="007B2F3A" w:rsidP="00502E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47E1" w:rsidRPr="006547E1" w:rsidRDefault="006547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47E1">
        <w:rPr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</w:p>
    <w:p w:rsidR="006547E1" w:rsidRPr="009A6D6E" w:rsidRDefault="007B2F3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A6D6E">
        <w:rPr>
          <w:rFonts w:ascii="Times New Roman" w:hAnsi="Times New Roman" w:cs="Times New Roman"/>
          <w:b w:val="0"/>
          <w:bCs w:val="0"/>
          <w:sz w:val="28"/>
          <w:szCs w:val="28"/>
        </w:rPr>
        <w:t>роизводства земляных работ</w:t>
      </w:r>
    </w:p>
    <w:p w:rsidR="009A6D6E" w:rsidRDefault="009A6D6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6547E1" w:rsidRPr="006547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6547E1" w:rsidRPr="009C79BC" w:rsidRDefault="009A6D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«Городское поселение Красногорский»</w:t>
      </w:r>
    </w:p>
    <w:p w:rsidR="006547E1" w:rsidRPr="009C79BC" w:rsidRDefault="00654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47E1" w:rsidRPr="009C79BC" w:rsidRDefault="006547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47E1" w:rsidRPr="009C79BC" w:rsidRDefault="00654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1.1. Правила производства земляных работ на территории </w:t>
      </w:r>
      <w:r w:rsidR="009A6D6E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 xml:space="preserve"> (далее - настоящие правила) регулируют вопросы оформления ордера (разрешения) на право производства земляных работ (далее - ордер), согласования и порядок производства земляных работ на территории </w:t>
      </w:r>
      <w:r w:rsidR="009A6D6E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>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1.2. Требования настоящих правил направлены на обеспечение безопасности дорожного движения, восстановление благоустройства после проведения земляных работ, сохранности инженерных сетей при производстве земляных работ, здоровья и имущества граждан.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1.3. Строительство, реконструкция или капитальный ремонт подземных сооружений при закрытом или открытом способах производства работ должны выполняться при наличии разработанной и согласованной в установленном порядке проектной документации и разрешения на право производства земляных работ. Прокладка и переустройство подземных сетей на магистралях и площадях, имеющих усовершенствованные покрытия, должны производиться, как правило, по возможности закрытым способом без повреждения покрытия и зеленых насаждений.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1.4. Земляные работы - это работы, связанные с разрытием грунта, вскрытием дорожных покрытий при строительстве, реконструкции, ремонте инженерных сетей, в том числе установке, замене опор, столбов и т.п., забивке свай и шпунтов, планировке грунта, благоустройстве территорий и пр, за исключением работ, связанных с недропользованием.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1.5. Исполнитель земляных работ - юридическое или физическое лицо, осуществляющее производство земляных работ на основании ордера (разрешения) на право производства земляных работ.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1.6. Земляные работы производятся на основании ордера и в строгом соответствии с техническим регламентом и местными условиями.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1.7. Оформление ордера производит</w:t>
      </w:r>
      <w:r w:rsidR="00BF4314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9A6D6E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</w:p>
    <w:p w:rsidR="006547E1" w:rsidRPr="009C79BC" w:rsidRDefault="00654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F3A" w:rsidRDefault="007B2F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F3A" w:rsidRDefault="007B2F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F3A" w:rsidRDefault="007B2F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47E1" w:rsidRPr="009C79BC" w:rsidRDefault="006547E1" w:rsidP="008D47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2. Порядок оформления ордера</w:t>
      </w:r>
      <w:r w:rsidR="008D477E">
        <w:rPr>
          <w:rFonts w:ascii="Times New Roman" w:hAnsi="Times New Roman" w:cs="Times New Roman"/>
          <w:sz w:val="28"/>
          <w:szCs w:val="28"/>
        </w:rPr>
        <w:t>.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 xml:space="preserve">2.1. Для получения ордера (разрешения) юридические и физические лица представляют в администрацию </w:t>
      </w:r>
      <w:r w:rsidR="009A6D6E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BF431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>- заявку на получение ордера с указанием места, сроков, объемов производства работ, ответственных лиц за производство работ;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>- справку об обеспечении финансированием, материалами, механизмами, автотранспортом, рабочей силой, типовым ограждением, пешеходными мостиками, световыми предупреждающими знаками, дорожными знаками за подписью заказчика и подрядчика;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>- разрешение на строительство, реконструкцию, выданное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F4314">
        <w:rPr>
          <w:rFonts w:ascii="Times New Roman" w:hAnsi="Times New Roman" w:cs="Times New Roman"/>
          <w:sz w:val="28"/>
          <w:szCs w:val="28"/>
        </w:rPr>
        <w:t>;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>- согласованные в установленном порядке рабочий чертеж, проект организации работ (для ознакомления);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 xml:space="preserve">- согласования с отделом государственной инспекции по безопасности дорожного движения Отдела внутренних дел Министерства внутренних дел по </w:t>
      </w:r>
      <w:r w:rsidR="00BA4306">
        <w:rPr>
          <w:rFonts w:ascii="Times New Roman" w:hAnsi="Times New Roman" w:cs="Times New Roman"/>
          <w:sz w:val="28"/>
          <w:szCs w:val="28"/>
        </w:rPr>
        <w:t>Звениговскому</w:t>
      </w:r>
      <w:r w:rsidRPr="00BF4314">
        <w:rPr>
          <w:rFonts w:ascii="Times New Roman" w:hAnsi="Times New Roman" w:cs="Times New Roman"/>
          <w:sz w:val="28"/>
          <w:szCs w:val="28"/>
        </w:rPr>
        <w:t xml:space="preserve"> району на закрытие или ограничение движения транспорта на период производства работ (при необходимости);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r w:rsidR="009A6D6E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BF4314">
        <w:rPr>
          <w:rFonts w:ascii="Times New Roman" w:hAnsi="Times New Roman" w:cs="Times New Roman"/>
          <w:sz w:val="28"/>
          <w:szCs w:val="28"/>
        </w:rPr>
        <w:t xml:space="preserve"> в случае закрытия движения на улицах при открытом способе производства земляных работ;</w:t>
      </w:r>
    </w:p>
    <w:p w:rsidR="00BF4314" w:rsidRPr="00BF4314" w:rsidRDefault="00BF4314" w:rsidP="00BF43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>- график производства работ и полного восстановления нарушенного дорожного покрытия, зеленых насаждений и других элементов благоустройства, утвержденный заказчиком и подрядчиком.</w:t>
      </w:r>
    </w:p>
    <w:p w:rsidR="00BA4306" w:rsidRPr="00BA4306" w:rsidRDefault="00BA4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06">
        <w:rPr>
          <w:rFonts w:ascii="Times New Roman" w:hAnsi="Times New Roman" w:cs="Times New Roman"/>
          <w:sz w:val="28"/>
          <w:szCs w:val="28"/>
        </w:rPr>
        <w:t xml:space="preserve">2.2. Ордер-разрешение на производство земляных работ (далее - ордер) по прокладке и переустройству подземных сооружений и коммуникаций, выполнении благоустройства территорий выдается </w:t>
      </w:r>
      <w:r w:rsidR="00F11436">
        <w:rPr>
          <w:rFonts w:ascii="Times New Roman" w:hAnsi="Times New Roman" w:cs="Times New Roman"/>
          <w:sz w:val="28"/>
          <w:szCs w:val="28"/>
        </w:rPr>
        <w:t>администрацией «Городского поселения Красногорский»</w:t>
      </w:r>
    </w:p>
    <w:p w:rsidR="006547E1" w:rsidRPr="00BA4306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06">
        <w:rPr>
          <w:rFonts w:ascii="Times New Roman" w:hAnsi="Times New Roman" w:cs="Times New Roman"/>
          <w:sz w:val="28"/>
          <w:szCs w:val="28"/>
        </w:rPr>
        <w:t>2.</w:t>
      </w:r>
      <w:r w:rsidR="00BA4306">
        <w:rPr>
          <w:rFonts w:ascii="Times New Roman" w:hAnsi="Times New Roman" w:cs="Times New Roman"/>
          <w:sz w:val="28"/>
          <w:szCs w:val="28"/>
        </w:rPr>
        <w:t>3</w:t>
      </w:r>
      <w:r w:rsidRPr="00BA4306">
        <w:rPr>
          <w:rFonts w:ascii="Times New Roman" w:hAnsi="Times New Roman" w:cs="Times New Roman"/>
          <w:sz w:val="28"/>
          <w:szCs w:val="28"/>
        </w:rPr>
        <w:t>. В ордере указывается: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номер и дата выдачи ордера;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наименование организации заказчика и организации, производящей земляные работы;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адрес и место производства работ;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цель разрытия (характеристика прокладываемой или ремонтируемой коммуникации);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вид вскрываемого покрытия;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ответственное лицо за выполнение работ;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сроки выполнения земляных и восстановительных работ;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подпись лица, ответственного за оформление ордера;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перечень заинтересованных организаций.</w:t>
      </w:r>
    </w:p>
    <w:p w:rsidR="00BA4306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 При решении вопроса о выдаче нового ордера учитывается состояние работ у исполнителя по ранее выданным ордерам. 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2.5. После согласования ордер регистрируется</w:t>
      </w:r>
      <w:r w:rsidR="00BA430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F11436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 xml:space="preserve">  и является основанием для начала производства земляных работ.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2.6. Юридическим и физическим лицам, не имеющим возможности выполнить работы по восстановлению асфальтовых покрытий и зеленых </w:t>
      </w:r>
      <w:r w:rsidRPr="009C79BC">
        <w:rPr>
          <w:rFonts w:ascii="Times New Roman" w:hAnsi="Times New Roman" w:cs="Times New Roman"/>
          <w:sz w:val="28"/>
          <w:szCs w:val="28"/>
        </w:rPr>
        <w:lastRenderedPageBreak/>
        <w:t>насаждений своими силами, ордер выдается только при наличии договора, заключенного со специализированной организацией, и обязательстве об оплате работ по восстановлен</w:t>
      </w:r>
      <w:r w:rsidR="00BA4306">
        <w:rPr>
          <w:rFonts w:ascii="Times New Roman" w:hAnsi="Times New Roman" w:cs="Times New Roman"/>
          <w:sz w:val="28"/>
          <w:szCs w:val="28"/>
        </w:rPr>
        <w:t xml:space="preserve">ию разрушенного благоустройства, </w:t>
      </w:r>
      <w:r w:rsidR="00496085">
        <w:rPr>
          <w:rFonts w:ascii="Times New Roman" w:hAnsi="Times New Roman" w:cs="Times New Roman"/>
          <w:sz w:val="28"/>
          <w:szCs w:val="28"/>
        </w:rPr>
        <w:t>где устанавливают</w:t>
      </w:r>
      <w:r w:rsidRPr="009C79BC">
        <w:rPr>
          <w:rFonts w:ascii="Times New Roman" w:hAnsi="Times New Roman" w:cs="Times New Roman"/>
          <w:sz w:val="28"/>
          <w:szCs w:val="28"/>
        </w:rPr>
        <w:t xml:space="preserve"> сроки производства работ, </w:t>
      </w:r>
      <w:r w:rsidR="00BA4306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79BC">
        <w:rPr>
          <w:rFonts w:ascii="Times New Roman" w:hAnsi="Times New Roman" w:cs="Times New Roman"/>
          <w:sz w:val="28"/>
          <w:szCs w:val="28"/>
        </w:rPr>
        <w:t>полного восстановления нарушенного покрытия, зеленых насаждений и других элементов благоустройства с учетом действующих технических регламентов и местных условий.</w:t>
      </w:r>
    </w:p>
    <w:p w:rsidR="006547E1" w:rsidRPr="009C79BC" w:rsidRDefault="0049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547E1" w:rsidRPr="009C79BC">
        <w:rPr>
          <w:rFonts w:ascii="Times New Roman" w:hAnsi="Times New Roman" w:cs="Times New Roman"/>
          <w:sz w:val="28"/>
          <w:szCs w:val="28"/>
        </w:rPr>
        <w:t>При производстве работ на трассах большой протяженности трасса делится на участки. В ордере устанавливаются сроки производства работ на каждый участок отдельно.</w:t>
      </w:r>
    </w:p>
    <w:p w:rsidR="006547E1" w:rsidRPr="009C79BC" w:rsidRDefault="00654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47E1" w:rsidRPr="009C79BC" w:rsidRDefault="006547E1" w:rsidP="008D47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3. Порядок производства земляных работ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3.1. До начала производства работ по разрытию исполнителю земляных работ необходимо: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оградить каждое место разрытия в соответствии с действующими инструкциями и нормами;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при ограниченной видимости и в темное время суток обеспечить места производства работ световыми сигналами красного цвета;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обеспечить дорожными знаками и указателями стандартного типа.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Габариты ограждений, установка знаков должны быть согласо</w:t>
      </w:r>
      <w:r w:rsidR="00496085">
        <w:rPr>
          <w:rFonts w:ascii="Times New Roman" w:hAnsi="Times New Roman" w:cs="Times New Roman"/>
          <w:sz w:val="28"/>
          <w:szCs w:val="28"/>
        </w:rPr>
        <w:t xml:space="preserve">ваны с </w:t>
      </w:r>
      <w:r w:rsidR="00496085" w:rsidRPr="00496085">
        <w:rPr>
          <w:rFonts w:ascii="Times New Roman" w:hAnsi="Times New Roman" w:cs="Times New Roman"/>
          <w:sz w:val="28"/>
          <w:szCs w:val="28"/>
        </w:rPr>
        <w:t>отделом государственной инспекцией по безопасности дорожного движения Отдела внутренних дел Министерства внутренних дел Звениговскому району</w:t>
      </w:r>
      <w:r w:rsidRPr="00496085">
        <w:rPr>
          <w:rFonts w:ascii="Times New Roman" w:hAnsi="Times New Roman" w:cs="Times New Roman"/>
          <w:sz w:val="28"/>
          <w:szCs w:val="28"/>
        </w:rPr>
        <w:t>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3.2. При проведении земляных работ исполнитель земляных работ обязан: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обеспечить надлежащее состояние ограждений, дорожных знаков и указателей, освещение и т.д. на весь период работ;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при разрытии асфальтового покрытия дорог, тротуаров, газонов и других объектов благоустройства материалы от разборки (асфальт, землю и пр.) складировать в пределах огражденного места так, чтобы не мешать уличному движению транспорта и пешеходов;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не заваливать землей и строительным материалом зеленые насаждения (деревья, кустарники, клумбы, газоны), крышки колодцев инженерных коммуникаций;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в местах интенсивного движения транспорта и пешеходов работы проводить в максимально короткие сроки;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при обнаружении инженерных сетей, не обозначенных в рабочих чертежах и не указанных организациями при согласовании, поставить в известность заинтересованные организации,  администраци</w:t>
      </w:r>
      <w:r w:rsidR="00522AF5">
        <w:rPr>
          <w:rFonts w:ascii="Times New Roman" w:hAnsi="Times New Roman" w:cs="Times New Roman"/>
          <w:sz w:val="28"/>
          <w:szCs w:val="28"/>
        </w:rPr>
        <w:t>ю</w:t>
      </w:r>
      <w:r w:rsidRPr="009C79BC">
        <w:rPr>
          <w:rFonts w:ascii="Times New Roman" w:hAnsi="Times New Roman" w:cs="Times New Roman"/>
          <w:sz w:val="28"/>
          <w:szCs w:val="28"/>
        </w:rPr>
        <w:t xml:space="preserve"> </w:t>
      </w:r>
      <w:r w:rsidR="00F114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Красногорский» </w:t>
      </w:r>
      <w:r w:rsidRPr="009C79BC">
        <w:rPr>
          <w:rFonts w:ascii="Times New Roman" w:hAnsi="Times New Roman" w:cs="Times New Roman"/>
          <w:sz w:val="28"/>
          <w:szCs w:val="28"/>
        </w:rPr>
        <w:t>и принять меры предосторожности против их повреждения. Совместно с эксплуатирующей организацией решить вопросы дальнейшего ведения работ;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- при наличии в зоне строительства государственных геодезических пунктов принять необходимые меры по их сохранению.</w:t>
      </w:r>
    </w:p>
    <w:p w:rsidR="00496085" w:rsidRPr="00A27161" w:rsidRDefault="00496085" w:rsidP="0049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3.3. При повреждении кабельных силовых линий, кабелей связи, водопроводных, канализационных, газовых, теплофикационных и других сооружений руководители организаций, в ведении которых находятся эти сооружения, обязаны немедленно после получения сигнала об аварии:</w:t>
      </w:r>
    </w:p>
    <w:p w:rsidR="00496085" w:rsidRPr="00A27161" w:rsidRDefault="00496085" w:rsidP="0049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а) выслать для ликвидации аварии аварийную бригаду под руководством ответственного лица, имеющего при себе служебное удостоверение;</w:t>
      </w:r>
    </w:p>
    <w:p w:rsidR="00496085" w:rsidRPr="00A27161" w:rsidRDefault="00496085" w:rsidP="00496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lastRenderedPageBreak/>
        <w:t>б) сообщить об аварии заинтересованным организациям для принятия мер по ликвидации ее последствий.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 xml:space="preserve">3.4. При повреждении (аварии)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администрацию </w:t>
      </w:r>
      <w:r w:rsidR="00F11436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A27161">
        <w:rPr>
          <w:rFonts w:ascii="Times New Roman" w:hAnsi="Times New Roman" w:cs="Times New Roman"/>
          <w:sz w:val="28"/>
          <w:szCs w:val="28"/>
        </w:rPr>
        <w:t>, оградить место аварии, обеспечить безопасный проход пешеходов и проезд транспорта, а также принять меры для организации ликвидации аварии.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3.5. При необходимости разрытие производится немедленно и одновременно оформляется ордер с указанием на аварийное разрешение по производству земляных работ.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 xml:space="preserve">В ночное время, выходные и праздничные дни владельцы коммуникаций обязаны телефонограммой сообщить дежурному администрации </w:t>
      </w:r>
      <w:r w:rsidR="00F114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«Городского поселения Красногорский» </w:t>
      </w:r>
      <w:r w:rsidRPr="00A27161">
        <w:rPr>
          <w:rFonts w:ascii="Times New Roman" w:hAnsi="Times New Roman" w:cs="Times New Roman"/>
          <w:sz w:val="28"/>
          <w:szCs w:val="28"/>
        </w:rPr>
        <w:t xml:space="preserve"> о начале работ и в течение суток оформить ордер с указанием: аварийное разрешение на производство аварийных работ.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3.6. Наледи, образовавшиеся из-за аварий на подземных коммуникациях, ликвидируются организациями, эксплуатирующими инженерные коммуникации.</w:t>
      </w:r>
    </w:p>
    <w:p w:rsidR="00A27161" w:rsidRPr="00A27161" w:rsidRDefault="00F94DAD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27161" w:rsidRPr="00A27161">
        <w:rPr>
          <w:rFonts w:ascii="Times New Roman" w:hAnsi="Times New Roman" w:cs="Times New Roman"/>
          <w:sz w:val="28"/>
          <w:szCs w:val="28"/>
        </w:rPr>
        <w:t>Ответственность за повреждение существующих подземных сооружений, коммуникаций во время производства земляных работ, несут организации, выполняющие работы, и персонально лицо, ответственное за их производство.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3.8. Для ликвидации аварии, не требующей немедленного восстановления поврежденных сооружений, требуется получить ордер (разрешение) на право производства земляных работ на общих основаниях в порядке, установленном в пункте 2.1 настоящих Правил.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3.9. Запрещается проводить плановые работы под видом аварийных работ.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 xml:space="preserve">3.10. На улицах, площадях, других благоустроенных территориях </w:t>
      </w:r>
      <w:r w:rsidR="00F94DA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A27161">
        <w:rPr>
          <w:rFonts w:ascii="Times New Roman" w:hAnsi="Times New Roman" w:cs="Times New Roman"/>
          <w:sz w:val="28"/>
          <w:szCs w:val="28"/>
        </w:rPr>
        <w:t xml:space="preserve">  рытье траншей и котлованов для укладки подземных коммуникаций должно производиться с соблюдением следующих условий: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- работы должны выполняться короткими участками в соответствии с проектом производства работ;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- ширина траншеи должна быть минимальной, не превышающей требований строительных норм и правил, технических условий на подземные прокладки;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- вскрытие дорожной одежды должно производиться на 20 см шире траншей и иметь прямоугольное очертание;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- стены траншей и котлованов должны крепиться в соответствии с проектом и действующими строительными нормами и правилами;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- грунт, вынутый из траншей и котлованов, должен увозиться с места работ немедленно после выемки из траншей, а в случае его дальнейшей пригодности для обратной засыпки складироваться в пределах огражденного места.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3.11. Обратная засыпка траншей и котлованов на улицах, площадях, тротуаров и зонах зеленых насаждений должна производиться по технологии согласно проекту производства работ.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lastRenderedPageBreak/>
        <w:t>3.12. В местах пересечения траншей с существующими подземными инженерными коммуникациями засыпка траншей должна производиться в присутствии представителя эксплуатирующей организации.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3.13. Восстановление покрытий дорог и тротуаров после проведения работ осуществляется исполнителем земляных работ или другими специализированными предприятиями при наличии договора о выполнении вышеназванных работ.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3.14. В случае неудовлетворительного производства работ по засыпке и уплотнению грунта, влекущих за собой осадку и разрушение дорожного покрытия, исправление дефектов выполняется лицами, получившим ордер (разрешение).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3.15. В случае разрытия цветников, газонов, после засыпки котлованов и траншей производиться последующая укладка плодородного слоя с посадкой цветов и посевом трав.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3.16. По окончании работ исполнитель земляных работ обязан произвести уборку излишнего грунта и материалов.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3.17. Ограждения мест производства работ должны быть сняты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A27161" w:rsidRPr="00A27161" w:rsidRDefault="00A27161" w:rsidP="00A27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3.18. Провалы, просадки грунта или дорожного покрытия, появившиеся как следствие проведенных земляных работ в течение 3-х лет после окончания проведения земляных работ, должны быть устранены в течение суток организациями, получившими ордер на право производства земляных работ.</w:t>
      </w:r>
    </w:p>
    <w:p w:rsidR="00A27161" w:rsidRPr="00A27161" w:rsidRDefault="00A27161" w:rsidP="00A271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47E1" w:rsidRPr="00A27161" w:rsidRDefault="006547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4. Порядок приемки благоустройства после производства</w:t>
      </w:r>
    </w:p>
    <w:p w:rsidR="006547E1" w:rsidRPr="00A27161" w:rsidRDefault="00654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4.1. По окончании производства земляных работ исполнитель земляных работ обязан сдать участок, на котором производились работы (восстановленные дорожные покрытия, тротуары, бо</w:t>
      </w:r>
      <w:r w:rsidRPr="009C79BC">
        <w:rPr>
          <w:rFonts w:ascii="Times New Roman" w:hAnsi="Times New Roman" w:cs="Times New Roman"/>
          <w:sz w:val="28"/>
          <w:szCs w:val="28"/>
        </w:rPr>
        <w:t xml:space="preserve">рдюрный камень, газоны и другие элементы благоустройства),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4DA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Pr="009C79BC">
        <w:rPr>
          <w:rFonts w:ascii="Times New Roman" w:hAnsi="Times New Roman" w:cs="Times New Roman"/>
          <w:sz w:val="28"/>
          <w:szCs w:val="28"/>
        </w:rPr>
        <w:t xml:space="preserve"> на выдачу ордера.</w:t>
      </w:r>
    </w:p>
    <w:p w:rsidR="006547E1" w:rsidRPr="009C79BC" w:rsidRDefault="006547E1" w:rsidP="007B2F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Датой окончания работ считается дата подписания акта выполненных работ.</w:t>
      </w:r>
    </w:p>
    <w:p w:rsidR="006547E1" w:rsidRPr="009C79BC" w:rsidRDefault="006547E1" w:rsidP="008D47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5.1. Лица, виновные в нарушении настоящих Правил, привлекаются к административной ответственности в соответствии с действующим законодательством.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>5.2. Ответственность за повреждение существующих инженерных сетей при производстве земляных работ несет исполнитель работ.</w:t>
      </w:r>
    </w:p>
    <w:p w:rsidR="006547E1" w:rsidRPr="009C79BC" w:rsidRDefault="00654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9BC">
        <w:rPr>
          <w:rFonts w:ascii="Times New Roman" w:hAnsi="Times New Roman" w:cs="Times New Roman"/>
          <w:sz w:val="28"/>
          <w:szCs w:val="28"/>
        </w:rPr>
        <w:t xml:space="preserve">5.3. В случае повреждения инженерных сетей при производстве земляных работ (на основании ордера, согласованного со всеми заинтересованными организациями), информация о которых отсутствует на плановых материалах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9C79BC">
        <w:rPr>
          <w:rFonts w:ascii="Times New Roman" w:hAnsi="Times New Roman" w:cs="Times New Roman"/>
          <w:sz w:val="28"/>
          <w:szCs w:val="28"/>
        </w:rPr>
        <w:t xml:space="preserve">, исполнитель земляных работ ответственности не несет. Ответственность возлагается на эксплуатирующую организацию, которая не решила вопрос нанесения этих коммуникаций на плановые материалы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9C79BC">
        <w:rPr>
          <w:rFonts w:ascii="Times New Roman" w:hAnsi="Times New Roman" w:cs="Times New Roman"/>
          <w:sz w:val="28"/>
          <w:szCs w:val="28"/>
        </w:rPr>
        <w:t>.</w:t>
      </w:r>
    </w:p>
    <w:p w:rsidR="00522AF5" w:rsidRDefault="00522AF5" w:rsidP="00522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2AF5" w:rsidSect="006547E1">
      <w:pgSz w:w="11906" w:h="16838" w:code="9"/>
      <w:pgMar w:top="680" w:right="851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C79BC"/>
    <w:rsid w:val="00412D10"/>
    <w:rsid w:val="004653AC"/>
    <w:rsid w:val="00496085"/>
    <w:rsid w:val="00502EFE"/>
    <w:rsid w:val="00522AF5"/>
    <w:rsid w:val="005C1B57"/>
    <w:rsid w:val="006547E1"/>
    <w:rsid w:val="00677125"/>
    <w:rsid w:val="006D45A1"/>
    <w:rsid w:val="007B2F3A"/>
    <w:rsid w:val="008D477E"/>
    <w:rsid w:val="009A6D6E"/>
    <w:rsid w:val="009C79BC"/>
    <w:rsid w:val="00A27161"/>
    <w:rsid w:val="00B34146"/>
    <w:rsid w:val="00BA4306"/>
    <w:rsid w:val="00BF4314"/>
    <w:rsid w:val="00C35853"/>
    <w:rsid w:val="00CA0EA5"/>
    <w:rsid w:val="00D41A19"/>
    <w:rsid w:val="00E7530E"/>
    <w:rsid w:val="00F11436"/>
    <w:rsid w:val="00F94DAD"/>
    <w:rsid w:val="00F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10"/>
    <w:qFormat/>
    <w:rsid w:val="007B2F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B2F3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13376</Characters>
  <Application>Microsoft Office Word</Application>
  <DocSecurity>0</DocSecurity>
  <Lines>111</Lines>
  <Paragraphs>31</Paragraphs>
  <ScaleCrop>false</ScaleCrop>
  <Company>ADM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IvanovaEA</cp:lastModifiedBy>
  <cp:revision>2</cp:revision>
  <cp:lastPrinted>2010-06-03T07:07:00Z</cp:lastPrinted>
  <dcterms:created xsi:type="dcterms:W3CDTF">2018-10-03T08:43:00Z</dcterms:created>
  <dcterms:modified xsi:type="dcterms:W3CDTF">2018-10-03T08:43:00Z</dcterms:modified>
</cp:coreProperties>
</file>