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810"/>
      </w:tblGrid>
      <w:tr w:rsidR="00CD664F">
        <w:tc>
          <w:tcPr>
            <w:tcW w:w="4810" w:type="dxa"/>
          </w:tcPr>
          <w:p w:rsidR="00CD664F" w:rsidRDefault="00711FE1">
            <w:pPr>
              <w:jc w:val="center"/>
            </w:pPr>
            <w:r>
              <w:t xml:space="preserve">Приложение 1 </w:t>
            </w:r>
          </w:p>
          <w:p w:rsidR="00CD664F" w:rsidRDefault="00711FE1">
            <w:pPr>
              <w:jc w:val="center"/>
            </w:pPr>
            <w:r>
              <w:t xml:space="preserve">к постановлению Администрации </w:t>
            </w:r>
            <w:proofErr w:type="spellStart"/>
            <w:r>
              <w:t>Звениговского</w:t>
            </w:r>
            <w:proofErr w:type="spellEnd"/>
            <w:r>
              <w:t xml:space="preserve"> муниципального района Республики Марий Эл</w:t>
            </w:r>
          </w:p>
          <w:p w:rsidR="00CD664F" w:rsidRDefault="00711FE1">
            <w:pPr>
              <w:jc w:val="center"/>
            </w:pPr>
            <w:r>
              <w:t xml:space="preserve">от </w:t>
            </w:r>
            <w:r w:rsidR="00AE0EE9">
              <w:t>13</w:t>
            </w:r>
            <w:r>
              <w:t xml:space="preserve"> </w:t>
            </w:r>
            <w:r w:rsidR="00D77891">
              <w:t>сентября</w:t>
            </w:r>
            <w:r>
              <w:t xml:space="preserve"> 202</w:t>
            </w:r>
            <w:r w:rsidR="005B1FE2">
              <w:t>4</w:t>
            </w:r>
            <w:r>
              <w:t xml:space="preserve"> г. </w:t>
            </w:r>
            <w:r w:rsidR="00AE0EE9">
              <w:t>№922</w:t>
            </w:r>
          </w:p>
          <w:p w:rsidR="00CD664F" w:rsidRDefault="00CD664F">
            <w:pPr>
              <w:tabs>
                <w:tab w:val="left" w:pos="0"/>
              </w:tabs>
              <w:spacing w:before="120" w:after="120"/>
              <w:jc w:val="center"/>
              <w:rPr>
                <w:sz w:val="28"/>
              </w:rPr>
            </w:pPr>
          </w:p>
        </w:tc>
      </w:tr>
    </w:tbl>
    <w:p w:rsidR="00CD664F" w:rsidRDefault="00CD664F">
      <w:pPr>
        <w:spacing w:before="120" w:after="120"/>
        <w:ind w:left="142"/>
        <w:jc w:val="cente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711FE1">
      <w:pPr>
        <w:keepNext/>
        <w:keepLines/>
        <w:widowControl w:val="0"/>
        <w:jc w:val="center"/>
        <w:rPr>
          <w:b/>
          <w:sz w:val="32"/>
        </w:rPr>
      </w:pPr>
      <w:r>
        <w:rPr>
          <w:b/>
          <w:sz w:val="32"/>
        </w:rPr>
        <w:t xml:space="preserve">ДОКУМЕНТАЦИЯ </w:t>
      </w:r>
    </w:p>
    <w:p w:rsidR="00CD664F" w:rsidRDefault="00711FE1">
      <w:pPr>
        <w:keepNext/>
        <w:keepLines/>
        <w:widowControl w:val="0"/>
        <w:jc w:val="center"/>
        <w:rPr>
          <w:b/>
          <w:sz w:val="28"/>
        </w:rPr>
      </w:pPr>
      <w:r>
        <w:rPr>
          <w:b/>
          <w:sz w:val="32"/>
        </w:rPr>
        <w:t xml:space="preserve"> </w:t>
      </w:r>
      <w:r>
        <w:rPr>
          <w:b/>
          <w:sz w:val="28"/>
        </w:rPr>
        <w:t>об аукцион</w:t>
      </w:r>
      <w:r w:rsidR="004F7728">
        <w:rPr>
          <w:b/>
          <w:sz w:val="28"/>
        </w:rPr>
        <w:t>ах</w:t>
      </w:r>
      <w:r>
        <w:rPr>
          <w:b/>
          <w:sz w:val="28"/>
        </w:rPr>
        <w:t xml:space="preserve"> </w:t>
      </w:r>
      <w:r w:rsidR="005B1FE2">
        <w:rPr>
          <w:b/>
          <w:sz w:val="28"/>
        </w:rPr>
        <w:t xml:space="preserve">в электронной форме </w:t>
      </w:r>
      <w:r>
        <w:rPr>
          <w:b/>
          <w:sz w:val="28"/>
        </w:rPr>
        <w:t xml:space="preserve">на право заключения договора аренды муниципального имущества, составляющего казну </w:t>
      </w:r>
      <w:proofErr w:type="spellStart"/>
      <w:r>
        <w:rPr>
          <w:b/>
          <w:sz w:val="28"/>
        </w:rPr>
        <w:t>Звениговского</w:t>
      </w:r>
      <w:proofErr w:type="spellEnd"/>
      <w:r>
        <w:rPr>
          <w:b/>
          <w:sz w:val="28"/>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CD664F" w:rsidRDefault="00CD664F">
      <w:pPr>
        <w:keepNext/>
        <w:keepLines/>
        <w:widowControl w:val="0"/>
        <w:jc w:val="center"/>
        <w:rPr>
          <w:b/>
          <w:sz w:val="28"/>
        </w:rPr>
      </w:pPr>
    </w:p>
    <w:p w:rsidR="00CD664F" w:rsidRDefault="00CD664F">
      <w:pPr>
        <w:keepNext/>
        <w:keepLines/>
        <w:widowControl w:val="0"/>
        <w:rPr>
          <w:b/>
          <w:sz w:val="28"/>
        </w:rPr>
      </w:pPr>
    </w:p>
    <w:p w:rsidR="00CD664F" w:rsidRDefault="00CD664F">
      <w:pPr>
        <w:keepNext/>
        <w:keepLines/>
        <w:widowControl w:val="0"/>
        <w:rPr>
          <w:b/>
          <w:sz w:val="28"/>
        </w:rPr>
      </w:pPr>
    </w:p>
    <w:p w:rsidR="00CD664F" w:rsidRDefault="00CD664F">
      <w:pPr>
        <w:pStyle w:val="af0"/>
        <w:jc w:val="center"/>
        <w:rPr>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rPr>
          <w:b/>
          <w:sz w:val="28"/>
        </w:rPr>
      </w:pPr>
    </w:p>
    <w:p w:rsidR="00CD664F" w:rsidRDefault="00711FE1">
      <w:pPr>
        <w:jc w:val="center"/>
      </w:pPr>
      <w:r>
        <w:rPr>
          <w:sz w:val="28"/>
        </w:rPr>
        <w:t>Звенигово, 202</w:t>
      </w:r>
      <w:r w:rsidR="0007669B">
        <w:rPr>
          <w:sz w:val="28"/>
        </w:rPr>
        <w:t>4</w:t>
      </w:r>
      <w:r>
        <w:rPr>
          <w:sz w:val="28"/>
        </w:rPr>
        <w:t xml:space="preserve"> г.</w:t>
      </w:r>
      <w:r>
        <w:rPr>
          <w:sz w:val="28"/>
        </w:rPr>
        <w:br w:type="page"/>
      </w:r>
    </w:p>
    <w:p w:rsidR="004372AB" w:rsidRPr="004372AB" w:rsidRDefault="004372AB" w:rsidP="004372AB">
      <w:pPr>
        <w:pStyle w:val="33"/>
        <w:jc w:val="both"/>
        <w:rPr>
          <w:b/>
          <w:color w:val="auto"/>
        </w:rPr>
      </w:pPr>
      <w:r w:rsidRPr="004372AB">
        <w:rPr>
          <w:color w:val="auto"/>
        </w:rPr>
        <w:lastRenderedPageBreak/>
        <w:t>СОДЕРЖАНИЕ</w:t>
      </w:r>
    </w:p>
    <w:tbl>
      <w:tblPr>
        <w:tblW w:w="0" w:type="auto"/>
        <w:tblLayout w:type="fixed"/>
        <w:tblLook w:val="04A0" w:firstRow="1" w:lastRow="0" w:firstColumn="1" w:lastColumn="0" w:noHBand="0" w:noVBand="1"/>
      </w:tblPr>
      <w:tblGrid>
        <w:gridCol w:w="9322"/>
        <w:gridCol w:w="851"/>
      </w:tblGrid>
      <w:tr w:rsidR="004372AB" w:rsidRPr="004372AB" w:rsidTr="004372AB">
        <w:tc>
          <w:tcPr>
            <w:tcW w:w="9322" w:type="dxa"/>
            <w:shd w:val="clear" w:color="auto" w:fill="auto"/>
          </w:tcPr>
          <w:p w:rsidR="004372AB" w:rsidRPr="004372AB" w:rsidRDefault="004372AB" w:rsidP="004372AB">
            <w:pPr>
              <w:jc w:val="both"/>
              <w:rPr>
                <w:rStyle w:val="afff7"/>
                <w:b/>
                <w:color w:val="auto"/>
                <w:u w:val="none"/>
              </w:rPr>
            </w:pPr>
            <w:r w:rsidRPr="004372AB">
              <w:rPr>
                <w:rStyle w:val="afff7"/>
                <w:b/>
                <w:color w:val="auto"/>
                <w:u w:val="none"/>
              </w:rPr>
              <w:t>РАЗДЕЛ I. ОБЩИЕ УСЛОВИЯ ПРОВЕДЕНИЯ АУКЦИОНА В ЭЛЕКТРОННОЙ ФОРМЕ</w:t>
            </w:r>
          </w:p>
        </w:tc>
        <w:tc>
          <w:tcPr>
            <w:tcW w:w="851" w:type="dxa"/>
            <w:shd w:val="clear" w:color="auto" w:fill="auto"/>
          </w:tcPr>
          <w:p w:rsidR="004372AB" w:rsidRPr="004372AB" w:rsidRDefault="004372AB" w:rsidP="004372AB">
            <w:pPr>
              <w:jc w:val="center"/>
              <w:rPr>
                <w:rStyle w:val="afff7"/>
                <w:b/>
                <w:color w:val="auto"/>
                <w:u w:val="none"/>
              </w:rPr>
            </w:pPr>
            <w:r w:rsidRPr="004372AB">
              <w:rPr>
                <w:rStyle w:val="afff7"/>
                <w:b/>
                <w:color w:val="auto"/>
                <w:u w:val="none"/>
              </w:rPr>
              <w:t>3</w:t>
            </w:r>
          </w:p>
        </w:tc>
      </w:tr>
      <w:tr w:rsidR="004372AB" w:rsidRPr="004372AB" w:rsidTr="004372AB">
        <w:trPr>
          <w:trHeight w:val="286"/>
        </w:trPr>
        <w:tc>
          <w:tcPr>
            <w:tcW w:w="9322" w:type="dxa"/>
            <w:shd w:val="clear" w:color="auto" w:fill="auto"/>
          </w:tcPr>
          <w:p w:rsidR="004372AB" w:rsidRPr="004372AB" w:rsidRDefault="004372AB" w:rsidP="004372AB">
            <w:pPr>
              <w:jc w:val="both"/>
              <w:rPr>
                <w:color w:val="auto"/>
              </w:rPr>
            </w:pPr>
            <w:r w:rsidRPr="004372AB">
              <w:rPr>
                <w:rStyle w:val="afff7"/>
                <w:b/>
                <w:color w:val="auto"/>
                <w:u w:val="none"/>
              </w:rPr>
              <w:t>1. ОБЩИЕ ПОЛОЖЕНИЯ</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color w:val="auto"/>
                <w:u w:val="none"/>
              </w:rPr>
              <w:t>1.1. Законодательное регулирование</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1.2. Наименование, форма и предмет аукциона</w:t>
            </w:r>
          </w:p>
        </w:tc>
        <w:tc>
          <w:tcPr>
            <w:tcW w:w="851" w:type="dxa"/>
            <w:shd w:val="clear" w:color="auto" w:fill="auto"/>
          </w:tcPr>
          <w:p w:rsidR="004372AB" w:rsidRPr="004372AB" w:rsidRDefault="004372AB" w:rsidP="004372AB">
            <w:pPr>
              <w:pStyle w:val="1ff1"/>
              <w:jc w:val="center"/>
              <w:rPr>
                <w:rStyle w:val="afff7"/>
                <w:color w:val="auto"/>
                <w:u w:val="none"/>
              </w:rPr>
            </w:pPr>
            <w:r w:rsidRPr="004372AB">
              <w:rPr>
                <w:rStyle w:val="afff7"/>
                <w:color w:val="auto"/>
                <w:u w:val="none"/>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1.3. </w:t>
            </w:r>
            <w:r w:rsidRPr="004372AB">
              <w:rPr>
                <w:color w:val="auto"/>
              </w:rP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4372AB" w:rsidRPr="004372AB" w:rsidRDefault="004372AB" w:rsidP="004372AB">
            <w:pPr>
              <w:pStyle w:val="1ff1"/>
              <w:jc w:val="both"/>
              <w:rPr>
                <w:rStyle w:val="afff7"/>
                <w:color w:val="auto"/>
                <w:u w:val="none"/>
              </w:rPr>
            </w:pPr>
            <w:r w:rsidRPr="004372AB">
              <w:rPr>
                <w:rStyle w:val="afff7"/>
                <w:color w:val="auto"/>
                <w:u w:val="none"/>
              </w:rPr>
              <w:t>1.4. Организатор аукциона, оператор электронной площадки, электронная площадка</w:t>
            </w:r>
          </w:p>
          <w:p w:rsidR="004372AB" w:rsidRPr="004372AB" w:rsidRDefault="004372AB" w:rsidP="004372AB">
            <w:pPr>
              <w:pStyle w:val="1ff1"/>
              <w:jc w:val="both"/>
              <w:rPr>
                <w:rStyle w:val="afff7"/>
                <w:color w:val="auto"/>
                <w:u w:val="none"/>
              </w:rPr>
            </w:pPr>
            <w:r w:rsidRPr="004372AB">
              <w:rPr>
                <w:rStyle w:val="afff7"/>
                <w:color w:val="auto"/>
                <w:u w:val="none"/>
              </w:rPr>
              <w:t xml:space="preserve">1.5. Цель проведения аукциона                                                                                                        </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4372AB" w:rsidP="004372AB">
            <w:pPr>
              <w:pStyle w:val="1ff1"/>
              <w:jc w:val="center"/>
              <w:rPr>
                <w:rStyle w:val="afff7"/>
                <w:color w:val="auto"/>
                <w:u w:val="none"/>
              </w:rPr>
            </w:pPr>
          </w:p>
          <w:p w:rsidR="004372AB" w:rsidRPr="004372AB" w:rsidRDefault="004372AB" w:rsidP="004372AB">
            <w:pPr>
              <w:pStyle w:val="1ff1"/>
              <w:jc w:val="center"/>
              <w:rPr>
                <w:rStyle w:val="afff7"/>
                <w:color w:val="auto"/>
                <w:u w:val="none"/>
              </w:rPr>
            </w:pPr>
            <w:r w:rsidRPr="004372AB">
              <w:rPr>
                <w:rStyle w:val="afff7"/>
                <w:color w:val="auto"/>
                <w:u w:val="none"/>
              </w:rPr>
              <w:t>4</w:t>
            </w:r>
          </w:p>
          <w:p w:rsidR="004372AB" w:rsidRPr="004372AB" w:rsidRDefault="004372AB" w:rsidP="004372AB">
            <w:pPr>
              <w:jc w:val="center"/>
              <w:rPr>
                <w:color w:val="auto"/>
              </w:rPr>
            </w:pPr>
            <w:r w:rsidRPr="004372AB">
              <w:rPr>
                <w:color w:val="auto"/>
              </w:rPr>
              <w:t>4</w:t>
            </w:r>
          </w:p>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1.6. Требования к участникам аукциона</w:t>
            </w:r>
          </w:p>
        </w:tc>
        <w:tc>
          <w:tcPr>
            <w:tcW w:w="851" w:type="dxa"/>
            <w:shd w:val="clear" w:color="auto" w:fill="auto"/>
          </w:tcPr>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 xml:space="preserve">1.7. </w:t>
            </w:r>
            <w:r w:rsidRPr="004372AB">
              <w:rPr>
                <w:color w:val="auto"/>
              </w:rPr>
              <w:t>Условия допуска к участию в аукционе</w:t>
            </w:r>
          </w:p>
        </w:tc>
        <w:tc>
          <w:tcPr>
            <w:tcW w:w="851" w:type="dxa"/>
            <w:shd w:val="clear" w:color="auto" w:fill="auto"/>
          </w:tcPr>
          <w:p w:rsidR="004372AB" w:rsidRPr="004372AB" w:rsidRDefault="004372AB" w:rsidP="004372AB">
            <w:pPr>
              <w:jc w:val="center"/>
              <w:rPr>
                <w:color w:val="auto"/>
              </w:rPr>
            </w:pPr>
            <w:r w:rsidRPr="004372AB">
              <w:rPr>
                <w:color w:val="auto"/>
              </w:rPr>
              <w:t>6</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2. ОРГАНИЗАЦИЯ АУКЦИОНА В ЭЛЕКТРОННОЙ ФОРМЕ</w:t>
            </w:r>
          </w:p>
        </w:tc>
        <w:tc>
          <w:tcPr>
            <w:tcW w:w="851" w:type="dxa"/>
            <w:shd w:val="clear" w:color="auto" w:fill="auto"/>
          </w:tcPr>
          <w:p w:rsidR="004372AB" w:rsidRPr="00C240B9"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2.1. Решение о проведении аукциона</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jc w:val="both"/>
              <w:rPr>
                <w:rStyle w:val="afff7"/>
                <w:color w:val="auto"/>
                <w:u w:val="none"/>
              </w:rPr>
            </w:pPr>
            <w:r w:rsidRPr="004372AB">
              <w:rPr>
                <w:rStyle w:val="afff7"/>
                <w:color w:val="auto"/>
                <w:u w:val="none"/>
              </w:rPr>
              <w:t>2.2. Аукционная комиссия</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2.3. Требования к проведению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2.4. Размещение информации о проведении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rPr>
          <w:trHeight w:val="1405"/>
        </w:trPr>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2.5. Информация о времени, установленном в извещении о проведении аукциона, документации об аукционе и на электронной площадке</w:t>
            </w:r>
          </w:p>
          <w:p w:rsidR="004372AB" w:rsidRPr="004372AB" w:rsidRDefault="004372AB" w:rsidP="004372AB">
            <w:pPr>
              <w:pStyle w:val="1ff1"/>
              <w:jc w:val="both"/>
              <w:rPr>
                <w:rStyle w:val="afff7"/>
                <w:color w:val="auto"/>
                <w:u w:val="none"/>
              </w:rPr>
            </w:pPr>
            <w:r w:rsidRPr="004372AB">
              <w:rPr>
                <w:rStyle w:val="afff7"/>
                <w:color w:val="auto"/>
                <w:u w:val="none"/>
              </w:rPr>
              <w:t>2.6. Дата, время и место проведения аукциона</w:t>
            </w:r>
          </w:p>
          <w:p w:rsidR="004372AB" w:rsidRPr="004372AB" w:rsidRDefault="004372AB" w:rsidP="004372AB">
            <w:pPr>
              <w:rPr>
                <w:rStyle w:val="afff7"/>
                <w:color w:val="auto"/>
                <w:u w:val="none"/>
              </w:rPr>
            </w:pPr>
            <w:r w:rsidRPr="004372AB">
              <w:rPr>
                <w:rStyle w:val="afff7"/>
                <w:color w:val="auto"/>
                <w:u w:val="none"/>
              </w:rPr>
              <w:t>2.7. Место, дата, срок начала и окончания приема заявок на участие в аукционе</w:t>
            </w:r>
          </w:p>
          <w:p w:rsidR="004372AB" w:rsidRPr="004372AB" w:rsidRDefault="004372AB" w:rsidP="004372AB">
            <w:pPr>
              <w:rPr>
                <w:rStyle w:val="afff7"/>
                <w:color w:val="auto"/>
                <w:u w:val="none"/>
              </w:rPr>
            </w:pPr>
            <w:r w:rsidRPr="004372AB">
              <w:rPr>
                <w:rStyle w:val="afff7"/>
                <w:color w:val="auto"/>
                <w:u w:val="none"/>
              </w:rPr>
              <w:t>2.8. Дата и время начала рассмотрения заявок на участие в аукционе</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C240B9" w:rsidP="004372AB">
            <w:pPr>
              <w:jc w:val="center"/>
              <w:rPr>
                <w:rStyle w:val="afff7"/>
                <w:color w:val="auto"/>
                <w:u w:val="none"/>
              </w:rPr>
            </w:pPr>
            <w:r>
              <w:rPr>
                <w:rStyle w:val="afff7"/>
                <w:color w:val="auto"/>
                <w:u w:val="none"/>
              </w:rPr>
              <w:t>7</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4372AB" w:rsidRPr="004372AB" w:rsidRDefault="004372AB" w:rsidP="004372AB">
            <w:pPr>
              <w:pStyle w:val="1ff1"/>
              <w:jc w:val="both"/>
              <w:rPr>
                <w:rStyle w:val="afff7"/>
                <w:color w:val="auto"/>
                <w:u w:val="none"/>
              </w:rPr>
            </w:pPr>
          </w:p>
          <w:p w:rsidR="004372AB" w:rsidRPr="004372AB" w:rsidRDefault="004372AB" w:rsidP="004F7728">
            <w:pPr>
              <w:rPr>
                <w:color w:val="auto"/>
              </w:rPr>
            </w:pPr>
            <w:r w:rsidRPr="004372AB">
              <w:rPr>
                <w:color w:val="auto"/>
              </w:rPr>
              <w:t xml:space="preserve">    </w:t>
            </w:r>
            <w:r w:rsidR="004F7728">
              <w:rPr>
                <w:color w:val="auto"/>
              </w:rPr>
              <w:t>8</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rStyle w:val="afff7"/>
                <w:b/>
                <w:color w:val="auto"/>
                <w:u w:val="none"/>
              </w:rPr>
              <w:t xml:space="preserve">3. </w:t>
            </w:r>
            <w:r w:rsidRPr="004372AB">
              <w:rPr>
                <w:b/>
                <w:color w:val="auto"/>
              </w:rPr>
              <w:t>ПОРЯДОК РАЗЪЯСНЕНИЯ ПОЛОЖЕНИЙ ДОКУМЕНТАЦИИ ОБ АУКЦИОНЕ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p>
          <w:p w:rsidR="004372AB" w:rsidRPr="004372AB" w:rsidRDefault="00C240B9" w:rsidP="004372AB">
            <w:pPr>
              <w:jc w:val="center"/>
              <w:rPr>
                <w:color w:val="auto"/>
              </w:rPr>
            </w:pPr>
            <w:r>
              <w:rPr>
                <w:color w:val="auto"/>
              </w:rPr>
              <w:t>8</w:t>
            </w:r>
          </w:p>
        </w:tc>
      </w:tr>
      <w:tr w:rsidR="004372AB" w:rsidRPr="004372AB" w:rsidTr="004372AB">
        <w:trPr>
          <w:trHeight w:val="1441"/>
        </w:trPr>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4. ПОДГОТОВКА, ПОРЯДОК ПОДАЧИ И ОТЗЫВА ЗАЯВКИ НА УЧАСТИЕ В АУКЦИОНЕ В ЭЛЕКТРОННОЙ ФОРМЕ</w:t>
            </w:r>
          </w:p>
          <w:p w:rsidR="004372AB" w:rsidRPr="004372AB" w:rsidRDefault="004372AB" w:rsidP="004372AB">
            <w:pPr>
              <w:pStyle w:val="1ff1"/>
              <w:jc w:val="both"/>
              <w:rPr>
                <w:color w:val="auto"/>
              </w:rPr>
            </w:pPr>
            <w:r w:rsidRPr="004372AB">
              <w:rPr>
                <w:rStyle w:val="afff7"/>
                <w:color w:val="auto"/>
                <w:u w:val="none"/>
              </w:rPr>
              <w:t>4.1. Форма заявки на участие в аукционе</w:t>
            </w:r>
            <w:r w:rsidRPr="004372AB">
              <w:rPr>
                <w:color w:val="auto"/>
              </w:rPr>
              <w:tab/>
            </w:r>
          </w:p>
          <w:p w:rsidR="004372AB" w:rsidRPr="004372AB" w:rsidRDefault="004372AB" w:rsidP="004372AB">
            <w:pPr>
              <w:pStyle w:val="1ff1"/>
              <w:jc w:val="both"/>
              <w:rPr>
                <w:rStyle w:val="afff7"/>
                <w:color w:val="auto"/>
                <w:u w:val="none"/>
              </w:rPr>
            </w:pPr>
            <w:r w:rsidRPr="004372AB">
              <w:rPr>
                <w:rStyle w:val="afff7"/>
                <w:color w:val="auto"/>
                <w:u w:val="none"/>
              </w:rPr>
              <w:t>4.2. Документы и сведения, которые содержит заявка на участие в аукционе</w:t>
            </w:r>
          </w:p>
          <w:p w:rsidR="004372AB" w:rsidRPr="004372AB" w:rsidRDefault="004372AB" w:rsidP="004372AB">
            <w:pPr>
              <w:rPr>
                <w:color w:val="auto"/>
              </w:rPr>
            </w:pPr>
            <w:r w:rsidRPr="004372AB">
              <w:rPr>
                <w:color w:val="auto"/>
              </w:rPr>
              <w:t>4.3. Порядок подачи и отзыва заявок на участие в аукционе</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C240B9" w:rsidP="004372AB">
            <w:pPr>
              <w:jc w:val="center"/>
              <w:rPr>
                <w:color w:val="auto"/>
              </w:rPr>
            </w:pPr>
            <w:r>
              <w:rPr>
                <w:color w:val="auto"/>
              </w:rPr>
              <w:t>10</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5. РАССМОТРЕНИЕ ЗАЯВОК НА УЧАСТИЕ В АУКЦИОНЕ В ЭЛЕКТРОННОЙ ФОРМЕ</w:t>
            </w:r>
            <w:r w:rsidRPr="004372AB">
              <w:rPr>
                <w:color w:val="auto"/>
              </w:rPr>
              <w:tab/>
            </w:r>
          </w:p>
          <w:p w:rsidR="004372AB" w:rsidRPr="004372AB" w:rsidRDefault="004372AB" w:rsidP="004372AB">
            <w:pPr>
              <w:pStyle w:val="1ff1"/>
              <w:jc w:val="both"/>
              <w:rPr>
                <w:color w:val="auto"/>
                <w:sz w:val="8"/>
              </w:rPr>
            </w:pPr>
            <w:r w:rsidRPr="004372AB">
              <w:rPr>
                <w:color w:val="auto"/>
              </w:rPr>
              <w:t xml:space="preserve"> </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11</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b/>
                <w:color w:val="auto"/>
              </w:rPr>
              <w:t>6. ПОРЯДОК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r w:rsidRPr="004372AB">
              <w:rPr>
                <w:color w:val="auto"/>
              </w:rPr>
              <w:t>12</w:t>
            </w:r>
          </w:p>
        </w:tc>
      </w:tr>
      <w:tr w:rsidR="004372AB" w:rsidRPr="004372AB" w:rsidTr="004372AB">
        <w:tc>
          <w:tcPr>
            <w:tcW w:w="9322" w:type="dxa"/>
            <w:shd w:val="clear" w:color="auto" w:fill="auto"/>
          </w:tcPr>
          <w:p w:rsidR="004372AB" w:rsidRPr="004372AB" w:rsidRDefault="004372AB" w:rsidP="004372AB">
            <w:pPr>
              <w:pStyle w:val="1ff1"/>
              <w:tabs>
                <w:tab w:val="left" w:pos="708"/>
                <w:tab w:val="left" w:pos="1416"/>
                <w:tab w:val="left" w:pos="2124"/>
                <w:tab w:val="left" w:pos="2832"/>
                <w:tab w:val="left" w:pos="3540"/>
                <w:tab w:val="left" w:pos="7401"/>
              </w:tabs>
              <w:jc w:val="both"/>
              <w:rPr>
                <w:b/>
                <w:color w:val="auto"/>
              </w:rPr>
            </w:pPr>
            <w:r w:rsidRPr="004372AB">
              <w:rPr>
                <w:b/>
                <w:color w:val="auto"/>
              </w:rPr>
              <w:t>7. ЗАКЛЮЧЕНИЕ ДОГОВОРА АРЕНДЫ ИМУЩЕСТВА ПО РЕЗУЛЬТАТАМ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rStyle w:val="afff7"/>
                <w:color w:val="auto"/>
                <w:u w:val="none"/>
              </w:rPr>
            </w:pPr>
          </w:p>
          <w:p w:rsidR="004372AB" w:rsidRPr="004372AB" w:rsidRDefault="004372AB" w:rsidP="007C6AD9">
            <w:pPr>
              <w:jc w:val="center"/>
              <w:rPr>
                <w:rStyle w:val="afff7"/>
                <w:color w:val="auto"/>
                <w:u w:val="none"/>
              </w:rPr>
            </w:pPr>
            <w:r w:rsidRPr="004372AB">
              <w:rPr>
                <w:rStyle w:val="afff7"/>
                <w:color w:val="auto"/>
                <w:u w:val="none"/>
              </w:rPr>
              <w:t>1</w:t>
            </w:r>
            <w:r w:rsidR="007C6AD9">
              <w:rPr>
                <w:rStyle w:val="afff7"/>
                <w:color w:val="auto"/>
                <w:u w:val="none"/>
              </w:rPr>
              <w:t>4</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 xml:space="preserve">8. ОБЕСПЕЧЕНИЕ ЗАЩИТЫ ПРАВ И ЗАКОННЫХ ИНТЕРЕСОВ </w:t>
            </w:r>
          </w:p>
          <w:p w:rsidR="004372AB" w:rsidRPr="004372AB" w:rsidRDefault="004372AB" w:rsidP="004372AB">
            <w:pPr>
              <w:pStyle w:val="1ff1"/>
              <w:jc w:val="both"/>
              <w:rPr>
                <w:rStyle w:val="afff7"/>
                <w:b/>
                <w:color w:val="auto"/>
                <w:u w:val="none"/>
              </w:rPr>
            </w:pPr>
            <w:r w:rsidRPr="004372AB">
              <w:rPr>
                <w:rStyle w:val="afff7"/>
                <w:b/>
                <w:color w:val="auto"/>
                <w:u w:val="none"/>
              </w:rPr>
              <w:t>УЧАСТНИКОВ АУКЦИОНА В ЭЛЕКТРОННОЙ ФОРМЕ</w:t>
            </w:r>
          </w:p>
          <w:p w:rsidR="004372AB" w:rsidRPr="004372AB" w:rsidRDefault="004372AB" w:rsidP="004372AB">
            <w:pPr>
              <w:rPr>
                <w:color w:val="auto"/>
                <w:sz w:val="8"/>
              </w:rPr>
            </w:pPr>
          </w:p>
          <w:p w:rsidR="004372AB" w:rsidRPr="004372AB" w:rsidRDefault="004372AB" w:rsidP="004372AB">
            <w:pPr>
              <w:pStyle w:val="1ff1"/>
              <w:jc w:val="both"/>
              <w:rPr>
                <w:color w:val="auto"/>
              </w:rPr>
            </w:pPr>
            <w:r w:rsidRPr="004372AB">
              <w:rPr>
                <w:rStyle w:val="afff7"/>
                <w:b/>
                <w:color w:val="auto"/>
                <w:u w:val="none"/>
              </w:rPr>
              <w:t>РАЗДЕЛ II. ОБРАЗЦЫ ФОРМ И ДОКУМЕНТОВ ДЛЯ ЗАПОЛНЕНИЯ ЗАЯВИТЕЛЯМИ НА УЧАСТИЕ В АУКЦИОНЕ В ЭЛЕКТРОННОЙ ФОРМЕ</w:t>
            </w:r>
            <w:r w:rsidRPr="004372AB">
              <w:rPr>
                <w:color w:val="auto"/>
              </w:rPr>
              <w:tab/>
            </w:r>
          </w:p>
          <w:p w:rsidR="004372AB" w:rsidRPr="004372AB" w:rsidRDefault="004372AB" w:rsidP="004372AB">
            <w:pPr>
              <w:pStyle w:val="1ff1"/>
              <w:jc w:val="both"/>
              <w:rPr>
                <w:smallCaps/>
                <w:color w:val="auto"/>
              </w:rPr>
            </w:pPr>
          </w:p>
        </w:tc>
        <w:tc>
          <w:tcPr>
            <w:tcW w:w="851" w:type="dxa"/>
            <w:shd w:val="clear" w:color="auto" w:fill="auto"/>
          </w:tcPr>
          <w:p w:rsidR="004372AB" w:rsidRPr="004372AB" w:rsidRDefault="004372AB" w:rsidP="004372AB">
            <w:pPr>
              <w:rPr>
                <w:color w:val="auto"/>
              </w:rPr>
            </w:pPr>
          </w:p>
          <w:p w:rsidR="004372AB" w:rsidRPr="004372AB" w:rsidRDefault="004372AB" w:rsidP="004372AB">
            <w:pPr>
              <w:jc w:val="center"/>
              <w:rPr>
                <w:color w:val="auto"/>
              </w:rPr>
            </w:pPr>
            <w:r w:rsidRPr="004372AB">
              <w:rPr>
                <w:color w:val="auto"/>
              </w:rPr>
              <w:t>1</w:t>
            </w:r>
            <w:r w:rsidR="007C6AD9">
              <w:rPr>
                <w:color w:val="auto"/>
              </w:rPr>
              <w:t>5</w:t>
            </w:r>
          </w:p>
          <w:p w:rsidR="004372AB" w:rsidRPr="004372AB" w:rsidRDefault="004372AB" w:rsidP="004372AB">
            <w:pPr>
              <w:jc w:val="center"/>
              <w:rPr>
                <w:color w:val="auto"/>
              </w:rPr>
            </w:pPr>
          </w:p>
          <w:p w:rsidR="004372AB" w:rsidRPr="004372AB" w:rsidRDefault="004372AB" w:rsidP="004372AB">
            <w:pPr>
              <w:jc w:val="center"/>
              <w:rPr>
                <w:color w:val="auto"/>
              </w:rPr>
            </w:pPr>
            <w:r w:rsidRPr="004372AB">
              <w:rPr>
                <w:color w:val="auto"/>
              </w:rPr>
              <w:t>1</w:t>
            </w:r>
            <w:r w:rsidR="007C6AD9">
              <w:rPr>
                <w:color w:val="auto"/>
              </w:rPr>
              <w:t>6</w:t>
            </w:r>
          </w:p>
          <w:p w:rsidR="004372AB" w:rsidRPr="004372AB" w:rsidRDefault="004372AB" w:rsidP="004372AB">
            <w:pPr>
              <w:rPr>
                <w:color w:val="auto"/>
              </w:rPr>
            </w:pPr>
          </w:p>
          <w:p w:rsidR="004372AB" w:rsidRPr="004372AB" w:rsidRDefault="004372AB" w:rsidP="004372AB">
            <w:pPr>
              <w:jc w:val="center"/>
              <w:rPr>
                <w:color w:val="auto"/>
              </w:rPr>
            </w:pPr>
          </w:p>
        </w:tc>
      </w:tr>
    </w:tbl>
    <w:p w:rsidR="00CD664F" w:rsidRDefault="00CD664F">
      <w:pPr>
        <w:pStyle w:val="1ff1"/>
        <w:tabs>
          <w:tab w:val="left" w:pos="9356"/>
          <w:tab w:val="left" w:pos="9498"/>
        </w:tabs>
        <w:jc w:val="center"/>
      </w:pPr>
    </w:p>
    <w:p w:rsidR="00CD664F" w:rsidRDefault="00CD664F"/>
    <w:p w:rsidR="00CD664F" w:rsidRDefault="00CD664F"/>
    <w:p w:rsidR="00CD664F" w:rsidRDefault="00CD664F"/>
    <w:p w:rsidR="00CD664F" w:rsidRDefault="00CD664F"/>
    <w:p w:rsidR="00CD664F" w:rsidRDefault="00CD664F"/>
    <w:p w:rsidR="00CD664F" w:rsidRDefault="00CD664F"/>
    <w:p w:rsidR="004372AB" w:rsidRDefault="004372AB">
      <w:pPr>
        <w:pStyle w:val="1ff1"/>
        <w:tabs>
          <w:tab w:val="left" w:pos="9356"/>
          <w:tab w:val="left" w:pos="9498"/>
        </w:tabs>
        <w:jc w:val="center"/>
        <w:rPr>
          <w:b/>
        </w:rPr>
      </w:pPr>
    </w:p>
    <w:p w:rsidR="00CD664F" w:rsidRDefault="00711FE1">
      <w:pPr>
        <w:pStyle w:val="1ff1"/>
        <w:tabs>
          <w:tab w:val="left" w:pos="9356"/>
          <w:tab w:val="left" w:pos="9498"/>
        </w:tabs>
        <w:jc w:val="center"/>
        <w:rPr>
          <w:b/>
        </w:rPr>
      </w:pPr>
      <w:r>
        <w:rPr>
          <w:b/>
        </w:rPr>
        <w:lastRenderedPageBreak/>
        <w:t>РАЗДЕЛ I. ОБЩИЕ УСЛОВИЯ ПРОВЕДЕНИЯ АУКЦИОНА</w:t>
      </w:r>
      <w:r w:rsidR="005B1FE2">
        <w:rPr>
          <w:b/>
        </w:rPr>
        <w:t xml:space="preserve"> В ЭЛЕКТРОННОЙ ФОРМЕ</w:t>
      </w: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CD664F" w:rsidRDefault="00711FE1">
      <w:pPr>
        <w:pStyle w:val="2b"/>
        <w:tabs>
          <w:tab w:val="clear" w:pos="360"/>
        </w:tabs>
        <w:spacing w:after="0"/>
        <w:ind w:left="756"/>
      </w:pPr>
      <w:r>
        <w:t>1.1.   Законодательное регулирование</w:t>
      </w:r>
    </w:p>
    <w:p w:rsidR="00CD664F" w:rsidRDefault="00711FE1">
      <w:pPr>
        <w:pStyle w:val="3b"/>
        <w:ind w:left="0" w:firstLine="720"/>
      </w:pPr>
      <w:r>
        <w:t>Настоящая документация об аукцион</w:t>
      </w:r>
      <w:r w:rsidR="004F7728">
        <w:t>ах</w:t>
      </w:r>
      <w:r>
        <w:t xml:space="preserve"> подготовлена в соответствии с Гражданским кодексом Российской Федерации, Федеральным законом от 26 июля 2006 года № 135-ФЗ "О защите конкуренции", от 24 июля 2007 г. № 209-ФЗ «О развитии малого и среднего предпринимательства в Российской Федерации» (далее - Закон № 209-ФЗ), </w:t>
      </w:r>
      <w:r w:rsidR="00921322">
        <w:t>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t xml:space="preserve">, Положением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 постановлением Администрации </w:t>
      </w:r>
      <w:proofErr w:type="spellStart"/>
      <w:r>
        <w:t>Звениговского</w:t>
      </w:r>
      <w:proofErr w:type="spellEnd"/>
      <w:r>
        <w:t xml:space="preserve">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 от 29.06.2023г. №564</w:t>
      </w:r>
      <w:r w:rsidR="00DD3E0D">
        <w:t>, от 29.05.2024г. №481</w:t>
      </w:r>
      <w:r>
        <w:t>), а также иными нормативными правовыми актами Российской Федерации и Республики Марий Эл.</w:t>
      </w:r>
    </w:p>
    <w:p w:rsidR="00CD664F" w:rsidRDefault="00711FE1">
      <w:pPr>
        <w:pStyle w:val="3b"/>
        <w:ind w:left="0" w:firstLine="720"/>
      </w:pPr>
      <w:r>
        <w:t>В части, прямо не урегулированной законодательством Российской Федерации, проведение аукциона</w:t>
      </w:r>
      <w:r w:rsidR="00921322">
        <w:t xml:space="preserve"> в электронной форме</w:t>
      </w:r>
      <w:r>
        <w:t xml:space="preserve"> регулируется настоящей документацией об аукционе.</w:t>
      </w:r>
    </w:p>
    <w:p w:rsidR="001655C2" w:rsidRDefault="001655C2" w:rsidP="001655C2">
      <w:pPr>
        <w:ind w:firstLine="720"/>
        <w:rPr>
          <w:b/>
        </w:rPr>
      </w:pPr>
      <w:r>
        <w:rPr>
          <w:b/>
        </w:rPr>
        <w:t>1.2. Наименование, форма и предмет аукциона</w:t>
      </w:r>
    </w:p>
    <w:p w:rsidR="001655C2" w:rsidRDefault="001655C2" w:rsidP="001655C2">
      <w:pPr>
        <w:pStyle w:val="3b"/>
        <w:ind w:left="0" w:firstLine="720"/>
      </w:pPr>
      <w:r>
        <w:t>Наименование аукциона:</w:t>
      </w:r>
      <w:r>
        <w:rPr>
          <w:sz w:val="28"/>
        </w:rPr>
        <w:t xml:space="preserve"> </w:t>
      </w:r>
      <w:r>
        <w:t xml:space="preserve">аукцион в электронной форме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в целях имущественной поддержки субъектов малого и среднего предпринимательства</w:t>
      </w:r>
      <w:r>
        <w:rPr>
          <w:b/>
        </w:rPr>
        <w:t xml:space="preserve"> </w:t>
      </w:r>
      <w:r>
        <w:t>и организаций, образующих инфраструктуру поддержки субъектов малого и среднего предпринимательства.</w:t>
      </w:r>
    </w:p>
    <w:p w:rsidR="001655C2" w:rsidRDefault="001655C2" w:rsidP="00DC3FC7">
      <w:pPr>
        <w:ind w:firstLine="706"/>
        <w:jc w:val="both"/>
      </w:pPr>
      <w:r>
        <w:t>Форма аукциона:</w:t>
      </w:r>
      <w:r w:rsidR="00DC3FC7">
        <w:t xml:space="preserve"> а</w:t>
      </w:r>
      <w:r>
        <w:t>укцион</w:t>
      </w:r>
      <w:r w:rsidR="00DC3FC7">
        <w:t xml:space="preserve"> в электронной форме</w:t>
      </w:r>
      <w:r>
        <w:t>, открытый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 открытый по форме подачи предложения.</w:t>
      </w:r>
    </w:p>
    <w:p w:rsidR="001655C2" w:rsidRDefault="001655C2" w:rsidP="001655C2">
      <w:pPr>
        <w:rPr>
          <w:b/>
        </w:rPr>
      </w:pPr>
      <w:r>
        <w:t xml:space="preserve">            Предмет аукциона:</w:t>
      </w:r>
    </w:p>
    <w:tbl>
      <w:tblPr>
        <w:tblW w:w="11086"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588"/>
        <w:gridCol w:w="993"/>
        <w:gridCol w:w="1388"/>
        <w:gridCol w:w="1560"/>
        <w:gridCol w:w="850"/>
        <w:gridCol w:w="992"/>
        <w:gridCol w:w="993"/>
        <w:gridCol w:w="879"/>
      </w:tblGrid>
      <w:tr w:rsidR="001655C2" w:rsidTr="004372AB">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Наименование</w:t>
            </w:r>
          </w:p>
          <w:p w:rsidR="001655C2" w:rsidRDefault="001655C2" w:rsidP="004372AB">
            <w:pPr>
              <w:jc w:val="center"/>
              <w:rPr>
                <w:sz w:val="16"/>
              </w:rPr>
            </w:pPr>
            <w:r>
              <w:rPr>
                <w:sz w:val="16"/>
              </w:rPr>
              <w:t>имущества, кадастровый номер</w:t>
            </w:r>
          </w:p>
        </w:tc>
        <w:tc>
          <w:tcPr>
            <w:tcW w:w="15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Место расположения имущества</w:t>
            </w:r>
          </w:p>
          <w:p w:rsidR="001655C2" w:rsidRDefault="001655C2" w:rsidP="004372AB">
            <w:pPr>
              <w:jc w:val="center"/>
              <w:rPr>
                <w:sz w:val="16"/>
              </w:rPr>
            </w:pPr>
          </w:p>
        </w:tc>
        <w:tc>
          <w:tcPr>
            <w:tcW w:w="993"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xml:space="preserve">Общая площадь, </w:t>
            </w:r>
            <w:proofErr w:type="spellStart"/>
            <w:r>
              <w:rPr>
                <w:sz w:val="16"/>
              </w:rPr>
              <w:t>кв.м</w:t>
            </w:r>
            <w:proofErr w:type="spellEnd"/>
          </w:p>
        </w:tc>
        <w:tc>
          <w:tcPr>
            <w:tcW w:w="13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О</w:t>
            </w:r>
            <w:r w:rsidR="008D64BD">
              <w:rPr>
                <w:sz w:val="16"/>
              </w:rPr>
              <w:t>писание, технические характерис</w:t>
            </w:r>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Шаг аукциона, руб.</w:t>
            </w:r>
          </w:p>
        </w:tc>
        <w:tc>
          <w:tcPr>
            <w:tcW w:w="1872" w:type="dxa"/>
            <w:gridSpan w:val="2"/>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Иные существенные условия договора аренды имущества</w:t>
            </w:r>
          </w:p>
        </w:tc>
      </w:tr>
      <w:tr w:rsidR="001655C2" w:rsidTr="004372AB">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993"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3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6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85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2"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3"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Срок действия договора аренды</w:t>
            </w:r>
          </w:p>
        </w:tc>
        <w:tc>
          <w:tcPr>
            <w:tcW w:w="879"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Целевое назначение имущества</w:t>
            </w:r>
          </w:p>
        </w:tc>
      </w:tr>
      <w:tr w:rsidR="001655C2" w:rsidTr="004372AB">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3</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4</w:t>
            </w:r>
          </w:p>
        </w:tc>
        <w:tc>
          <w:tcPr>
            <w:tcW w:w="1388"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1655C2" w:rsidRDefault="001655C2" w:rsidP="004372AB">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8</w:t>
            </w:r>
          </w:p>
        </w:tc>
        <w:tc>
          <w:tcPr>
            <w:tcW w:w="879"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9</w:t>
            </w:r>
          </w:p>
        </w:tc>
      </w:tr>
      <w:tr w:rsidR="001655C2"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Нежилое помещение, поз.17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Республика Марий Эл, </w:t>
            </w:r>
            <w:proofErr w:type="spellStart"/>
            <w:r>
              <w:rPr>
                <w:sz w:val="16"/>
              </w:rPr>
              <w:t>Звениговский</w:t>
            </w:r>
            <w:proofErr w:type="spellEnd"/>
            <w:r>
              <w:rPr>
                <w:sz w:val="16"/>
              </w:rPr>
              <w:t xml:space="preserve"> район, </w:t>
            </w:r>
            <w:proofErr w:type="spellStart"/>
            <w:r>
              <w:rPr>
                <w:sz w:val="16"/>
              </w:rPr>
              <w:t>с.Исменцы</w:t>
            </w:r>
            <w:proofErr w:type="spellEnd"/>
            <w:r>
              <w:rPr>
                <w:sz w:val="16"/>
              </w:rPr>
              <w:t>, ул. Молодежная, д.5</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268,46</w:t>
            </w:r>
          </w:p>
        </w:tc>
        <w:tc>
          <w:tcPr>
            <w:tcW w:w="1388"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w:t>
            </w:r>
          </w:p>
        </w:tc>
        <w:tc>
          <w:tcPr>
            <w:tcW w:w="992"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6"/>
              </w:rPr>
              <w:t>6930,00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с даты подписания договора аренды и акта приема-передачи в аренду сроком</w:t>
            </w:r>
          </w:p>
          <w:p w:rsidR="001655C2" w:rsidRDefault="001655C2" w:rsidP="001655C2">
            <w:pPr>
              <w:jc w:val="center"/>
              <w:rPr>
                <w:sz w:val="16"/>
              </w:rPr>
            </w:pPr>
            <w:r>
              <w:rPr>
                <w:sz w:val="16"/>
              </w:rPr>
              <w:t>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5"/>
              </w:rPr>
            </w:pPr>
            <w:r>
              <w:rPr>
                <w:sz w:val="15"/>
              </w:rPr>
              <w:t xml:space="preserve">для </w:t>
            </w:r>
            <w:r w:rsidR="008D64BD">
              <w:rPr>
                <w:sz w:val="15"/>
              </w:rPr>
              <w:t>предприни</w:t>
            </w:r>
            <w:r>
              <w:rPr>
                <w:sz w:val="15"/>
              </w:rPr>
              <w:t xml:space="preserve">мательской деятельности, </w:t>
            </w:r>
            <w:r>
              <w:rPr>
                <w:sz w:val="15"/>
              </w:rPr>
              <w:br/>
            </w:r>
          </w:p>
        </w:tc>
      </w:tr>
      <w:tr w:rsidR="00214380"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lastRenderedPageBreak/>
              <w:t>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Нежилое помещение II, поз.7</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Ленина, д. 46</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t>12,6</w:t>
            </w:r>
          </w:p>
        </w:tc>
        <w:tc>
          <w:tcPr>
            <w:tcW w:w="1388"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w:t>
            </w:r>
          </w:p>
        </w:tc>
        <w:tc>
          <w:tcPr>
            <w:tcW w:w="992"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6"/>
              </w:rPr>
              <w:t>3024,00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r w:rsidR="003606FA"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Нежилое помещение поз. 2, 20</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Школьная, д. 111</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100,3</w:t>
            </w:r>
          </w:p>
        </w:tc>
        <w:tc>
          <w:tcPr>
            <w:tcW w:w="1388"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4"/>
              </w:rPr>
            </w:pPr>
            <w:r>
              <w:rPr>
                <w:sz w:val="14"/>
              </w:rPr>
              <w:t xml:space="preserve">Год постройки 1982, стены-кирпичные, оштукатуренные, </w:t>
            </w:r>
            <w:proofErr w:type="spellStart"/>
            <w:r>
              <w:rPr>
                <w:sz w:val="14"/>
              </w:rPr>
              <w:t>прегородки</w:t>
            </w:r>
            <w:proofErr w:type="spellEnd"/>
            <w:r>
              <w:rPr>
                <w:sz w:val="14"/>
              </w:rPr>
              <w:t>-кирпичные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w:t>
            </w:r>
          </w:p>
        </w:tc>
        <w:tc>
          <w:tcPr>
            <w:tcW w:w="992"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6"/>
              </w:rPr>
            </w:pPr>
            <w:r>
              <w:rPr>
                <w:sz w:val="16"/>
              </w:rPr>
              <w:t>2640,00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bl>
    <w:p w:rsidR="001655C2" w:rsidRDefault="001655C2" w:rsidP="001655C2">
      <w:pPr>
        <w:tabs>
          <w:tab w:val="left" w:pos="1440"/>
        </w:tabs>
      </w:pPr>
    </w:p>
    <w:p w:rsidR="001655C2" w:rsidRDefault="001655C2" w:rsidP="00D77891">
      <w:pPr>
        <w:tabs>
          <w:tab w:val="left" w:pos="1440"/>
        </w:tabs>
        <w:ind w:firstLine="709"/>
        <w:jc w:val="both"/>
      </w:pPr>
      <w:r>
        <w:t>Все заинтересованные лица могут ознакомиться с указанным</w:t>
      </w:r>
      <w:r w:rsidR="004F7728">
        <w:t>и имуществами</w:t>
      </w:r>
      <w:r>
        <w:t xml:space="preserve"> по предварительному согласова</w:t>
      </w:r>
      <w:r w:rsidR="004F7728">
        <w:t>нию по телефону (83645) 7-36-</w:t>
      </w:r>
      <w:proofErr w:type="gramStart"/>
      <w:r w:rsidR="004F7728">
        <w:t xml:space="preserve">68 </w:t>
      </w:r>
      <w:r>
        <w:t xml:space="preserve"> </w:t>
      </w:r>
      <w:r w:rsidR="00D77891">
        <w:t>23</w:t>
      </w:r>
      <w:proofErr w:type="gramEnd"/>
      <w:r w:rsidR="00D77891">
        <w:t>, 30 сентября 2024г.</w:t>
      </w:r>
      <w:r w:rsidR="00251126">
        <w:t xml:space="preserve">, </w:t>
      </w:r>
      <w:r w:rsidR="00D77891">
        <w:t>04 октября</w:t>
      </w:r>
      <w:r>
        <w:t xml:space="preserve"> 2024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1655C2" w:rsidRDefault="001655C2" w:rsidP="001655C2">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1655C2" w:rsidRDefault="001655C2" w:rsidP="001655C2">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w:t>
      </w:r>
      <w:r w:rsidR="004F7728">
        <w:t>ах</w:t>
      </w:r>
      <w:r>
        <w:t>, определена на основании отчета об оценке рыночной стоимости:</w:t>
      </w:r>
    </w:p>
    <w:p w:rsidR="001655C2" w:rsidRDefault="001655C2" w:rsidP="001655C2">
      <w:pPr>
        <w:ind w:firstLine="709"/>
        <w:jc w:val="both"/>
      </w:pPr>
      <w:r>
        <w:t xml:space="preserve">по лоту № 1: отчет об оценке рыночной стоимости годовой арендной платы недвижимого имущества от </w:t>
      </w:r>
      <w:r w:rsidR="00DC3FC7">
        <w:t>13.05.2024</w:t>
      </w:r>
      <w:r>
        <w:t xml:space="preserve"> за № </w:t>
      </w:r>
      <w:r w:rsidR="00DC3FC7">
        <w:t>107/3-24</w:t>
      </w:r>
      <w:r>
        <w:t>, вы</w:t>
      </w:r>
      <w:r w:rsidR="00214380">
        <w:t>полненный независимым оценщиком;</w:t>
      </w:r>
    </w:p>
    <w:p w:rsidR="00214380" w:rsidRDefault="00214380" w:rsidP="00214380">
      <w:pPr>
        <w:ind w:firstLine="709"/>
        <w:jc w:val="both"/>
      </w:pPr>
      <w:r>
        <w:t>по лоту № 2: отчет об оценке рыночной стоимости годовой арендной платы недвижимого имущества от 13.05.2024 за № 107/1-24, выполненный независимым оценщиком.</w:t>
      </w:r>
    </w:p>
    <w:p w:rsidR="003606FA" w:rsidRDefault="003606FA" w:rsidP="003606FA">
      <w:pPr>
        <w:ind w:firstLine="709"/>
        <w:jc w:val="both"/>
      </w:pPr>
      <w:r>
        <w:t>по лоту № 3: отчет об оценке рыночной стоимости годовой арендной платы недвижимого имущества от 13.05.2024 за № 107/2-24, выполненный независимым оценщиком.</w:t>
      </w:r>
    </w:p>
    <w:p w:rsidR="001655C2" w:rsidRPr="004F7728" w:rsidRDefault="001655C2" w:rsidP="001655C2">
      <w:pPr>
        <w:ind w:left="720"/>
        <w:rPr>
          <w:b/>
        </w:rPr>
      </w:pPr>
      <w:r w:rsidRPr="004F7728">
        <w:rPr>
          <w:b/>
        </w:rPr>
        <w:t>1.4.   Организатор аукциона, оператор электронной площадки, электронная площадка</w:t>
      </w:r>
    </w:p>
    <w:p w:rsidR="001655C2" w:rsidRDefault="001655C2" w:rsidP="001655C2">
      <w:pPr>
        <w:ind w:firstLine="709"/>
        <w:jc w:val="both"/>
        <w:rPr>
          <w:b/>
        </w:rPr>
      </w:pPr>
      <w:r>
        <w:t xml:space="preserve">1.4.1. Организатор аукциона – Администрация </w:t>
      </w:r>
      <w:proofErr w:type="spellStart"/>
      <w:r>
        <w:t>Звениговского</w:t>
      </w:r>
      <w:proofErr w:type="spellEnd"/>
      <w: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w:t>
      </w:r>
      <w:r w:rsidR="004F7728">
        <w:t>ах</w:t>
      </w:r>
      <w:r>
        <w:t>.</w:t>
      </w:r>
    </w:p>
    <w:p w:rsidR="001655C2" w:rsidRDefault="001655C2" w:rsidP="001655C2">
      <w:pPr>
        <w:tabs>
          <w:tab w:val="left" w:leader="underscore" w:pos="9696"/>
        </w:tabs>
        <w:ind w:firstLine="709"/>
        <w:jc w:val="both"/>
      </w:pPr>
      <w:r>
        <w:t>1.4.2. Сведения об Организаторе аукциона:</w:t>
      </w:r>
    </w:p>
    <w:p w:rsidR="001655C2" w:rsidRDefault="001655C2" w:rsidP="001655C2">
      <w:pPr>
        <w:tabs>
          <w:tab w:val="left" w:leader="underscore" w:pos="9696"/>
        </w:tabs>
        <w:ind w:firstLine="709"/>
        <w:jc w:val="both"/>
      </w:pPr>
      <w:r>
        <w:t>Местонахождение: Республика Марий Эл, г. Звенигово, ул. Ленина, д. 39.</w:t>
      </w:r>
    </w:p>
    <w:p w:rsidR="001655C2" w:rsidRDefault="001655C2" w:rsidP="001655C2">
      <w:pPr>
        <w:tabs>
          <w:tab w:val="left" w:leader="underscore" w:pos="9696"/>
        </w:tabs>
        <w:ind w:firstLine="709"/>
        <w:jc w:val="both"/>
      </w:pPr>
      <w:r>
        <w:t xml:space="preserve">Контактные лица: Булатова Елена Аркадьевна. </w:t>
      </w:r>
    </w:p>
    <w:p w:rsidR="001655C2" w:rsidRDefault="001655C2" w:rsidP="001655C2">
      <w:pPr>
        <w:tabs>
          <w:tab w:val="left" w:leader="underscore" w:pos="9696"/>
        </w:tabs>
        <w:ind w:firstLine="709"/>
        <w:jc w:val="both"/>
      </w:pPr>
      <w:r>
        <w:t>Телефон: (83645) 7-36-68</w:t>
      </w:r>
    </w:p>
    <w:p w:rsidR="001655C2" w:rsidRDefault="001655C2" w:rsidP="001655C2">
      <w:pPr>
        <w:ind w:firstLine="709"/>
        <w:jc w:val="both"/>
        <w:rPr>
          <w:b/>
        </w:rPr>
      </w:pPr>
      <w:r>
        <w:lastRenderedPageBreak/>
        <w:t xml:space="preserve">Адрес электронной почты: </w:t>
      </w:r>
      <w:hyperlink r:id="rId7" w:history="1">
        <w:r>
          <w:rPr>
            <w:rStyle w:val="afff7"/>
          </w:rPr>
          <w:t>adzven@rambler.ru</w:t>
        </w:r>
      </w:hyperlink>
    </w:p>
    <w:p w:rsidR="001655C2" w:rsidRDefault="001655C2" w:rsidP="001655C2">
      <w:pPr>
        <w:ind w:firstLine="709"/>
        <w:jc w:val="both"/>
        <w:rPr>
          <w:b/>
        </w:rPr>
      </w:pPr>
      <w:r>
        <w:t>Адрес официального сайта Организатора аукциона: http://admzven.ru/.</w:t>
      </w:r>
    </w:p>
    <w:p w:rsidR="001655C2" w:rsidRDefault="001655C2" w:rsidP="001655C2">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1655C2" w:rsidRDefault="001655C2" w:rsidP="001655C2">
      <w:pPr>
        <w:ind w:firstLine="709"/>
        <w:jc w:val="both"/>
        <w:rPr>
          <w:b/>
        </w:rPr>
      </w:pPr>
      <w:r>
        <w:t>1.4.3. Оператор электронной площадки:</w:t>
      </w:r>
    </w:p>
    <w:p w:rsidR="001655C2" w:rsidRDefault="001655C2" w:rsidP="001655C2">
      <w:pPr>
        <w:tabs>
          <w:tab w:val="left" w:pos="709"/>
        </w:tabs>
        <w:ind w:firstLine="709"/>
        <w:jc w:val="both"/>
        <w:rPr>
          <w:b/>
          <w:spacing w:val="-6"/>
        </w:rPr>
      </w:pPr>
      <w:r>
        <w:rPr>
          <w:spacing w:val="-6"/>
        </w:rPr>
        <w:t xml:space="preserve">АО «Сбербанк - АСТ» </w:t>
      </w:r>
      <w:hyperlink r:id="rId8" w:history="1">
        <w:r>
          <w:rPr>
            <w:rStyle w:val="afff7"/>
            <w:spacing w:val="-6"/>
          </w:rPr>
          <w:t>https://www.sberbank-ast.ru</w:t>
        </w:r>
      </w:hyperlink>
      <w:r>
        <w:rPr>
          <w:spacing w:val="-6"/>
        </w:rPr>
        <w:t xml:space="preserve">, юридический адрес: 119435, г. Москва, пер. Большой Саввинский, д. 12, стр. 9, </w:t>
      </w:r>
      <w:proofErr w:type="spellStart"/>
      <w:r>
        <w:rPr>
          <w:spacing w:val="-6"/>
        </w:rPr>
        <w:t>эт</w:t>
      </w:r>
      <w:proofErr w:type="spellEnd"/>
      <w:r>
        <w:rPr>
          <w:spacing w:val="-6"/>
        </w:rPr>
        <w:t xml:space="preserve">. 1, </w:t>
      </w:r>
      <w:proofErr w:type="spellStart"/>
      <w:r>
        <w:rPr>
          <w:spacing w:val="-6"/>
        </w:rPr>
        <w:t>пом</w:t>
      </w:r>
      <w:proofErr w:type="spellEnd"/>
      <w:r>
        <w:rPr>
          <w:spacing w:val="-6"/>
        </w:rPr>
        <w:t xml:space="preserve"> I, комн. 2, фактический (почтовый) адрес: 119435, г. Москва, Большой Саввинский пер., дом 12, стр. 9, E-</w:t>
      </w:r>
      <w:proofErr w:type="spellStart"/>
      <w:r>
        <w:rPr>
          <w:spacing w:val="-6"/>
        </w:rPr>
        <w:t>mail</w:t>
      </w:r>
      <w:proofErr w:type="spellEnd"/>
      <w:r>
        <w:rPr>
          <w:spacing w:val="-6"/>
        </w:rPr>
        <w:t xml:space="preserve">: </w:t>
      </w:r>
      <w:hyperlink r:id="rId9" w:history="1">
        <w:r>
          <w:rPr>
            <w:rStyle w:val="afff7"/>
            <w:spacing w:val="-6"/>
          </w:rPr>
          <w:t>property@sberbank-ast.ru</w:t>
        </w:r>
      </w:hyperlink>
      <w:r>
        <w:rPr>
          <w:spacing w:val="-6"/>
        </w:rPr>
        <w:t>, телефоны: 8 (495) 787-29-97, 8 (495) 787-29-99 (далее - оператор электронной площадки).</w:t>
      </w:r>
    </w:p>
    <w:p w:rsidR="001655C2" w:rsidRDefault="001655C2" w:rsidP="001655C2">
      <w:pPr>
        <w:pStyle w:val="affff0"/>
        <w:ind w:left="0"/>
        <w:jc w:val="both"/>
        <w:rPr>
          <w:b w:val="0"/>
        </w:rPr>
      </w:pPr>
      <w:r>
        <w:rPr>
          <w:b w:val="0"/>
        </w:rPr>
        <w:t xml:space="preserve">           1.4.4. Электронная площадка:</w:t>
      </w:r>
    </w:p>
    <w:p w:rsidR="001655C2" w:rsidRDefault="001655C2" w:rsidP="001655C2">
      <w:pPr>
        <w:jc w:val="both"/>
        <w:rPr>
          <w:b/>
        </w:rPr>
      </w:pPr>
      <w:r>
        <w:t xml:space="preserve">универсальная торговая платформа АО «Сбербанк-АСТ» (далее - УТП) в торговой секции «Приватизация, аренда и продажа прав» </w:t>
      </w:r>
      <w:hyperlink r:id="rId10" w:history="1">
        <w:r>
          <w:t>http://utp.sberbank-ast.ru</w:t>
        </w:r>
      </w:hyperlink>
      <w:r>
        <w:t xml:space="preserve"> (далее - электронная площадка).</w:t>
      </w:r>
    </w:p>
    <w:p w:rsidR="001655C2" w:rsidRDefault="001655C2" w:rsidP="001655C2">
      <w:pPr>
        <w:ind w:firstLine="720"/>
        <w:rPr>
          <w:b/>
        </w:rPr>
      </w:pPr>
      <w:r>
        <w:rPr>
          <w:b/>
        </w:rPr>
        <w:t>1.5. Цель проведения аукциона</w:t>
      </w:r>
    </w:p>
    <w:p w:rsidR="001655C2" w:rsidRDefault="001655C2" w:rsidP="001655C2">
      <w:pPr>
        <w:pStyle w:val="3b"/>
        <w:ind w:left="0" w:firstLine="720"/>
      </w:pPr>
      <w:bookmarkStart w:id="0" w:name="_Ref122323775"/>
      <w:bookmarkStart w:id="1" w:name="_Ref122323929"/>
      <w:r>
        <w:t>Целью проведения аукциона является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1655C2" w:rsidRPr="004F7728" w:rsidRDefault="001655C2" w:rsidP="001655C2">
      <w:pPr>
        <w:tabs>
          <w:tab w:val="left" w:pos="1080"/>
        </w:tabs>
        <w:ind w:firstLine="720"/>
        <w:rPr>
          <w:b/>
        </w:rPr>
      </w:pPr>
      <w:r w:rsidRPr="004F7728">
        <w:rPr>
          <w:b/>
        </w:rPr>
        <w:t xml:space="preserve">1.6. Требования к Участникам </w:t>
      </w:r>
      <w:bookmarkEnd w:id="0"/>
      <w:bookmarkEnd w:id="1"/>
      <w:r w:rsidRPr="004F7728">
        <w:rPr>
          <w:b/>
        </w:rPr>
        <w:t xml:space="preserve">аукциона </w:t>
      </w:r>
    </w:p>
    <w:p w:rsidR="002B64E3" w:rsidRDefault="001655C2" w:rsidP="001655C2">
      <w:pPr>
        <w:ind w:firstLine="709"/>
        <w:jc w:val="both"/>
      </w:pPr>
      <w:r>
        <w:t xml:space="preserve">1.6.1. </w:t>
      </w:r>
      <w:r w:rsidR="002B64E3">
        <w:t>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rsidR="002B64E3" w:rsidRPr="002B64E3" w:rsidRDefault="002B64E3" w:rsidP="002B64E3">
      <w:pPr>
        <w:ind w:firstLine="706"/>
        <w:jc w:val="both"/>
        <w:rPr>
          <w:color w:val="auto"/>
        </w:rPr>
      </w:pPr>
      <w:r w:rsidRPr="002B64E3">
        <w:rPr>
          <w:color w:val="auto"/>
        </w:rPr>
        <w:t>1.6.2. Заявители признаются в установленном порядке аукционной комиссией участниками аукциона (далее - участники аукциона), в следующих случаях:</w:t>
      </w:r>
    </w:p>
    <w:p w:rsidR="002B64E3" w:rsidRPr="002B64E3" w:rsidRDefault="002B64E3" w:rsidP="002B64E3">
      <w:pPr>
        <w:ind w:firstLine="706"/>
        <w:jc w:val="both"/>
        <w:rPr>
          <w:color w:val="auto"/>
        </w:rPr>
      </w:pPr>
      <w:r w:rsidRPr="002B64E3">
        <w:rPr>
          <w:color w:val="auto"/>
        </w:rP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rsidR="002B64E3" w:rsidRPr="002B64E3" w:rsidRDefault="002B64E3" w:rsidP="002B64E3">
      <w:pPr>
        <w:ind w:firstLine="706"/>
        <w:jc w:val="both"/>
        <w:rPr>
          <w:color w:val="auto"/>
        </w:rPr>
      </w:pPr>
      <w:r w:rsidRPr="002B64E3">
        <w:rPr>
          <w:color w:val="auto"/>
        </w:rP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rsidR="001655C2" w:rsidRDefault="001655C2" w:rsidP="001655C2">
      <w:pPr>
        <w:ind w:firstLine="709"/>
        <w:jc w:val="both"/>
      </w:pPr>
      <w:r>
        <w:t>1.6.</w:t>
      </w:r>
      <w:r w:rsidR="002B64E3">
        <w:t>3</w:t>
      </w:r>
      <w:r>
        <w:t>. Участники аукциона должны соответствовать требованиям, установленным законодательством Российской Федерации к таким участникам.</w:t>
      </w:r>
    </w:p>
    <w:p w:rsidR="001655C2" w:rsidRDefault="001655C2" w:rsidP="001655C2">
      <w:pPr>
        <w:ind w:firstLine="709"/>
        <w:jc w:val="both"/>
      </w:pPr>
      <w:r>
        <w:t>В отношении Участника аукциона не должно быть:</w:t>
      </w:r>
    </w:p>
    <w:p w:rsidR="001655C2" w:rsidRDefault="001655C2" w:rsidP="001655C2">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1655C2" w:rsidRDefault="001655C2" w:rsidP="001655C2">
      <w:pPr>
        <w:ind w:firstLine="709"/>
        <w:jc w:val="both"/>
      </w:pPr>
      <w:r>
        <w:t>1.6.</w:t>
      </w:r>
      <w:r w:rsidR="002B64E3">
        <w:t>4</w:t>
      </w:r>
      <w: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w:t>
      </w:r>
      <w:r w:rsidR="002B64E3">
        <w:t>3.</w:t>
      </w:r>
      <w:r>
        <w:t xml:space="preserve">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1655C2" w:rsidRDefault="001655C2" w:rsidP="001655C2">
      <w:pPr>
        <w:ind w:firstLine="709"/>
        <w:jc w:val="both"/>
      </w:pPr>
      <w:bookmarkStart w:id="2" w:name="_Ref226811751"/>
      <w:r>
        <w:t>1.6.</w:t>
      </w:r>
      <w:r w:rsidR="002B64E3">
        <w:t>5</w:t>
      </w:r>
      <w:r>
        <w:t xml:space="preserve">.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2"/>
    </w:p>
    <w:p w:rsidR="001655C2" w:rsidRDefault="001655C2" w:rsidP="001655C2">
      <w:pPr>
        <w:ind w:firstLine="709"/>
        <w:jc w:val="both"/>
      </w:pPr>
      <w:r>
        <w:t>Задаток перечисляется на электронную площадку.</w:t>
      </w:r>
    </w:p>
    <w:p w:rsidR="001655C2" w:rsidRDefault="001655C2" w:rsidP="001655C2">
      <w:pPr>
        <w:pStyle w:val="TextBoldCenter"/>
        <w:tabs>
          <w:tab w:val="left" w:pos="0"/>
          <w:tab w:val="left" w:pos="709"/>
        </w:tabs>
        <w:spacing w:before="0"/>
        <w:jc w:val="both"/>
        <w:outlineLvl w:val="0"/>
        <w:rPr>
          <w:b w:val="0"/>
          <w:sz w:val="24"/>
        </w:rPr>
      </w:pPr>
      <w:r>
        <w:rPr>
          <w:sz w:val="24"/>
        </w:rPr>
        <w:lastRenderedPageBreak/>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7"/>
            <w:sz w:val="24"/>
          </w:rPr>
          <w:t>http://utp.sberbank-ast.ru/AP/Notice/653/Requisites</w:t>
        </w:r>
      </w:hyperlink>
      <w:r>
        <w:rPr>
          <w:b w:val="0"/>
          <w:sz w:val="24"/>
        </w:rPr>
        <w:t>.</w:t>
      </w:r>
    </w:p>
    <w:p w:rsidR="001655C2" w:rsidRDefault="001655C2" w:rsidP="001655C2">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1655C2" w:rsidRDefault="001655C2" w:rsidP="001655C2">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1655C2" w:rsidRDefault="001655C2" w:rsidP="001655C2">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1655C2" w:rsidRDefault="001655C2" w:rsidP="001655C2">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1655C2" w:rsidRDefault="00672A35" w:rsidP="001655C2">
      <w:pPr>
        <w:pStyle w:val="TextBoldCenter"/>
        <w:tabs>
          <w:tab w:val="left" w:pos="0"/>
          <w:tab w:val="left" w:pos="709"/>
        </w:tabs>
        <w:spacing w:before="0"/>
        <w:jc w:val="both"/>
        <w:outlineLvl w:val="0"/>
        <w:rPr>
          <w:b w:val="0"/>
          <w:sz w:val="24"/>
        </w:rPr>
      </w:pPr>
      <w:hyperlink r:id="rId12" w:history="1">
        <w:r w:rsidR="001655C2">
          <w:rPr>
            <w:rStyle w:val="afff7"/>
            <w:b w:val="0"/>
            <w:sz w:val="24"/>
          </w:rPr>
          <w:t>http://utp.sberbank-ast.ru/Main/Notice/988/Reglament</w:t>
        </w:r>
      </w:hyperlink>
      <w:r w:rsidR="001655C2">
        <w:rPr>
          <w:b w:val="0"/>
          <w:sz w:val="24"/>
        </w:rPr>
        <w:t xml:space="preserve">; </w:t>
      </w:r>
    </w:p>
    <w:p w:rsidR="001655C2" w:rsidRDefault="00672A35" w:rsidP="001655C2">
      <w:pPr>
        <w:pStyle w:val="TextBoldCenter"/>
        <w:tabs>
          <w:tab w:val="left" w:pos="0"/>
          <w:tab w:val="left" w:pos="709"/>
        </w:tabs>
        <w:spacing w:before="0"/>
        <w:jc w:val="both"/>
        <w:outlineLvl w:val="0"/>
        <w:rPr>
          <w:b w:val="0"/>
          <w:sz w:val="24"/>
        </w:rPr>
      </w:pPr>
      <w:hyperlink r:id="rId13" w:history="1">
        <w:r w:rsidR="001655C2">
          <w:rPr>
            <w:rStyle w:val="afff7"/>
            <w:b w:val="0"/>
            <w:sz w:val="24"/>
          </w:rPr>
          <w:t>http://utp.sberbank-ast.ru/AP/Notice/1027/Instructions</w:t>
        </w:r>
      </w:hyperlink>
      <w:r w:rsidR="001655C2">
        <w:rPr>
          <w:b w:val="0"/>
          <w:sz w:val="24"/>
        </w:rPr>
        <w:t>.</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1.6.</w:t>
      </w:r>
      <w:r w:rsidR="002B64E3">
        <w:rPr>
          <w:b w:val="0"/>
          <w:sz w:val="24"/>
        </w:rPr>
        <w:t>6</w:t>
      </w:r>
      <w:r>
        <w:rPr>
          <w:b w:val="0"/>
          <w:sz w:val="24"/>
        </w:rPr>
        <w:t>. Плата за участие в аукционе не взимается.</w:t>
      </w:r>
    </w:p>
    <w:p w:rsidR="001655C2" w:rsidRDefault="001655C2" w:rsidP="001655C2">
      <w:pPr>
        <w:ind w:firstLine="709"/>
        <w:jc w:val="both"/>
        <w:rPr>
          <w:b/>
        </w:rPr>
      </w:pPr>
      <w:r>
        <w:rPr>
          <w:b/>
        </w:rPr>
        <w:t>1.7. Условия допуска к участию в аукционе</w:t>
      </w:r>
    </w:p>
    <w:p w:rsidR="001655C2" w:rsidRDefault="001655C2" w:rsidP="001655C2">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7"/>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1655C2" w:rsidRDefault="001655C2" w:rsidP="001655C2">
      <w:pPr>
        <w:ind w:firstLine="709"/>
        <w:jc w:val="both"/>
      </w:pPr>
      <w:bookmarkStart w:id="3" w:name="_Ref226811640"/>
      <w:r>
        <w:t>1.7.2. Заявитель не допускается аукционной комиссией к участию в аукционе в случаях:</w:t>
      </w:r>
      <w:bookmarkEnd w:id="3"/>
    </w:p>
    <w:p w:rsidR="001655C2" w:rsidRDefault="001655C2" w:rsidP="001655C2">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1655C2" w:rsidRDefault="001655C2" w:rsidP="001655C2">
      <w:pPr>
        <w:ind w:firstLine="709"/>
        <w:jc w:val="both"/>
      </w:pPr>
      <w:r>
        <w:t>несоответствия требованиям, указанным в пункт</w:t>
      </w:r>
      <w:r w:rsidR="002B64E3">
        <w:t>е 1.6.2 настоящей документации</w:t>
      </w:r>
      <w:r>
        <w:t xml:space="preserve"> об аукционе;</w:t>
      </w:r>
    </w:p>
    <w:p w:rsidR="001655C2" w:rsidRDefault="001655C2" w:rsidP="001655C2">
      <w:pPr>
        <w:ind w:firstLine="709"/>
        <w:jc w:val="both"/>
      </w:pPr>
      <w:r>
        <w:t>невнесения задатка, указанного в таблице пункта 1.2 настоящей документации об аукционе;</w:t>
      </w:r>
    </w:p>
    <w:p w:rsidR="001655C2" w:rsidRDefault="001655C2" w:rsidP="001655C2">
      <w:pPr>
        <w:widowControl w:val="0"/>
        <w:ind w:firstLine="709"/>
        <w:jc w:val="both"/>
      </w:pPr>
      <w:r>
        <w:t>несоответствия заявки на участие в аукционе требованиям документации об аукционе;</w:t>
      </w:r>
    </w:p>
    <w:p w:rsidR="001655C2" w:rsidRDefault="001655C2" w:rsidP="001655C2">
      <w:pPr>
        <w:ind w:firstLine="709"/>
        <w:jc w:val="both"/>
      </w:pPr>
      <w:bookmarkStart w:id="4"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4"/>
    <w:p w:rsidR="001655C2" w:rsidRDefault="001655C2" w:rsidP="001655C2">
      <w:pPr>
        <w:ind w:firstLine="709"/>
        <w:jc w:val="both"/>
      </w:pPr>
      <w:r>
        <w:lastRenderedPageBreak/>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1655C2" w:rsidRDefault="001655C2" w:rsidP="001655C2">
      <w:pPr>
        <w:jc w:val="both"/>
      </w:pPr>
      <w:bookmarkStart w:id="5" w:name="_Ref226812619"/>
      <w:r>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5"/>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1655C2" w:rsidRDefault="001655C2">
      <w:pPr>
        <w:pStyle w:val="3b"/>
        <w:ind w:left="0" w:firstLine="720"/>
      </w:pP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CD664F" w:rsidRDefault="00711FE1">
      <w:pPr>
        <w:ind w:firstLine="709"/>
        <w:jc w:val="both"/>
        <w:rPr>
          <w:b/>
        </w:rPr>
      </w:pPr>
      <w:r>
        <w:rPr>
          <w:b/>
        </w:rPr>
        <w:t>2.1. Решение о проведении аукциона</w:t>
      </w:r>
    </w:p>
    <w:p w:rsidR="00CD664F" w:rsidRDefault="00711FE1">
      <w:pPr>
        <w:pStyle w:val="ConsPlusNonformat"/>
        <w:ind w:firstLine="708"/>
        <w:jc w:val="both"/>
        <w:rPr>
          <w:rFonts w:ascii="Times New Roman" w:hAnsi="Times New Roman"/>
          <w:sz w:val="24"/>
        </w:rPr>
      </w:pPr>
      <w:r>
        <w:rPr>
          <w:rFonts w:ascii="Times New Roman" w:hAnsi="Times New Roman"/>
          <w:sz w:val="24"/>
        </w:rPr>
        <w:t>Решение о проведени</w:t>
      </w:r>
      <w:r w:rsidR="00A81B06">
        <w:rPr>
          <w:rFonts w:ascii="Times New Roman" w:hAnsi="Times New Roman"/>
          <w:sz w:val="24"/>
        </w:rPr>
        <w:t>и аукциона принято</w:t>
      </w:r>
      <w:r>
        <w:rPr>
          <w:rFonts w:ascii="Times New Roman" w:hAnsi="Times New Roman"/>
          <w:b/>
          <w:sz w:val="24"/>
        </w:rPr>
        <w:t xml:space="preserve"> </w:t>
      </w:r>
      <w:r>
        <w:rPr>
          <w:rFonts w:ascii="Times New Roman" w:hAnsi="Times New Roman"/>
          <w:sz w:val="24"/>
        </w:rPr>
        <w:t xml:space="preserve">постановлением Администрации </w:t>
      </w:r>
      <w:proofErr w:type="spellStart"/>
      <w:r>
        <w:rPr>
          <w:rFonts w:ascii="Times New Roman" w:hAnsi="Times New Roman"/>
          <w:sz w:val="24"/>
        </w:rPr>
        <w:t>Администрации</w:t>
      </w:r>
      <w:proofErr w:type="spellEnd"/>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AE0EE9">
        <w:rPr>
          <w:rFonts w:ascii="Times New Roman" w:hAnsi="Times New Roman"/>
          <w:sz w:val="24"/>
        </w:rPr>
        <w:t>13</w:t>
      </w:r>
      <w:r w:rsidR="00A51E7C">
        <w:rPr>
          <w:rFonts w:ascii="Times New Roman" w:hAnsi="Times New Roman"/>
          <w:sz w:val="24"/>
        </w:rPr>
        <w:t xml:space="preserve"> </w:t>
      </w:r>
      <w:r w:rsidR="00D77891">
        <w:rPr>
          <w:rFonts w:ascii="Times New Roman" w:hAnsi="Times New Roman"/>
          <w:sz w:val="24"/>
        </w:rPr>
        <w:t>сентября</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 xml:space="preserve">г. </w:t>
      </w:r>
      <w:r w:rsidR="00AE0EE9">
        <w:rPr>
          <w:rFonts w:ascii="Times New Roman" w:hAnsi="Times New Roman"/>
          <w:sz w:val="24"/>
        </w:rPr>
        <w:t>№922</w:t>
      </w:r>
      <w:r w:rsidR="00A51E7C">
        <w:rPr>
          <w:rFonts w:ascii="Times New Roman" w:hAnsi="Times New Roman"/>
          <w:sz w:val="24"/>
        </w:rPr>
        <w:t xml:space="preserve">                                    </w:t>
      </w:r>
      <w:r w:rsidR="00A81B06">
        <w:rPr>
          <w:rFonts w:ascii="Times New Roman" w:hAnsi="Times New Roman"/>
          <w:sz w:val="24"/>
        </w:rPr>
        <w:t xml:space="preserve"> «</w:t>
      </w:r>
      <w:r w:rsidR="00A81B06" w:rsidRPr="00A81B06">
        <w:rPr>
          <w:rFonts w:ascii="Times New Roman" w:hAnsi="Times New Roman"/>
          <w:sz w:val="24"/>
        </w:rPr>
        <w:t xml:space="preserve">О проведении аукциона на право заключения договора аренды муниципального имущества, составляющего казну </w:t>
      </w:r>
      <w:proofErr w:type="spellStart"/>
      <w:r w:rsidR="00A81B06" w:rsidRPr="00A81B06">
        <w:rPr>
          <w:rFonts w:ascii="Times New Roman" w:hAnsi="Times New Roman"/>
          <w:sz w:val="24"/>
        </w:rPr>
        <w:t>Звениговского</w:t>
      </w:r>
      <w:proofErr w:type="spellEnd"/>
      <w:r w:rsidR="00A81B06" w:rsidRPr="00A81B06">
        <w:rPr>
          <w:rFonts w:ascii="Times New Roman" w:hAnsi="Times New Roman"/>
          <w:sz w:val="24"/>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00A81B06">
        <w:rPr>
          <w:rFonts w:ascii="Times New Roman" w:hAnsi="Times New Roman"/>
          <w:sz w:val="24"/>
        </w:rPr>
        <w:t>»</w:t>
      </w:r>
    </w:p>
    <w:p w:rsidR="00CD664F" w:rsidRDefault="00711FE1">
      <w:pPr>
        <w:ind w:firstLine="709"/>
        <w:jc w:val="both"/>
        <w:rPr>
          <w:b/>
        </w:rPr>
      </w:pPr>
      <w:r>
        <w:rPr>
          <w:b/>
        </w:rPr>
        <w:t>2.2. Аукционная комиссия</w:t>
      </w:r>
    </w:p>
    <w:p w:rsidR="00CD664F" w:rsidRDefault="00711FE1">
      <w:pPr>
        <w:pStyle w:val="ConsPlusNonformat"/>
        <w:ind w:firstLine="708"/>
        <w:jc w:val="both"/>
        <w:rPr>
          <w:rFonts w:ascii="Times New Roman" w:hAnsi="Times New Roman"/>
          <w:sz w:val="24"/>
        </w:rPr>
      </w:pPr>
      <w:r>
        <w:rPr>
          <w:rFonts w:ascii="Times New Roman" w:hAnsi="Times New Roman"/>
          <w:sz w:val="24"/>
        </w:rPr>
        <w:t>Для целей проведения аукциона</w:t>
      </w:r>
      <w:r w:rsidR="00A81B06">
        <w:rPr>
          <w:rFonts w:ascii="Times New Roman" w:hAnsi="Times New Roman"/>
          <w:sz w:val="24"/>
        </w:rPr>
        <w:t>,</w:t>
      </w:r>
      <w:r>
        <w:rPr>
          <w:rFonts w:ascii="Times New Roman" w:hAnsi="Times New Roman"/>
          <w:sz w:val="24"/>
        </w:rPr>
        <w:t xml:space="preserve"> 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AE0EE9">
        <w:rPr>
          <w:rFonts w:ascii="Times New Roman" w:hAnsi="Times New Roman"/>
          <w:sz w:val="24"/>
        </w:rPr>
        <w:t>13</w:t>
      </w:r>
      <w:r w:rsidR="00A51E7C">
        <w:rPr>
          <w:rFonts w:ascii="Times New Roman" w:hAnsi="Times New Roman"/>
          <w:sz w:val="24"/>
        </w:rPr>
        <w:t xml:space="preserve"> </w:t>
      </w:r>
      <w:r w:rsidR="00D77891">
        <w:rPr>
          <w:rFonts w:ascii="Times New Roman" w:hAnsi="Times New Roman"/>
          <w:sz w:val="24"/>
        </w:rPr>
        <w:t>сентября</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г. №</w:t>
      </w:r>
      <w:r w:rsidR="00AE0EE9">
        <w:rPr>
          <w:rFonts w:ascii="Times New Roman" w:hAnsi="Times New Roman"/>
          <w:sz w:val="24"/>
        </w:rPr>
        <w:t>922</w:t>
      </w:r>
      <w:bookmarkStart w:id="6" w:name="_GoBack"/>
      <w:bookmarkEnd w:id="6"/>
      <w:r>
        <w:rPr>
          <w:rFonts w:ascii="Times New Roman" w:hAnsi="Times New Roman"/>
          <w:sz w:val="24"/>
        </w:rPr>
        <w:t xml:space="preserve"> создана аукционная комиссия.</w:t>
      </w:r>
      <w:r>
        <w:t xml:space="preserve"> </w:t>
      </w:r>
      <w:bookmarkStart w:id="7" w:name="_Ref226811471"/>
    </w:p>
    <w:bookmarkEnd w:id="7"/>
    <w:p w:rsidR="00A81B06" w:rsidRDefault="00A81B06" w:rsidP="00A81B06">
      <w:pPr>
        <w:ind w:firstLine="709"/>
        <w:jc w:val="both"/>
      </w:pPr>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p>
    <w:p w:rsidR="00A81B06" w:rsidRDefault="00A81B06" w:rsidP="00A81B06">
      <w:pPr>
        <w:ind w:firstLine="709"/>
        <w:jc w:val="both"/>
      </w:pPr>
      <w:r>
        <w:t xml:space="preserve">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w:t>
      </w:r>
    </w:p>
    <w:p w:rsidR="00CD664F" w:rsidRDefault="00711FE1">
      <w:pPr>
        <w:ind w:firstLine="706"/>
        <w:jc w:val="both"/>
      </w:pPr>
      <w:r>
        <w:rPr>
          <w:b/>
        </w:rPr>
        <w:t>2.3. Требования к проведению аукциона</w:t>
      </w:r>
    </w:p>
    <w:p w:rsidR="00CD664F" w:rsidRDefault="00711FE1">
      <w:pPr>
        <w:spacing w:line="240" w:lineRule="atLeast"/>
        <w:ind w:firstLine="720"/>
        <w:jc w:val="both"/>
      </w:pPr>
      <w:r>
        <w:t>2.3.1. При проведении аукциона не допускается:</w:t>
      </w:r>
    </w:p>
    <w:p w:rsidR="00CD664F" w:rsidRDefault="00711FE1">
      <w:pPr>
        <w:spacing w:line="240" w:lineRule="atLeast"/>
        <w:ind w:firstLine="720"/>
        <w:jc w:val="both"/>
      </w:pPr>
      <w: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CD664F" w:rsidRDefault="00711FE1">
      <w:pPr>
        <w:spacing w:line="240" w:lineRule="atLeast"/>
        <w:ind w:firstLine="720"/>
        <w:jc w:val="both"/>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CD664F" w:rsidRDefault="00711FE1">
      <w:pPr>
        <w:spacing w:line="240" w:lineRule="atLeast"/>
        <w:ind w:firstLine="720"/>
        <w:jc w:val="both"/>
      </w:pPr>
      <w:r>
        <w:t>необоснованное ограничение доступа желающих участвовать в аукционе к участию в аукционе.</w:t>
      </w:r>
    </w:p>
    <w:p w:rsidR="00CD664F" w:rsidRDefault="00711FE1">
      <w:pPr>
        <w:ind w:firstLine="709"/>
        <w:jc w:val="both"/>
      </w:pPr>
      <w:r>
        <w:t>2.3.2. Во избежание конфликтных ситуаций Организатором аукциона при проведении торгов осуществляется аудиозапись.</w:t>
      </w:r>
    </w:p>
    <w:p w:rsidR="00CD664F" w:rsidRDefault="00711FE1">
      <w:pPr>
        <w:ind w:firstLine="708"/>
        <w:jc w:val="both"/>
        <w:rPr>
          <w:b/>
        </w:rPr>
      </w:pPr>
      <w:r>
        <w:rPr>
          <w:b/>
        </w:rPr>
        <w:t xml:space="preserve">2.4. </w:t>
      </w:r>
      <w:r>
        <w:rPr>
          <w:rStyle w:val="afff7"/>
          <w:b/>
          <w:color w:val="000000"/>
          <w:u w:val="none"/>
        </w:rPr>
        <w:t>Размещение информации о проведении аукциона</w:t>
      </w:r>
      <w:bookmarkStart w:id="8" w:name="_Ref226813782"/>
    </w:p>
    <w:bookmarkEnd w:id="8"/>
    <w:p w:rsidR="00A81B06" w:rsidRDefault="00A81B06" w:rsidP="00A81B06">
      <w:pPr>
        <w:jc w:val="both"/>
      </w:pPr>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w:t>
      </w:r>
      <w:r>
        <w:lastRenderedPageBreak/>
        <w:t>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4A71EB" w:rsidRDefault="004A71EB" w:rsidP="004A71EB">
      <w:pPr>
        <w:jc w:val="both"/>
        <w:rPr>
          <w:b/>
        </w:rPr>
      </w:pPr>
      <w:r>
        <w:rPr>
          <w:b/>
        </w:rPr>
        <w:t>2.5. Информация о времени, установленном в извещении о проведении аукциона, документации об аукционе и на электронной площадке</w:t>
      </w:r>
    </w:p>
    <w:p w:rsidR="004A71EB" w:rsidRDefault="004A71EB" w:rsidP="004A71EB">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4A71EB" w:rsidRDefault="004A71EB" w:rsidP="004A71EB">
      <w:pPr>
        <w:ind w:firstLine="709"/>
        <w:jc w:val="both"/>
        <w:rPr>
          <w:b/>
        </w:rPr>
      </w:pPr>
      <w:r>
        <w:rPr>
          <w:b/>
        </w:rPr>
        <w:t>2.6. Дата, время и место проведения аукциона</w:t>
      </w:r>
    </w:p>
    <w:p w:rsidR="004A71EB" w:rsidRDefault="004A71EB" w:rsidP="004A71EB">
      <w:pPr>
        <w:ind w:firstLine="709"/>
        <w:jc w:val="both"/>
        <w:rPr>
          <w:b/>
          <w:spacing w:val="-6"/>
        </w:rPr>
      </w:pPr>
      <w:r>
        <w:rPr>
          <w:spacing w:val="-6"/>
        </w:rPr>
        <w:t xml:space="preserve">Место проведения аукциона: электронная площадка </w:t>
      </w:r>
      <w:r>
        <w:rPr>
          <w:rStyle w:val="afff7"/>
        </w:rPr>
        <w:t>http://utp.sberbank-ast.ru</w:t>
      </w:r>
      <w:r>
        <w:rPr>
          <w:spacing w:val="-6"/>
        </w:rPr>
        <w:t>.</w:t>
      </w:r>
    </w:p>
    <w:p w:rsidR="004A71EB" w:rsidRDefault="004A71EB" w:rsidP="004A71EB">
      <w:pPr>
        <w:ind w:firstLine="709"/>
        <w:jc w:val="both"/>
      </w:pPr>
      <w:r>
        <w:t xml:space="preserve">Дата и время проведения аукциона – </w:t>
      </w:r>
      <w:r w:rsidR="00D77891">
        <w:t>14 октября</w:t>
      </w:r>
      <w:r>
        <w:t xml:space="preserve"> 2024 г. в </w:t>
      </w:r>
      <w:r w:rsidR="00793D72">
        <w:t>09</w:t>
      </w:r>
      <w:r>
        <w:t xml:space="preserve"> час. 00 мин. (время московское).</w:t>
      </w:r>
    </w:p>
    <w:p w:rsidR="004A71EB" w:rsidRDefault="004A71EB" w:rsidP="004A71EB">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4A71EB" w:rsidRDefault="004A71EB" w:rsidP="004A71EB">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7"/>
        </w:rPr>
        <w:t>http://utp.sberbank-ast.ru.</w:t>
      </w:r>
    </w:p>
    <w:p w:rsidR="004A71EB" w:rsidRDefault="004A71EB" w:rsidP="004A71EB">
      <w:pPr>
        <w:ind w:firstLine="709"/>
        <w:jc w:val="both"/>
      </w:pPr>
      <w:r>
        <w:t xml:space="preserve">Дата и время начала приема заявок – </w:t>
      </w:r>
      <w:r w:rsidR="00D77891">
        <w:t>20 сентября</w:t>
      </w:r>
      <w:r>
        <w:t xml:space="preserve"> 2024 г. с 08 час. 00 мин. (время московское).</w:t>
      </w:r>
    </w:p>
    <w:p w:rsidR="004A71EB" w:rsidRDefault="004A71EB" w:rsidP="004A71EB">
      <w:pPr>
        <w:ind w:firstLine="709"/>
        <w:jc w:val="both"/>
      </w:pPr>
      <w:r>
        <w:t xml:space="preserve">Дата и время окончания приема заявок – </w:t>
      </w:r>
      <w:r w:rsidR="00D77891">
        <w:t>10 октября</w:t>
      </w:r>
      <w:r>
        <w:t xml:space="preserve"> 2024 г. в 17 час. 00 мин. (время московское).</w:t>
      </w:r>
    </w:p>
    <w:p w:rsidR="004A71EB" w:rsidRDefault="004A71EB" w:rsidP="004A71EB">
      <w:pPr>
        <w:tabs>
          <w:tab w:val="left" w:pos="709"/>
        </w:tabs>
        <w:ind w:firstLine="709"/>
        <w:jc w:val="both"/>
        <w:rPr>
          <w:b/>
        </w:rPr>
      </w:pPr>
      <w:r>
        <w:rPr>
          <w:b/>
        </w:rPr>
        <w:t>2.8. Дата и время начала рассмотрения заявок на участие в аукционе</w:t>
      </w:r>
    </w:p>
    <w:p w:rsidR="004A71EB" w:rsidRDefault="004A71EB" w:rsidP="004A71EB">
      <w:pPr>
        <w:ind w:firstLine="709"/>
        <w:jc w:val="both"/>
      </w:pPr>
      <w:r>
        <w:t xml:space="preserve">Начало рассмотрения заявок на участие в аукционе – </w:t>
      </w:r>
      <w:r w:rsidR="00D77891">
        <w:t>11 октября</w:t>
      </w:r>
      <w:r>
        <w:t xml:space="preserve"> 2024 г. в </w:t>
      </w:r>
      <w:r w:rsidR="00793D72">
        <w:t>10</w:t>
      </w:r>
      <w:r>
        <w:t xml:space="preserve"> час. 00 мин.                      (время московское).</w:t>
      </w:r>
    </w:p>
    <w:p w:rsidR="004A71EB" w:rsidRDefault="004A71EB" w:rsidP="004A71EB">
      <w:pPr>
        <w:ind w:firstLine="709"/>
        <w:jc w:val="both"/>
        <w:rPr>
          <w:b/>
        </w:rPr>
      </w:pPr>
      <w:r>
        <w:rPr>
          <w:b/>
        </w:rPr>
        <w:t xml:space="preserve">2.9. </w:t>
      </w:r>
      <w:r>
        <w:rPr>
          <w:rStyle w:val="afff7"/>
          <w:b/>
        </w:rPr>
        <w:t>Внесение изменений в извещение о прове</w:t>
      </w:r>
      <w:r w:rsidR="00251126">
        <w:rPr>
          <w:rStyle w:val="afff7"/>
          <w:b/>
        </w:rPr>
        <w:t xml:space="preserve">дении аукциона и в </w:t>
      </w:r>
      <w:proofErr w:type="gramStart"/>
      <w:r w:rsidR="00251126">
        <w:rPr>
          <w:rStyle w:val="afff7"/>
          <w:b/>
        </w:rPr>
        <w:t>документацию</w:t>
      </w:r>
      <w:r>
        <w:rPr>
          <w:rStyle w:val="afff7"/>
          <w:b/>
        </w:rPr>
        <w:t xml:space="preserve">  об</w:t>
      </w:r>
      <w:proofErr w:type="gramEnd"/>
      <w:r>
        <w:rPr>
          <w:rStyle w:val="afff7"/>
          <w:b/>
        </w:rPr>
        <w:t xml:space="preserve"> аукционе. Отказ от проведения аукциона</w:t>
      </w:r>
    </w:p>
    <w:p w:rsidR="004A71EB" w:rsidRDefault="004A71EB" w:rsidP="004A71EB">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D77891">
        <w:t>04</w:t>
      </w:r>
      <w:r w:rsidR="00793D72">
        <w:t xml:space="preserve"> </w:t>
      </w:r>
      <w:r w:rsidR="00D77891">
        <w:t>октября</w:t>
      </w:r>
      <w:r>
        <w:t xml:space="preserve"> 2024 г. включительно. Такие изменения формируются организатором аукциона с использованием официального сайта торгов (</w:t>
      </w:r>
      <w:hyperlink r:id="rId16" w:history="1">
        <w:r>
          <w:rPr>
            <w:rStyle w:val="afff7"/>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4A71EB" w:rsidRDefault="004A71EB" w:rsidP="004A71EB">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D77891">
        <w:t>04 октября</w:t>
      </w:r>
      <w:r>
        <w:t xml:space="preserve"> 2024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4A71EB" w:rsidRDefault="004A71EB" w:rsidP="004A71EB">
      <w:pPr>
        <w:jc w:val="both"/>
      </w:pPr>
      <w:bookmarkStart w:id="9" w:name="_Ref226813874"/>
      <w:r>
        <w:t xml:space="preserve">           2.9.3. Организатор аукциона вправе отказа</w:t>
      </w:r>
      <w:r w:rsidR="003606FA">
        <w:t>ться от проведени</w:t>
      </w:r>
      <w:r w:rsidR="00251126">
        <w:t xml:space="preserve">я аукциона по </w:t>
      </w:r>
      <w:r w:rsidR="00D77891">
        <w:t>04 октября</w:t>
      </w:r>
      <w:r>
        <w:t xml:space="preserve"> 2024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7"/>
          </w:rPr>
          <w:t>www.torgi.gov.ru</w:t>
        </w:r>
      </w:hyperlink>
      <w:r>
        <w:t xml:space="preserve">), подписывается усиленной квалифицированной подписью лица, уполномоченного действовать от имени </w:t>
      </w:r>
      <w:r>
        <w:lastRenderedPageBreak/>
        <w:t xml:space="preserve">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9"/>
    </w:p>
    <w:p w:rsidR="00F83CD7" w:rsidRDefault="00F83CD7" w:rsidP="00F83CD7">
      <w:pPr>
        <w:ind w:firstLine="709"/>
        <w:jc w:val="both"/>
      </w:pPr>
    </w:p>
    <w:p w:rsidR="00CD664F" w:rsidRDefault="00711FE1">
      <w:pPr>
        <w:pStyle w:val="1ff1"/>
        <w:numPr>
          <w:ilvl w:val="0"/>
          <w:numId w:val="1"/>
        </w:numPr>
        <w:jc w:val="center"/>
        <w:rPr>
          <w:b/>
        </w:rPr>
      </w:pPr>
      <w:r>
        <w:rPr>
          <w:b/>
        </w:rPr>
        <w:t xml:space="preserve">ПОРЯДОК </w:t>
      </w:r>
      <w:r w:rsidR="004A71EB">
        <w:rPr>
          <w:b/>
        </w:rPr>
        <w:t xml:space="preserve">РАЗЪЯСНЕНИЯ ПОЛОЖЕНИЙ </w:t>
      </w:r>
      <w:r>
        <w:rPr>
          <w:b/>
        </w:rPr>
        <w:t>ДОКУМЕНТАЦИИ ОБ АУКЦИОНЕ</w:t>
      </w:r>
      <w:r w:rsidR="004A71EB">
        <w:rPr>
          <w:b/>
        </w:rPr>
        <w:t xml:space="preserve"> В ЭЛЕКТРОННОЙ ФОРМЕ</w:t>
      </w:r>
      <w:r>
        <w:rPr>
          <w:b/>
        </w:rPr>
        <w:t xml:space="preserve"> </w:t>
      </w:r>
    </w:p>
    <w:p w:rsidR="004A71EB" w:rsidRDefault="004A71EB" w:rsidP="004A71EB">
      <w:pPr>
        <w:ind w:firstLine="360"/>
        <w:jc w:val="both"/>
      </w:pPr>
      <w: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7"/>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4A71EB" w:rsidRDefault="004A71EB">
      <w:pPr>
        <w:ind w:firstLine="720"/>
        <w:jc w:val="both"/>
      </w:pPr>
    </w:p>
    <w:p w:rsidR="00CD664F" w:rsidRDefault="00711FE1" w:rsidP="00F83CD7">
      <w:pPr>
        <w:pStyle w:val="2"/>
        <w:keepLines/>
        <w:widowControl w:val="0"/>
        <w:tabs>
          <w:tab w:val="left" w:pos="1260"/>
        </w:tabs>
        <w:spacing w:before="0" w:after="0" w:line="240" w:lineRule="auto"/>
        <w:ind w:firstLine="720"/>
      </w:pPr>
      <w:r>
        <w:t>4.</w:t>
      </w:r>
      <w:r>
        <w:tab/>
        <w:t xml:space="preserve"> ПОДГОТОВКА, ПОРЯДОК ПОДАЧИ И ОТЗЫВА ЗАЯВКИ НА УЧАСТИЕ В АУКЦИОНЕ</w:t>
      </w:r>
      <w:r w:rsidR="004A71EB">
        <w:t xml:space="preserve"> В ЭЛЕКТРОННОЙ ФОРМЕ</w:t>
      </w:r>
    </w:p>
    <w:p w:rsidR="00CD664F" w:rsidRDefault="00711FE1">
      <w:pPr>
        <w:ind w:firstLine="706"/>
        <w:jc w:val="both"/>
      </w:pPr>
      <w:r>
        <w:rPr>
          <w:b/>
        </w:rPr>
        <w:t>4.1. Форма заявки на участие в аукционе</w:t>
      </w:r>
    </w:p>
    <w:p w:rsidR="00CD664F" w:rsidRDefault="00711FE1">
      <w:pPr>
        <w:ind w:firstLine="706"/>
        <w:jc w:val="both"/>
      </w:pPr>
      <w:r>
        <w:t> 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w:t>
      </w:r>
    </w:p>
    <w:p w:rsidR="00725607" w:rsidRDefault="00725607" w:rsidP="00725607">
      <w:pPr>
        <w:ind w:firstLine="709"/>
        <w:rPr>
          <w:b/>
        </w:rPr>
      </w:pPr>
      <w:r>
        <w:rPr>
          <w:b/>
        </w:rPr>
        <w:t>4.2. Документы и сведения, которые содержит заявка на участие в аукционе</w:t>
      </w:r>
    </w:p>
    <w:p w:rsidR="00725607" w:rsidRDefault="00725607" w:rsidP="00725607">
      <w:pPr>
        <w:ind w:firstLine="709"/>
        <w:jc w:val="both"/>
      </w:pPr>
      <w:r>
        <w:t>4.2.1.</w:t>
      </w:r>
      <w:r>
        <w:tab/>
        <w:t>Заявка на участие в аукционе должна содержать следующие документы и сведения:</w:t>
      </w:r>
    </w:p>
    <w:p w:rsidR="00725607" w:rsidRDefault="00725607" w:rsidP="00725607">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25607" w:rsidRDefault="00725607" w:rsidP="00725607">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w:t>
      </w:r>
      <w:r>
        <w:lastRenderedPageBreak/>
        <w:t>юридического лица (если от имени заявителя выступает обособленное подразделение юридического лица);</w:t>
      </w:r>
    </w:p>
    <w:p w:rsidR="00725607" w:rsidRDefault="00725607" w:rsidP="00725607">
      <w:pPr>
        <w:ind w:firstLine="539"/>
        <w:jc w:val="both"/>
      </w:pPr>
      <w: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725607" w:rsidRDefault="00725607" w:rsidP="00725607">
      <w:pPr>
        <w:ind w:firstLine="539"/>
        <w:jc w:val="both"/>
      </w:pPr>
      <w:r>
        <w:t xml:space="preserve">  4) надлежащим образом</w:t>
      </w:r>
      <w:r w:rsidR="0007669B">
        <w:t>,</w:t>
      </w:r>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25607" w:rsidRDefault="00725607" w:rsidP="00725607">
      <w:pPr>
        <w:ind w:firstLine="539"/>
        <w:jc w:val="both"/>
      </w:pPr>
      <w:r>
        <w:t xml:space="preserve">  5) надлежащим образом</w:t>
      </w:r>
      <w:r w:rsidR="0007669B">
        <w:t>,</w:t>
      </w:r>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25607" w:rsidRDefault="00725607" w:rsidP="00725607">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25607" w:rsidRDefault="00725607" w:rsidP="00725607">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725607" w:rsidRDefault="00725607" w:rsidP="00725607">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725607" w:rsidRDefault="00725607" w:rsidP="00725607">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1.6.5 настоящей документации об аукционе</w:t>
      </w:r>
      <w:r>
        <w:t>).</w:t>
      </w:r>
    </w:p>
    <w:p w:rsidR="00725607" w:rsidRDefault="00725607" w:rsidP="00725607">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725607" w:rsidRDefault="00725607" w:rsidP="00725607">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725607" w:rsidRDefault="00725607" w:rsidP="00725607">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CD664F" w:rsidRDefault="00711FE1">
      <w:pPr>
        <w:ind w:firstLine="706"/>
        <w:jc w:val="both"/>
        <w:outlineLvl w:val="2"/>
        <w:rPr>
          <w:b/>
        </w:rPr>
      </w:pPr>
      <w:r>
        <w:rPr>
          <w:b/>
        </w:rPr>
        <w:t>4.3 Порядок подачи и отзыва заявок на участие в аукционе</w:t>
      </w:r>
    </w:p>
    <w:p w:rsidR="00725607" w:rsidRDefault="00725607" w:rsidP="00725607">
      <w:pPr>
        <w:jc w:val="both"/>
        <w:rPr>
          <w:rStyle w:val="afff7"/>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7"/>
        </w:rPr>
        <w:t xml:space="preserve">в разделе «Информация по ТС» / «Инструкции по </w:t>
      </w:r>
      <w:r>
        <w:rPr>
          <w:rStyle w:val="afff7"/>
        </w:rPr>
        <w:lastRenderedPageBreak/>
        <w:t>работе в ТС» («Подача заявки на участие в торгах (для аукционов в соответствии с Приказом ФАС России от 21.03.2023 № 147/23»).</w:t>
      </w:r>
    </w:p>
    <w:p w:rsidR="00725607" w:rsidRDefault="00725607" w:rsidP="00725607">
      <w:pPr>
        <w:jc w:val="both"/>
      </w:pPr>
      <w:r>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25607" w:rsidRDefault="00725607" w:rsidP="00725607">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725607" w:rsidRDefault="00725607" w:rsidP="00725607">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725607" w:rsidRDefault="00725607" w:rsidP="00725607">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CD664F" w:rsidRDefault="00CD664F">
      <w:pPr>
        <w:ind w:firstLine="706"/>
        <w:jc w:val="both"/>
      </w:pPr>
    </w:p>
    <w:p w:rsidR="00CD664F" w:rsidRDefault="00725607" w:rsidP="00F83CD7">
      <w:pPr>
        <w:jc w:val="center"/>
        <w:rPr>
          <w:b/>
        </w:rPr>
      </w:pPr>
      <w:r>
        <w:rPr>
          <w:b/>
        </w:rPr>
        <w:t xml:space="preserve">  </w:t>
      </w:r>
      <w:r w:rsidR="00711FE1">
        <w:rPr>
          <w:b/>
        </w:rPr>
        <w:t xml:space="preserve"> 5. РАССМОТРЕНИЕ ЗАЯВОК НА УЧАСТИЕ В АУКЦИОНЕ</w:t>
      </w:r>
      <w:r>
        <w:rPr>
          <w:b/>
        </w:rPr>
        <w:t xml:space="preserve"> В ЭЛЕКТРОННОЙ ФОРМЕ</w:t>
      </w:r>
    </w:p>
    <w:p w:rsidR="00725607" w:rsidRDefault="00725607" w:rsidP="00725607">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725607" w:rsidRDefault="00725607" w:rsidP="00725607">
      <w:pPr>
        <w:ind w:firstLine="709"/>
        <w:jc w:val="both"/>
      </w:pPr>
      <w:r>
        <w:t xml:space="preserve">5.2. Дата и время начала рассмотрения заявок на участие в аукционе аукционной комиссией – </w:t>
      </w:r>
      <w:r w:rsidR="00D77891">
        <w:t>11 октября</w:t>
      </w:r>
      <w:r>
        <w:t xml:space="preserve"> 2024 г. в 10 час. 00 мин. (время московское).</w:t>
      </w:r>
    </w:p>
    <w:p w:rsidR="00725607" w:rsidRDefault="00725607" w:rsidP="00725607">
      <w:pPr>
        <w:jc w:val="both"/>
      </w:pPr>
      <w:r>
        <w:t xml:space="preserve">           Срок рассмотрения заявок на участие в аукционе не превышает двух дней с даты окончания срока подачи заявок.</w:t>
      </w:r>
    </w:p>
    <w:p w:rsidR="00725607" w:rsidRDefault="00725607" w:rsidP="00725607">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25607" w:rsidRDefault="00725607" w:rsidP="00725607">
      <w:pPr>
        <w:ind w:firstLine="709"/>
        <w:jc w:val="both"/>
      </w:pPr>
      <w:bookmarkStart w:id="10" w:name="_Ref226814092"/>
      <w:r>
        <w:t xml:space="preserve">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0"/>
    <w:p w:rsidR="00725607" w:rsidRDefault="00725607" w:rsidP="00725607">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25607" w:rsidRDefault="00725607" w:rsidP="00725607">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25607" w:rsidRDefault="00725607" w:rsidP="00725607">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w:t>
      </w:r>
      <w:r>
        <w:lastRenderedPageBreak/>
        <w:t>электронной площадке размещается оператором электронной площадки на официальном сайте торгов (</w:t>
      </w:r>
      <w:hyperlink r:id="rId22" w:history="1">
        <w:r>
          <w:rPr>
            <w:rStyle w:val="afff7"/>
          </w:rPr>
          <w:t>www.torgi.gov.ru</w:t>
        </w:r>
      </w:hyperlink>
      <w:r>
        <w:t>).</w:t>
      </w:r>
    </w:p>
    <w:p w:rsidR="00725607" w:rsidRDefault="00725607" w:rsidP="00725607">
      <w:pPr>
        <w:tabs>
          <w:tab w:val="left" w:pos="709"/>
        </w:tabs>
        <w:ind w:firstLine="540"/>
        <w:jc w:val="both"/>
      </w:pPr>
      <w:r>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25607" w:rsidRDefault="00725607" w:rsidP="00725607">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725607" w:rsidRDefault="00725607" w:rsidP="00725607">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25607" w:rsidRDefault="00725607" w:rsidP="00725607">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25607" w:rsidRDefault="00725607" w:rsidP="00725607">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7"/>
          </w:rPr>
          <w:t>www.torgi.gov.ru</w:t>
        </w:r>
      </w:hyperlink>
      <w:r>
        <w:t>).</w:t>
      </w:r>
    </w:p>
    <w:p w:rsidR="00725607" w:rsidRDefault="00725607" w:rsidP="00725607">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725607" w:rsidRDefault="00725607" w:rsidP="00725607">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725607" w:rsidRDefault="00725607" w:rsidP="00F83CD7">
      <w:pPr>
        <w:tabs>
          <w:tab w:val="left" w:pos="1260"/>
        </w:tabs>
        <w:jc w:val="center"/>
        <w:rPr>
          <w:b/>
        </w:rPr>
      </w:pPr>
    </w:p>
    <w:p w:rsidR="00725607" w:rsidRDefault="00725607" w:rsidP="00725607">
      <w:pPr>
        <w:tabs>
          <w:tab w:val="left" w:pos="1260"/>
        </w:tabs>
        <w:jc w:val="center"/>
        <w:rPr>
          <w:b/>
        </w:rPr>
      </w:pPr>
      <w:r>
        <w:rPr>
          <w:b/>
        </w:rPr>
        <w:t>6. ПОРЯДОК ПРОВЕДЕНИЯ АУКЦИОНА В ЭЛЕКТРОННОЙ ФОРМЕ</w:t>
      </w:r>
    </w:p>
    <w:p w:rsidR="00725607" w:rsidRDefault="00725607" w:rsidP="00725607">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725607" w:rsidRDefault="00725607" w:rsidP="00725607">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725607" w:rsidRDefault="00725607" w:rsidP="00725607">
      <w:pPr>
        <w:ind w:firstLine="709"/>
        <w:jc w:val="both"/>
        <w:rPr>
          <w:b/>
          <w:spacing w:val="-6"/>
        </w:rPr>
      </w:pPr>
      <w:r>
        <w:rPr>
          <w:spacing w:val="-6"/>
        </w:rPr>
        <w:t xml:space="preserve"> Место проведения аукциона: электронная площадка </w:t>
      </w:r>
      <w:r>
        <w:rPr>
          <w:rStyle w:val="afff7"/>
        </w:rPr>
        <w:t>http://utp.sberbank-ast.ru</w:t>
      </w:r>
      <w:r>
        <w:rPr>
          <w:spacing w:val="-6"/>
        </w:rPr>
        <w:t>.</w:t>
      </w:r>
    </w:p>
    <w:p w:rsidR="00725607" w:rsidRDefault="00725607" w:rsidP="00725607">
      <w:pPr>
        <w:ind w:firstLine="709"/>
        <w:jc w:val="both"/>
      </w:pPr>
      <w:r>
        <w:t xml:space="preserve">Дата и время проведения аукциона </w:t>
      </w:r>
      <w:r w:rsidR="006F6233">
        <w:t>–</w:t>
      </w:r>
      <w:r>
        <w:t xml:space="preserve"> </w:t>
      </w:r>
      <w:r w:rsidR="00D77891">
        <w:t>14 октября</w:t>
      </w:r>
      <w:r w:rsidR="00793D72">
        <w:t xml:space="preserve"> 2024 г. в 09</w:t>
      </w:r>
      <w:r>
        <w:t xml:space="preserve"> час. 00 мин. (время московское).</w:t>
      </w:r>
    </w:p>
    <w:p w:rsidR="00725607" w:rsidRDefault="00725607" w:rsidP="00725607">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725607" w:rsidRDefault="00725607" w:rsidP="00725607">
      <w:pPr>
        <w:tabs>
          <w:tab w:val="left" w:pos="709"/>
        </w:tabs>
        <w:ind w:firstLine="540"/>
        <w:jc w:val="both"/>
      </w:pPr>
      <w:r>
        <w:lastRenderedPageBreak/>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25607" w:rsidRDefault="00725607" w:rsidP="00725607">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725607" w:rsidRDefault="00725607" w:rsidP="00725607">
      <w:pPr>
        <w:jc w:val="both"/>
      </w:pPr>
      <w:r>
        <w:t xml:space="preserve">        6.5. Победителем аукциона признается лицо, предложившее наиболее высокую цену договора аренды имущества.</w:t>
      </w:r>
    </w:p>
    <w:p w:rsidR="00725607" w:rsidRDefault="00725607" w:rsidP="00725607">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25607" w:rsidRDefault="00725607" w:rsidP="00725607">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25607" w:rsidRDefault="00725607" w:rsidP="00725607">
      <w:pPr>
        <w:ind w:firstLine="539"/>
        <w:jc w:val="both"/>
      </w:pPr>
      <w:r>
        <w:t xml:space="preserve">  1) дата и время проведения аукциона;</w:t>
      </w:r>
    </w:p>
    <w:p w:rsidR="00725607" w:rsidRDefault="00725607" w:rsidP="00725607">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725607" w:rsidRDefault="00725607" w:rsidP="00725607">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725607" w:rsidRDefault="00725607" w:rsidP="00725607">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725607" w:rsidRDefault="00725607" w:rsidP="00725607">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725607" w:rsidRDefault="00725607" w:rsidP="00725607">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725607" w:rsidRDefault="00725607" w:rsidP="00725607">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25607" w:rsidRDefault="00725607" w:rsidP="00725607">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25607" w:rsidRDefault="00725607" w:rsidP="00725607">
      <w:pPr>
        <w:tabs>
          <w:tab w:val="left" w:pos="709"/>
        </w:tabs>
        <w:ind w:firstLine="539"/>
        <w:jc w:val="both"/>
      </w:pPr>
      <w:r>
        <w:lastRenderedPageBreak/>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25607" w:rsidRDefault="00725607" w:rsidP="00725607">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725607" w:rsidRDefault="00725607" w:rsidP="00725607">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725607" w:rsidRDefault="00725607" w:rsidP="00F83CD7">
      <w:pPr>
        <w:pStyle w:val="1ff1"/>
        <w:jc w:val="center"/>
        <w:rPr>
          <w:b/>
        </w:rPr>
      </w:pPr>
    </w:p>
    <w:p w:rsidR="006F6233" w:rsidRPr="006F6233" w:rsidRDefault="006F6233" w:rsidP="006F6233">
      <w:pPr>
        <w:pStyle w:val="1ff1"/>
        <w:jc w:val="center"/>
        <w:rPr>
          <w:color w:val="auto"/>
        </w:rPr>
      </w:pPr>
      <w:r>
        <w:rPr>
          <w:b/>
        </w:rPr>
        <w:t>7.</w:t>
      </w:r>
      <w:r>
        <w:rPr>
          <w:b/>
        </w:rPr>
        <w:tab/>
      </w:r>
      <w:r w:rsidRPr="006F6233">
        <w:rPr>
          <w:rStyle w:val="afff7"/>
          <w:b/>
          <w:color w:val="auto"/>
          <w:u w:val="none"/>
        </w:rPr>
        <w:t>ЗАКЛЮЧЕНИЕ ДОГОВОРА АРЕНДЫ ИМУЩЕСТВА ПО РЕЗУЛЬТАТАМ ПРОВЕДЕНИЯ АУКЦИОНА В ЭЛЕКТРОННОЙ ФОРМЕ</w:t>
      </w:r>
    </w:p>
    <w:p w:rsidR="006F6233" w:rsidRDefault="006F6233" w:rsidP="006F6233">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6F6233" w:rsidRDefault="006F6233" w:rsidP="006F6233">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6F6233" w:rsidRDefault="006F6233" w:rsidP="006F6233">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6F6233" w:rsidRDefault="006F6233" w:rsidP="006F6233">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6F6233" w:rsidRDefault="006F6233" w:rsidP="006F6233">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6F6233" w:rsidRDefault="006F6233" w:rsidP="006F6233">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6F6233" w:rsidRDefault="006F6233" w:rsidP="006F6233">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6F6233" w:rsidRDefault="006F6233" w:rsidP="006F6233">
      <w:pPr>
        <w:ind w:firstLine="709"/>
        <w:jc w:val="both"/>
        <w:rPr>
          <w:b/>
        </w:rPr>
      </w:pPr>
      <w:r>
        <w:rPr>
          <w:b/>
        </w:rPr>
        <w:t>7.3. Форма, сроки и порядок оплаты по договору аренды имущества</w:t>
      </w:r>
    </w:p>
    <w:p w:rsidR="006F6233" w:rsidRDefault="006F6233" w:rsidP="006F6233">
      <w:pPr>
        <w:ind w:firstLine="709"/>
        <w:jc w:val="both"/>
      </w:pPr>
      <w:r>
        <w:t xml:space="preserve">Размер арендной платы за имущество установлен в договоре аренды имущества в денежной форме по результатам аукциона. </w:t>
      </w:r>
    </w:p>
    <w:p w:rsidR="006F6233" w:rsidRDefault="006F6233" w:rsidP="006F6233">
      <w:pPr>
        <w:ind w:firstLine="709"/>
        <w:jc w:val="both"/>
      </w:pPr>
      <w:r>
        <w:t>Платежи по договору имущества осуществляются периодически за текущий месяц                               с оплатой до 20 числа текущего месяца.</w:t>
      </w:r>
    </w:p>
    <w:p w:rsidR="006F6233" w:rsidRDefault="006F6233" w:rsidP="006F6233">
      <w:pPr>
        <w:tabs>
          <w:tab w:val="left" w:pos="1440"/>
        </w:tabs>
        <w:ind w:firstLine="709"/>
        <w:jc w:val="both"/>
      </w:pPr>
      <w:r>
        <w:t>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имущества и период платежа.</w:t>
      </w:r>
    </w:p>
    <w:p w:rsidR="006F6233" w:rsidRDefault="006F6233" w:rsidP="006F6233">
      <w:pPr>
        <w:ind w:firstLine="709"/>
        <w:jc w:val="both"/>
        <w:rPr>
          <w:b/>
        </w:rPr>
      </w:pPr>
      <w:r>
        <w:rPr>
          <w:b/>
        </w:rPr>
        <w:lastRenderedPageBreak/>
        <w:t>7.4. Размер обеспечения исполнения договора аренды имущества, срок и порядок                его предоставления</w:t>
      </w:r>
    </w:p>
    <w:p w:rsidR="006F6233" w:rsidRDefault="006F6233" w:rsidP="006F6233">
      <w:pPr>
        <w:ind w:firstLine="709"/>
        <w:jc w:val="both"/>
      </w:pPr>
      <w:r>
        <w:t>Обеспечение исполнения договора аренды имущества не устанавливается.</w:t>
      </w:r>
    </w:p>
    <w:p w:rsidR="006F6233" w:rsidRDefault="006F6233" w:rsidP="006F6233">
      <w:pPr>
        <w:ind w:firstLine="709"/>
        <w:jc w:val="both"/>
        <w:rPr>
          <w:b/>
        </w:rPr>
      </w:pPr>
      <w:r>
        <w:rPr>
          <w:b/>
        </w:rPr>
        <w:t>7.5.</w:t>
      </w:r>
      <w:r>
        <w:t xml:space="preserve"> </w:t>
      </w:r>
      <w:r>
        <w:rPr>
          <w:b/>
        </w:rPr>
        <w:t>Передача имущества по договору аренды имущества по итогам аукциона</w:t>
      </w:r>
    </w:p>
    <w:p w:rsidR="006F6233" w:rsidRDefault="006F6233" w:rsidP="006F6233">
      <w:pPr>
        <w:tabs>
          <w:tab w:val="left" w:pos="1440"/>
        </w:tabs>
        <w:ind w:firstLine="709"/>
        <w:jc w:val="both"/>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6F6233" w:rsidRDefault="006F6233" w:rsidP="006F6233">
      <w:pPr>
        <w:tabs>
          <w:tab w:val="left" w:pos="1440"/>
        </w:tabs>
        <w:ind w:firstLine="709"/>
        <w:jc w:val="both"/>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6F6233" w:rsidRDefault="006F6233" w:rsidP="006F6233">
      <w:pPr>
        <w:widowControl w:val="0"/>
        <w:ind w:firstLine="709"/>
        <w:jc w:val="both"/>
        <w:rPr>
          <w:b/>
        </w:rPr>
      </w:pPr>
      <w:r>
        <w:rPr>
          <w:b/>
        </w:rPr>
        <w:t>7.6. Изменение условий договора аренды имущества и цены договора аренды имущества</w:t>
      </w:r>
    </w:p>
    <w:p w:rsidR="006F6233" w:rsidRDefault="006F6233" w:rsidP="006F6233">
      <w:pPr>
        <w:widowControl w:val="0"/>
        <w:ind w:firstLine="709"/>
        <w:jc w:val="both"/>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6F6233" w:rsidRDefault="006F6233" w:rsidP="006F6233">
      <w:pPr>
        <w:ind w:firstLine="709"/>
        <w:jc w:val="both"/>
        <w:rPr>
          <w:b/>
        </w:rPr>
      </w:pPr>
      <w:r>
        <w:rPr>
          <w:b/>
        </w:rPr>
        <w:t>7.7. Перемена собственника или обладателя имущественного права</w:t>
      </w:r>
    </w:p>
    <w:p w:rsidR="006F6233" w:rsidRDefault="006F6233" w:rsidP="006F6233">
      <w:pPr>
        <w:ind w:firstLine="709"/>
        <w:jc w:val="both"/>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6F6233" w:rsidRDefault="006F6233" w:rsidP="006F6233">
      <w:pPr>
        <w:ind w:firstLine="709"/>
        <w:jc w:val="both"/>
      </w:pPr>
    </w:p>
    <w:p w:rsidR="006F6233" w:rsidRDefault="006F6233" w:rsidP="006F6233">
      <w:pPr>
        <w:ind w:firstLine="540"/>
        <w:jc w:val="both"/>
      </w:pPr>
    </w:p>
    <w:p w:rsidR="006F6233" w:rsidRDefault="006F6233" w:rsidP="006F6233">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6F6233" w:rsidRDefault="006F6233" w:rsidP="006F6233">
      <w:pPr>
        <w:tabs>
          <w:tab w:val="left" w:pos="1260"/>
        </w:tabs>
        <w:ind w:firstLine="720"/>
        <w:jc w:val="both"/>
        <w:rPr>
          <w:b/>
        </w:rPr>
      </w:pPr>
    </w:p>
    <w:p w:rsidR="00CD664F" w:rsidRPr="006F6233" w:rsidRDefault="006F6233" w:rsidP="006F6233">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rsidR="00711FE1">
        <w:br w:type="page"/>
      </w:r>
    </w:p>
    <w:p w:rsidR="00CD664F" w:rsidRDefault="00711FE1">
      <w:pPr>
        <w:spacing w:beforeAutospacing="1" w:afterAutospacing="1"/>
        <w:jc w:val="center"/>
        <w:rPr>
          <w:sz w:val="27"/>
        </w:rPr>
      </w:pPr>
      <w:r>
        <w:rPr>
          <w:b/>
        </w:rPr>
        <w:lastRenderedPageBreak/>
        <w:t>РАЗДЕЛ II. ОБРАЗЦЫ ФОРМ И ДОКУМЕНТОВ ДЛЯ ЗАПОЛНЕНИЯ ЗАЯВИТЕЛЯМИ НА УЧАСТИЕ В АУКЦИОНЕ</w:t>
      </w:r>
      <w:r w:rsidR="006F6233">
        <w:rPr>
          <w:b/>
        </w:rPr>
        <w:t xml:space="preserve"> В ЭЛЕКТРОННОЙ ФОРМЕ</w:t>
      </w:r>
    </w:p>
    <w:p w:rsidR="00CD664F" w:rsidRDefault="00711FE1">
      <w:pPr>
        <w:pStyle w:val="310"/>
        <w:jc w:val="center"/>
        <w:rPr>
          <w:b w:val="0"/>
          <w:sz w:val="24"/>
        </w:rPr>
      </w:pPr>
      <w:r>
        <w:rPr>
          <w:b w:val="0"/>
          <w:sz w:val="24"/>
        </w:rPr>
        <w:t>2.1. ФОРМА ЗАЯВКИ НА УЧАСТИЕ В АУКЦИОНЕ</w:t>
      </w:r>
      <w:r w:rsidR="006F6233">
        <w:rPr>
          <w:b w:val="0"/>
          <w:sz w:val="24"/>
        </w:rPr>
        <w:t xml:space="preserve"> В ЭЛЕКТРОННОЙ ФОРМЕ</w:t>
      </w:r>
    </w:p>
    <w:p w:rsidR="00CD664F" w:rsidRDefault="00CD664F">
      <w:pPr>
        <w:pStyle w:val="310"/>
        <w:rPr>
          <w:b w:val="0"/>
          <w:i/>
          <w:sz w:val="16"/>
        </w:rPr>
      </w:pPr>
    </w:p>
    <w:tbl>
      <w:tblPr>
        <w:tblW w:w="0" w:type="auto"/>
        <w:tblLayout w:type="fixed"/>
        <w:tblLook w:val="04A0" w:firstRow="1" w:lastRow="0" w:firstColumn="1" w:lastColumn="0" w:noHBand="0" w:noVBand="1"/>
      </w:tblPr>
      <w:tblGrid>
        <w:gridCol w:w="4068"/>
        <w:gridCol w:w="5503"/>
      </w:tblGrid>
      <w:tr w:rsidR="00CD664F">
        <w:tc>
          <w:tcPr>
            <w:tcW w:w="4068" w:type="dxa"/>
          </w:tcPr>
          <w:p w:rsidR="00CD664F" w:rsidRDefault="00711FE1">
            <w:pPr>
              <w:rPr>
                <w:sz w:val="22"/>
              </w:rPr>
            </w:pPr>
            <w:r>
              <w:rPr>
                <w:sz w:val="22"/>
              </w:rPr>
              <w:t xml:space="preserve">На бланке участника аукциона </w:t>
            </w:r>
          </w:p>
          <w:p w:rsidR="00CD664F" w:rsidRDefault="00711FE1">
            <w:pPr>
              <w:ind w:firstLine="709"/>
              <w:rPr>
                <w:sz w:val="22"/>
              </w:rPr>
            </w:pPr>
            <w:r>
              <w:rPr>
                <w:sz w:val="22"/>
              </w:rPr>
              <w:t>(по возможности)</w:t>
            </w:r>
          </w:p>
          <w:p w:rsidR="00CD664F" w:rsidRDefault="00CD664F">
            <w:pPr>
              <w:pStyle w:val="a4"/>
              <w:rPr>
                <w:i/>
              </w:rPr>
            </w:pPr>
          </w:p>
        </w:tc>
        <w:tc>
          <w:tcPr>
            <w:tcW w:w="5503"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tc>
      </w:tr>
      <w:tr w:rsidR="00CD664F">
        <w:tc>
          <w:tcPr>
            <w:tcW w:w="4068" w:type="dxa"/>
          </w:tcPr>
          <w:p w:rsidR="00CD664F" w:rsidRDefault="00711FE1">
            <w:pPr>
              <w:pStyle w:val="a4"/>
              <w:rPr>
                <w:i/>
                <w:sz w:val="16"/>
              </w:rPr>
            </w:pPr>
            <w:r>
              <w:rPr>
                <w:i/>
                <w:sz w:val="22"/>
              </w:rPr>
              <w:t>Дата, исх. номер</w:t>
            </w:r>
          </w:p>
        </w:tc>
        <w:tc>
          <w:tcPr>
            <w:tcW w:w="5503" w:type="dxa"/>
          </w:tcPr>
          <w:p w:rsidR="00CD664F" w:rsidRDefault="00CD664F">
            <w:pPr>
              <w:pStyle w:val="a4"/>
              <w:rPr>
                <w:i/>
                <w:sz w:val="16"/>
              </w:rPr>
            </w:pPr>
          </w:p>
        </w:tc>
      </w:tr>
    </w:tbl>
    <w:p w:rsidR="00CD664F" w:rsidRDefault="00CD664F">
      <w:pPr>
        <w:pStyle w:val="a4"/>
        <w:rPr>
          <w:sz w:val="16"/>
        </w:rPr>
      </w:pPr>
    </w:p>
    <w:p w:rsidR="00CD664F" w:rsidRDefault="00711FE1">
      <w:pPr>
        <w:jc w:val="center"/>
        <w:rPr>
          <w:b/>
        </w:rPr>
      </w:pPr>
      <w:r>
        <w:rPr>
          <w:b/>
        </w:rPr>
        <w:t xml:space="preserve">ЗАЯВКА НА УЧАСТИЕ В АУКЦИОНЕ </w:t>
      </w:r>
      <w:r w:rsidR="006F6233">
        <w:rPr>
          <w:b/>
        </w:rPr>
        <w:t>В ЭЛЕКТРОННОЙ ФОРМЕ</w:t>
      </w:r>
    </w:p>
    <w:p w:rsidR="00CD664F" w:rsidRDefault="00711FE1">
      <w:pPr>
        <w:keepNext/>
        <w:keepLines/>
        <w:widowControl w:val="0"/>
        <w:ind w:right="-365"/>
        <w:jc w:val="center"/>
      </w:pPr>
      <w:r>
        <w:t xml:space="preserve">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CD664F" w:rsidRDefault="00711FE1">
      <w:pPr>
        <w:ind w:right="33"/>
        <w:jc w:val="center"/>
        <w:rPr>
          <w:i/>
          <w:sz w:val="22"/>
        </w:rPr>
      </w:pPr>
      <w:r>
        <w:t xml:space="preserve">по лоту №_____ </w:t>
      </w:r>
      <w:r>
        <w:rPr>
          <w:i/>
          <w:sz w:val="22"/>
        </w:rPr>
        <w:t>(указать № лота) - _______________________________________</w:t>
      </w:r>
    </w:p>
    <w:p w:rsidR="00CD664F" w:rsidRDefault="00711FE1">
      <w:pPr>
        <w:ind w:right="33"/>
        <w:jc w:val="center"/>
        <w:rPr>
          <w:i/>
        </w:rPr>
      </w:pPr>
      <w:r>
        <w:t xml:space="preserve">                                                              (</w:t>
      </w:r>
      <w:r>
        <w:rPr>
          <w:i/>
        </w:rPr>
        <w:t>наименование</w:t>
      </w:r>
      <w:r>
        <w:t xml:space="preserve"> </w:t>
      </w:r>
      <w:r>
        <w:rPr>
          <w:i/>
        </w:rPr>
        <w:t>имущества)</w:t>
      </w:r>
    </w:p>
    <w:p w:rsidR="00CD664F" w:rsidRDefault="00CD664F">
      <w:pPr>
        <w:ind w:right="33"/>
        <w:jc w:val="center"/>
        <w:rPr>
          <w:i/>
          <w:sz w:val="16"/>
        </w:rPr>
      </w:pPr>
    </w:p>
    <w:p w:rsidR="00CD664F" w:rsidRDefault="00711FE1">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w:t>
      </w:r>
      <w:r w:rsidR="00784A7C">
        <w:t>находящегося в собственности</w:t>
      </w:r>
      <w:r>
        <w:t xml:space="preserve">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4372AB" w:rsidRDefault="00711FE1">
      <w:pPr>
        <w:keepNext/>
        <w:keepLines/>
        <w:widowControl w:val="0"/>
        <w:ind w:right="-5"/>
        <w:jc w:val="both"/>
      </w:pPr>
      <w:r>
        <w:t xml:space="preserve"> </w:t>
      </w:r>
      <w:r w:rsidR="00784A7C">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784A7C" w:rsidRDefault="00711FE1">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w:t>
      </w:r>
      <w:r w:rsidR="00784A7C">
        <w:t>___________________________________________________</w:t>
      </w:r>
    </w:p>
    <w:p w:rsidR="00784A7C" w:rsidRDefault="00784A7C">
      <w:pPr>
        <w:keepNext/>
        <w:keepLines/>
        <w:widowControl w:val="0"/>
        <w:ind w:right="-5"/>
        <w:jc w:val="both"/>
      </w:pPr>
      <w:r>
        <w:t xml:space="preserve">                                                                      </w:t>
      </w:r>
      <w:r w:rsidR="00711FE1">
        <w:t> </w:t>
      </w:r>
      <w:r w:rsidR="00711FE1" w:rsidRPr="00784A7C">
        <w:rPr>
          <w:sz w:val="18"/>
          <w:szCs w:val="18"/>
        </w:rPr>
        <w:t>(</w:t>
      </w:r>
      <w:r w:rsidR="00711FE1" w:rsidRPr="00784A7C">
        <w:rPr>
          <w:i/>
          <w:sz w:val="18"/>
          <w:szCs w:val="18"/>
        </w:rPr>
        <w:t xml:space="preserve">наименование </w:t>
      </w:r>
      <w:r w:rsidRPr="00784A7C">
        <w:rPr>
          <w:i/>
          <w:sz w:val="18"/>
          <w:szCs w:val="18"/>
        </w:rPr>
        <w:t>заявителя</w:t>
      </w:r>
      <w:r w:rsidR="00711FE1" w:rsidRPr="00784A7C">
        <w:rPr>
          <w:sz w:val="18"/>
          <w:szCs w:val="18"/>
        </w:rPr>
        <w:t>)</w:t>
      </w:r>
      <w:r w:rsidR="00711FE1">
        <w:t xml:space="preserve"> </w:t>
      </w:r>
      <w:r>
        <w:t xml:space="preserve">                                               </w:t>
      </w:r>
    </w:p>
    <w:p w:rsidR="00784A7C" w:rsidRDefault="00711FE1">
      <w:pPr>
        <w:keepNext/>
        <w:keepLines/>
        <w:widowControl w:val="0"/>
        <w:ind w:right="-5"/>
        <w:jc w:val="both"/>
      </w:pPr>
      <w:r>
        <w:t>в лице _____________________________</w:t>
      </w:r>
      <w:r w:rsidR="00784A7C">
        <w:t>___________________________________________</w:t>
      </w:r>
    </w:p>
    <w:p w:rsidR="00784A7C" w:rsidRDefault="00784A7C">
      <w:pPr>
        <w:keepNext/>
        <w:keepLines/>
        <w:widowControl w:val="0"/>
        <w:ind w:right="-5"/>
        <w:jc w:val="both"/>
        <w:rPr>
          <w:i/>
        </w:rPr>
      </w:pPr>
      <w:r>
        <w:rPr>
          <w:i/>
        </w:rPr>
        <w:t xml:space="preserve">              </w:t>
      </w:r>
      <w:r w:rsidR="00711FE1" w:rsidRPr="00784A7C">
        <w:rPr>
          <w:i/>
          <w:sz w:val="18"/>
          <w:szCs w:val="18"/>
        </w:rPr>
        <w:t>(должность руководителя или уполномоченного лица, фамилия, имя, отчество (при наличии)</w:t>
      </w:r>
      <w:r w:rsidR="00711FE1">
        <w:rPr>
          <w:i/>
        </w:rPr>
        <w:t>,</w:t>
      </w:r>
    </w:p>
    <w:p w:rsidR="00784A7C" w:rsidRDefault="00711FE1">
      <w:pPr>
        <w:keepNext/>
        <w:keepLines/>
        <w:widowControl w:val="0"/>
        <w:ind w:right="-5"/>
        <w:jc w:val="both"/>
      </w:pPr>
      <w:r>
        <w:rPr>
          <w:i/>
        </w:rPr>
        <w:t xml:space="preserve"> </w:t>
      </w:r>
      <w:r>
        <w:t>действующего на основании ___________________</w:t>
      </w:r>
      <w:r w:rsidR="00784A7C">
        <w:t>_________________________________________</w:t>
      </w:r>
    </w:p>
    <w:p w:rsidR="00784A7C" w:rsidRDefault="00711FE1">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CD664F" w:rsidRDefault="00711FE1">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CD664F" w:rsidRDefault="00711FE1">
      <w:pPr>
        <w:keepNext/>
        <w:keepLines/>
        <w:widowControl w:val="0"/>
        <w:ind w:right="-5"/>
        <w:jc w:val="both"/>
      </w:pPr>
      <w:r>
        <w:tab/>
        <w:t>2. Цель использования имущества: ___________________________________________.</w:t>
      </w:r>
    </w:p>
    <w:p w:rsidR="00784A7C" w:rsidRDefault="00711FE1">
      <w:pPr>
        <w:tabs>
          <w:tab w:val="left" w:pos="1080"/>
        </w:tabs>
        <w:ind w:firstLine="720"/>
        <w:jc w:val="both"/>
      </w:pPr>
      <w:r>
        <w:t>3. Настоящей заявкой «Претендент» подтверждает, что ________________________</w:t>
      </w:r>
      <w:r w:rsidR="00784A7C">
        <w:t>_______</w:t>
      </w:r>
    </w:p>
    <w:p w:rsidR="00784A7C" w:rsidRDefault="00784A7C" w:rsidP="00784A7C">
      <w:pPr>
        <w:tabs>
          <w:tab w:val="left" w:pos="1080"/>
        </w:tabs>
        <w:ind w:firstLine="720"/>
        <w:jc w:val="both"/>
      </w:pPr>
      <w:r w:rsidRPr="00784A7C">
        <w:rPr>
          <w:i/>
          <w:sz w:val="18"/>
          <w:szCs w:val="18"/>
        </w:rPr>
        <w:t xml:space="preserve">                                                                                                </w:t>
      </w:r>
      <w:r>
        <w:rPr>
          <w:i/>
          <w:sz w:val="18"/>
          <w:szCs w:val="18"/>
        </w:rPr>
        <w:t xml:space="preserve">                                                        </w:t>
      </w:r>
      <w:r w:rsidRPr="00784A7C">
        <w:rPr>
          <w:i/>
          <w:sz w:val="18"/>
          <w:szCs w:val="18"/>
        </w:rPr>
        <w:t xml:space="preserve">   </w:t>
      </w:r>
      <w:r w:rsidR="00711FE1" w:rsidRPr="00784A7C">
        <w:rPr>
          <w:i/>
          <w:sz w:val="18"/>
          <w:szCs w:val="18"/>
        </w:rPr>
        <w:t>(наименование заявителя)</w:t>
      </w:r>
      <w:r w:rsidR="00711FE1" w:rsidRPr="00784A7C">
        <w:rPr>
          <w:sz w:val="18"/>
          <w:szCs w:val="18"/>
        </w:rPr>
        <w:t xml:space="preserve"> </w:t>
      </w:r>
      <w:r w:rsidR="00711FE1">
        <w:t>является субъектом малого и среднего предпринимательства/ организацией, образующей инфраструктуру поддержки субъектов малого и среднего предпринимательства и соответствует требованиям аукционной документации, и в отношении _______</w:t>
      </w:r>
      <w:r>
        <w:t>_____________________________</w:t>
      </w:r>
    </w:p>
    <w:p w:rsidR="00CD664F" w:rsidRDefault="00784A7C" w:rsidP="00784A7C">
      <w:pPr>
        <w:tabs>
          <w:tab w:val="left" w:pos="1080"/>
        </w:tabs>
        <w:ind w:firstLine="720"/>
        <w:jc w:val="both"/>
      </w:pPr>
      <w:r>
        <w:t xml:space="preserve">                                                                                                                       </w:t>
      </w:r>
      <w:r w:rsidR="00711FE1">
        <w:t xml:space="preserve"> </w:t>
      </w:r>
      <w:r w:rsidR="00711FE1" w:rsidRPr="00784A7C">
        <w:rPr>
          <w:sz w:val="18"/>
          <w:szCs w:val="18"/>
        </w:rPr>
        <w:t>(</w:t>
      </w:r>
      <w:r w:rsidR="00711FE1" w:rsidRPr="00784A7C">
        <w:rPr>
          <w:i/>
          <w:sz w:val="18"/>
          <w:szCs w:val="18"/>
        </w:rPr>
        <w:t xml:space="preserve">наименование </w:t>
      </w:r>
      <w:proofErr w:type="gramStart"/>
      <w:r w:rsidR="00711FE1" w:rsidRPr="00784A7C">
        <w:rPr>
          <w:i/>
          <w:sz w:val="18"/>
          <w:szCs w:val="18"/>
        </w:rPr>
        <w:t>заявителя</w:t>
      </w:r>
      <w:r w:rsidR="00711FE1" w:rsidRPr="00784A7C">
        <w:rPr>
          <w:sz w:val="18"/>
          <w:szCs w:val="18"/>
        </w:rPr>
        <w:t>)</w:t>
      </w:r>
      <w:r w:rsidR="00711FE1">
        <w:t xml:space="preserve"> </w:t>
      </w:r>
      <w:r>
        <w:t xml:space="preserve">  </w:t>
      </w:r>
      <w:proofErr w:type="gramEnd"/>
      <w:r>
        <w:t xml:space="preserve">             </w:t>
      </w:r>
      <w:r w:rsidR="00711FE1">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CD664F" w:rsidRDefault="00711FE1">
      <w:pPr>
        <w:tabs>
          <w:tab w:val="left" w:pos="1080"/>
        </w:tabs>
        <w:ind w:firstLine="720"/>
        <w:jc w:val="both"/>
      </w:pPr>
      <w:r>
        <w:t>4. Обязуемся:</w:t>
      </w:r>
    </w:p>
    <w:p w:rsidR="00CD664F" w:rsidRDefault="00711FE1">
      <w:pPr>
        <w:tabs>
          <w:tab w:val="left" w:pos="1080"/>
        </w:tabs>
        <w:ind w:firstLine="720"/>
        <w:jc w:val="both"/>
      </w:pPr>
      <w:r>
        <w:t>соблюдать условия аукциона, содержащиеся в аукционной документации;</w:t>
      </w:r>
    </w:p>
    <w:p w:rsidR="003A2083" w:rsidRDefault="00711FE1">
      <w:pPr>
        <w:tabs>
          <w:tab w:val="left" w:pos="1080"/>
        </w:tabs>
        <w:ind w:firstLine="720"/>
        <w:jc w:val="both"/>
      </w:pPr>
      <w:r>
        <w:t>в случае, если ____________________________</w:t>
      </w:r>
      <w:r w:rsidR="003A2083">
        <w:t>____________________________________</w:t>
      </w:r>
    </w:p>
    <w:p w:rsidR="003A2083" w:rsidRPr="003A2083" w:rsidRDefault="003A2083">
      <w:pPr>
        <w:tabs>
          <w:tab w:val="left" w:pos="1080"/>
        </w:tabs>
        <w:ind w:firstLine="720"/>
        <w:jc w:val="both"/>
        <w:rPr>
          <w:sz w:val="18"/>
          <w:szCs w:val="18"/>
        </w:rPr>
      </w:pPr>
      <w:r w:rsidRPr="003A2083">
        <w:rPr>
          <w:sz w:val="18"/>
          <w:szCs w:val="18"/>
        </w:rPr>
        <w:t xml:space="preserve">                                                                </w:t>
      </w:r>
      <w:r w:rsidR="00711FE1" w:rsidRPr="003A2083">
        <w:rPr>
          <w:sz w:val="18"/>
          <w:szCs w:val="18"/>
        </w:rPr>
        <w:t> (</w:t>
      </w:r>
      <w:r w:rsidR="00711FE1" w:rsidRPr="003A2083">
        <w:rPr>
          <w:i/>
          <w:sz w:val="18"/>
          <w:szCs w:val="18"/>
        </w:rPr>
        <w:t>наименование заявителя</w:t>
      </w:r>
      <w:r w:rsidR="00711FE1" w:rsidRPr="003A2083">
        <w:rPr>
          <w:sz w:val="18"/>
          <w:szCs w:val="18"/>
        </w:rPr>
        <w:t xml:space="preserve">) </w:t>
      </w:r>
    </w:p>
    <w:p w:rsidR="00784A7C" w:rsidRDefault="00711FE1" w:rsidP="003A2083">
      <w:pPr>
        <w:tabs>
          <w:tab w:val="left" w:pos="1080"/>
        </w:tabs>
        <w:jc w:val="both"/>
      </w:pPr>
      <w:r>
        <w:t>будет признан победителем аукциона, в установленный срок заключить договор аренды на лот №______ ________________________________</w:t>
      </w:r>
      <w:r w:rsidR="00784A7C">
        <w:t>__________________________________</w:t>
      </w:r>
    </w:p>
    <w:p w:rsidR="00784A7C" w:rsidRPr="00784A7C" w:rsidRDefault="00784A7C" w:rsidP="003A2083">
      <w:pPr>
        <w:tabs>
          <w:tab w:val="left" w:pos="1080"/>
        </w:tabs>
        <w:jc w:val="both"/>
        <w:rPr>
          <w:sz w:val="18"/>
          <w:szCs w:val="18"/>
        </w:rPr>
      </w:pPr>
      <w:r>
        <w:t xml:space="preserve">                                       </w:t>
      </w:r>
      <w:r w:rsidR="00711FE1" w:rsidRPr="00784A7C">
        <w:rPr>
          <w:i/>
          <w:sz w:val="18"/>
          <w:szCs w:val="18"/>
        </w:rPr>
        <w:t>(наименование предмета аукциона)</w:t>
      </w:r>
      <w:r w:rsidR="00711FE1" w:rsidRPr="00784A7C">
        <w:rPr>
          <w:sz w:val="18"/>
          <w:szCs w:val="18"/>
        </w:rPr>
        <w:t xml:space="preserve"> </w:t>
      </w:r>
    </w:p>
    <w:p w:rsidR="00CD664F" w:rsidRDefault="00711FE1" w:rsidP="003A2083">
      <w:pPr>
        <w:tabs>
          <w:tab w:val="left" w:pos="1080"/>
        </w:tabs>
        <w:jc w:val="both"/>
      </w:pPr>
      <w:r>
        <w:lastRenderedPageBreak/>
        <w:t>в соответствии с требованиями документации об аукционе и условиями нашего предложения по цене;</w:t>
      </w:r>
    </w:p>
    <w:p w:rsidR="00784A7C" w:rsidRDefault="00711FE1">
      <w:pPr>
        <w:tabs>
          <w:tab w:val="left" w:pos="1080"/>
        </w:tabs>
        <w:ind w:firstLine="720"/>
        <w:jc w:val="both"/>
      </w:pPr>
      <w:r>
        <w:t>в случае, если _____________________</w:t>
      </w:r>
      <w:r w:rsidR="00784A7C">
        <w:t>____________________________________</w:t>
      </w:r>
      <w:r>
        <w:t>_ </w:t>
      </w:r>
    </w:p>
    <w:p w:rsidR="00784A7C" w:rsidRPr="00784A7C" w:rsidRDefault="00784A7C">
      <w:pPr>
        <w:tabs>
          <w:tab w:val="left" w:pos="1080"/>
        </w:tabs>
        <w:ind w:firstLine="720"/>
        <w:jc w:val="both"/>
        <w:rPr>
          <w:sz w:val="18"/>
          <w:szCs w:val="18"/>
        </w:rPr>
      </w:pPr>
      <w:r>
        <w:t xml:space="preserve">                                                    </w:t>
      </w:r>
      <w:r w:rsidR="00711FE1" w:rsidRPr="00784A7C">
        <w:rPr>
          <w:sz w:val="18"/>
          <w:szCs w:val="18"/>
        </w:rPr>
        <w:t>(</w:t>
      </w:r>
      <w:r w:rsidR="00711FE1" w:rsidRPr="00784A7C">
        <w:rPr>
          <w:i/>
          <w:sz w:val="18"/>
          <w:szCs w:val="18"/>
        </w:rPr>
        <w:t>наименование заявителя)</w:t>
      </w:r>
      <w:r w:rsidR="00711FE1" w:rsidRPr="00784A7C">
        <w:rPr>
          <w:sz w:val="18"/>
          <w:szCs w:val="18"/>
        </w:rPr>
        <w:t xml:space="preserve"> </w:t>
      </w:r>
    </w:p>
    <w:p w:rsidR="00CD664F" w:rsidRDefault="00711FE1" w:rsidP="00784A7C">
      <w:pPr>
        <w:tabs>
          <w:tab w:val="left" w:pos="1080"/>
        </w:tabs>
        <w:jc w:val="both"/>
      </w:pPr>
      <w:r>
        <w:t>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3A2083" w:rsidRDefault="00711FE1">
      <w:pPr>
        <w:tabs>
          <w:tab w:val="left" w:pos="1080"/>
        </w:tabs>
        <w:ind w:firstLine="720"/>
        <w:jc w:val="both"/>
      </w:pPr>
      <w:r>
        <w:t>5. _____________________________________</w:t>
      </w:r>
      <w:r w:rsidR="003A2083">
        <w:t>________________________________________</w:t>
      </w:r>
    </w:p>
    <w:p w:rsidR="003A2083" w:rsidRPr="003A2083" w:rsidRDefault="003A2083">
      <w:pPr>
        <w:tabs>
          <w:tab w:val="left" w:pos="1080"/>
        </w:tabs>
        <w:ind w:firstLine="720"/>
        <w:jc w:val="both"/>
        <w:rPr>
          <w:sz w:val="18"/>
          <w:szCs w:val="18"/>
        </w:rPr>
      </w:pPr>
      <w:r>
        <w:t xml:space="preserve">                                        </w:t>
      </w:r>
      <w:r w:rsidR="00711FE1" w:rsidRPr="003A2083">
        <w:rPr>
          <w:sz w:val="18"/>
          <w:szCs w:val="18"/>
        </w:rPr>
        <w:t>(</w:t>
      </w:r>
      <w:r w:rsidR="00711FE1" w:rsidRPr="003A2083">
        <w:rPr>
          <w:i/>
          <w:sz w:val="18"/>
          <w:szCs w:val="18"/>
        </w:rPr>
        <w:t>наименование заявителя)</w:t>
      </w:r>
      <w:r w:rsidR="00711FE1" w:rsidRPr="003A2083">
        <w:rPr>
          <w:sz w:val="18"/>
          <w:szCs w:val="18"/>
        </w:rPr>
        <w:t xml:space="preserve"> </w:t>
      </w:r>
    </w:p>
    <w:p w:rsidR="00CD664F" w:rsidRDefault="00711FE1" w:rsidP="003A2083">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3A2083" w:rsidRDefault="00711FE1">
      <w:pPr>
        <w:tabs>
          <w:tab w:val="left" w:pos="1080"/>
        </w:tabs>
        <w:ind w:firstLine="720"/>
        <w:jc w:val="both"/>
      </w:pPr>
      <w:r>
        <w:t>6. Сообщаем, что для оперативного уведомления ________________________</w:t>
      </w:r>
      <w:r w:rsidR="003A2083">
        <w:t>_____________</w:t>
      </w:r>
      <w:r>
        <w:t xml:space="preserve"> </w:t>
      </w:r>
      <w:r w:rsidR="003A2083">
        <w:t xml:space="preserve">              </w:t>
      </w:r>
    </w:p>
    <w:p w:rsidR="00CD664F" w:rsidRDefault="003A2083">
      <w:pPr>
        <w:tabs>
          <w:tab w:val="left" w:pos="1080"/>
        </w:tabs>
        <w:ind w:firstLine="720"/>
        <w:jc w:val="both"/>
        <w:rPr>
          <w:i/>
        </w:rPr>
      </w:pPr>
      <w:r>
        <w:t xml:space="preserve">                                                                                                     </w:t>
      </w:r>
      <w:r w:rsidR="00711FE1" w:rsidRPr="003A2083">
        <w:rPr>
          <w:sz w:val="18"/>
          <w:szCs w:val="18"/>
        </w:rPr>
        <w:t>(</w:t>
      </w:r>
      <w:r w:rsidR="00711FE1" w:rsidRPr="003A2083">
        <w:rPr>
          <w:i/>
          <w:sz w:val="18"/>
          <w:szCs w:val="18"/>
        </w:rPr>
        <w:t>наименование</w:t>
      </w:r>
      <w:r>
        <w:rPr>
          <w:i/>
          <w:sz w:val="18"/>
          <w:szCs w:val="18"/>
        </w:rPr>
        <w:t xml:space="preserve"> </w:t>
      </w:r>
      <w:r w:rsidR="00711FE1" w:rsidRPr="003A2083">
        <w:rPr>
          <w:i/>
          <w:sz w:val="18"/>
          <w:szCs w:val="18"/>
        </w:rPr>
        <w:t>заявителя)</w:t>
      </w:r>
      <w:r w:rsidR="00711FE1" w:rsidRPr="003A2083">
        <w:rPr>
          <w:sz w:val="18"/>
          <w:szCs w:val="18"/>
        </w:rPr>
        <w:t xml:space="preserve"> </w:t>
      </w:r>
      <w:r>
        <w:t xml:space="preserve">                            </w:t>
      </w:r>
      <w:r w:rsidR="00711FE1">
        <w:t>по вопросам организационного характера и взаимодействия с Организатором аукциона уполномочен _____________________________________</w:t>
      </w:r>
      <w:r>
        <w:t>____________________________________</w:t>
      </w:r>
      <w:r w:rsidR="00711FE1">
        <w:br/>
      </w:r>
      <w:r>
        <w:rPr>
          <w:i/>
        </w:rPr>
        <w:t xml:space="preserve">                    </w:t>
      </w:r>
      <w:r w:rsidR="00711FE1" w:rsidRPr="003A2083">
        <w:rPr>
          <w:i/>
          <w:sz w:val="18"/>
          <w:szCs w:val="18"/>
        </w:rPr>
        <w:t>(Фамилия, Имя, Отчество (при наличии), телефон, адрес электронной почты уполномоченного лица заявителя).</w:t>
      </w:r>
      <w:r w:rsidR="00711FE1">
        <w:rPr>
          <w:i/>
        </w:rPr>
        <w:t xml:space="preserve"> </w:t>
      </w:r>
      <w:r w:rsidR="00711FE1">
        <w:t>Все сведения о проведении аукциона просим сообщать указанному уполномоченному лицу.</w:t>
      </w:r>
    </w:p>
    <w:p w:rsidR="00CD664F" w:rsidRDefault="003A2083">
      <w:pPr>
        <w:ind w:firstLine="709"/>
        <w:jc w:val="both"/>
      </w:pPr>
      <w:r>
        <w:t>7</w:t>
      </w:r>
      <w:r w:rsidR="00711FE1">
        <w:t>.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CD664F" w:rsidRDefault="003A2083">
      <w:pPr>
        <w:ind w:firstLine="709"/>
        <w:jc w:val="both"/>
      </w:pPr>
      <w:r>
        <w:t>8</w:t>
      </w:r>
      <w:r w:rsidR="00711FE1">
        <w:t>. В соответствии с Федеральным законом от 27 июля 2006 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rsidR="00CD664F" w:rsidRDefault="00CD664F">
      <w:pPr>
        <w:jc w:val="both"/>
      </w:pPr>
    </w:p>
    <w:p w:rsidR="00CD664F" w:rsidRDefault="00CD664F">
      <w:pPr>
        <w:jc w:val="both"/>
        <w:rPr>
          <w:sz w:val="16"/>
        </w:rPr>
      </w:pPr>
    </w:p>
    <w:p w:rsidR="00CD664F" w:rsidRDefault="00711FE1">
      <w:pPr>
        <w:jc w:val="both"/>
      </w:pPr>
      <w:r>
        <w:t>Заявитель</w:t>
      </w:r>
    </w:p>
    <w:p w:rsidR="00CD664F" w:rsidRDefault="00711FE1">
      <w:pPr>
        <w:jc w:val="both"/>
      </w:pPr>
      <w:r>
        <w:t>(или уполномоченный представитель)</w:t>
      </w:r>
      <w:r>
        <w:tab/>
      </w:r>
      <w:r>
        <w:tab/>
        <w:t xml:space="preserve"> ________________ (____________)</w:t>
      </w:r>
    </w:p>
    <w:p w:rsidR="00CD664F" w:rsidRDefault="00711FE1">
      <w:pPr>
        <w:ind w:firstLine="709"/>
        <w:jc w:val="center"/>
        <w:rPr>
          <w:vertAlign w:val="superscript"/>
        </w:rPr>
      </w:pPr>
      <w:r>
        <w:rPr>
          <w:vertAlign w:val="superscript"/>
        </w:rPr>
        <w:t xml:space="preserve">                                                      М.П.                     (</w:t>
      </w:r>
      <w:proofErr w:type="gramStart"/>
      <w:r>
        <w:rPr>
          <w:vertAlign w:val="superscript"/>
        </w:rPr>
        <w:t xml:space="preserve">подпись)   </w:t>
      </w:r>
      <w:proofErr w:type="gramEnd"/>
      <w:r>
        <w:rPr>
          <w:vertAlign w:val="superscript"/>
        </w:rPr>
        <w:t xml:space="preserve">                            (Ф.И.О.)</w:t>
      </w: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sectPr w:rsidR="00CD664F" w:rsidSect="00793D72">
      <w:footerReference w:type="default" r:id="rId28"/>
      <w:pgSz w:w="11905" w:h="16837"/>
      <w:pgMar w:top="993" w:right="706" w:bottom="1135"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A35" w:rsidRDefault="00672A35">
      <w:r>
        <w:separator/>
      </w:r>
    </w:p>
  </w:endnote>
  <w:endnote w:type="continuationSeparator" w:id="0">
    <w:p w:rsidR="00672A35" w:rsidRDefault="0067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TimesD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XO Thames">
    <w:panose1 w:val="02020603050405020304"/>
    <w:charset w:val="CC"/>
    <w:family w:val="roman"/>
    <w:pitch w:val="variable"/>
    <w:sig w:usb0="800006FF" w:usb1="0000285A" w:usb2="00000000" w:usb3="00000000" w:csb0="00000015"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AB" w:rsidRDefault="004372AB">
    <w:pPr>
      <w:framePr w:wrap="around" w:vAnchor="text" w:hAnchor="margin" w:y="1"/>
    </w:pPr>
    <w:r>
      <w:fldChar w:fldCharType="begin"/>
    </w:r>
    <w:r>
      <w:instrText xml:space="preserve">PAGE </w:instrText>
    </w:r>
    <w:r>
      <w:fldChar w:fldCharType="separate"/>
    </w:r>
    <w:r w:rsidR="00AE0EE9">
      <w:rPr>
        <w:noProof/>
      </w:rPr>
      <w:t>9</w:t>
    </w:r>
    <w:r>
      <w:fldChar w:fldCharType="end"/>
    </w:r>
  </w:p>
  <w:p w:rsidR="004372AB" w:rsidRDefault="004372AB">
    <w:pPr>
      <w:pStyle w:val="af7"/>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1" o:spid="_x0000_s1026" style="position:absolute;margin-left:483.85pt;margin-top:.05pt;width:82.55pt;height:13.3pt;z-index:251657216;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2" o:spid="_x0000_s1027" style="position:absolute;margin-left:555.85pt;margin-top:.05pt;width:4.95pt;height:12.05pt;z-index:251658240;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A35" w:rsidRDefault="00672A35">
      <w:r>
        <w:separator/>
      </w:r>
    </w:p>
  </w:footnote>
  <w:footnote w:type="continuationSeparator" w:id="0">
    <w:p w:rsidR="00672A35" w:rsidRDefault="00672A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B6750"/>
    <w:multiLevelType w:val="multilevel"/>
    <w:tmpl w:val="5F4AF636"/>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4F"/>
    <w:rsid w:val="0007669B"/>
    <w:rsid w:val="000D68D6"/>
    <w:rsid w:val="001655C2"/>
    <w:rsid w:val="00214380"/>
    <w:rsid w:val="002311BF"/>
    <w:rsid w:val="00251126"/>
    <w:rsid w:val="002B64E3"/>
    <w:rsid w:val="002D01CF"/>
    <w:rsid w:val="003606FA"/>
    <w:rsid w:val="003A2083"/>
    <w:rsid w:val="004372AB"/>
    <w:rsid w:val="004A5977"/>
    <w:rsid w:val="004A71EB"/>
    <w:rsid w:val="004D3800"/>
    <w:rsid w:val="004F7728"/>
    <w:rsid w:val="00593FD6"/>
    <w:rsid w:val="005A5436"/>
    <w:rsid w:val="005B1FE2"/>
    <w:rsid w:val="00663080"/>
    <w:rsid w:val="00672A35"/>
    <w:rsid w:val="006F6233"/>
    <w:rsid w:val="00711FE1"/>
    <w:rsid w:val="00725607"/>
    <w:rsid w:val="00784A7C"/>
    <w:rsid w:val="00793D72"/>
    <w:rsid w:val="007C6AD9"/>
    <w:rsid w:val="00897EC9"/>
    <w:rsid w:val="008C7166"/>
    <w:rsid w:val="008D64BD"/>
    <w:rsid w:val="00921322"/>
    <w:rsid w:val="009954CE"/>
    <w:rsid w:val="00A51E7C"/>
    <w:rsid w:val="00A53050"/>
    <w:rsid w:val="00A81B06"/>
    <w:rsid w:val="00AB084C"/>
    <w:rsid w:val="00AE0EE9"/>
    <w:rsid w:val="00BC48C6"/>
    <w:rsid w:val="00BF72FF"/>
    <w:rsid w:val="00C240B9"/>
    <w:rsid w:val="00C956F7"/>
    <w:rsid w:val="00CD664F"/>
    <w:rsid w:val="00D61167"/>
    <w:rsid w:val="00D77891"/>
    <w:rsid w:val="00DC3FC7"/>
    <w:rsid w:val="00DD3E0D"/>
    <w:rsid w:val="00E3191B"/>
    <w:rsid w:val="00E457E7"/>
    <w:rsid w:val="00F474FD"/>
    <w:rsid w:val="00F83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ED5AC"/>
  <w15:docId w15:val="{368ADC72-1BB9-4DD0-B5F4-ECEF453F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текста"/>
    <w:basedOn w:val="a4"/>
    <w:link w:val="a5"/>
    <w:pPr>
      <w:keepLines/>
      <w:spacing w:before="60" w:after="60"/>
      <w:jc w:val="both"/>
    </w:pPr>
  </w:style>
  <w:style w:type="character" w:customStyle="1" w:styleId="a5">
    <w:name w:val="Стиль текста"/>
    <w:basedOn w:val="12"/>
    <w:link w:val="a3"/>
    <w:rPr>
      <w:sz w:val="24"/>
    </w:rPr>
  </w:style>
  <w:style w:type="paragraph" w:customStyle="1" w:styleId="21">
    <w:name w:val="Указатель2"/>
    <w:basedOn w:val="a"/>
    <w:link w:val="22"/>
  </w:style>
  <w:style w:type="character" w:customStyle="1" w:styleId="22">
    <w:name w:val="Указатель2"/>
    <w:basedOn w:val="1"/>
    <w:link w:val="21"/>
    <w:rPr>
      <w:sz w:val="24"/>
    </w:rPr>
  </w:style>
  <w:style w:type="paragraph" w:customStyle="1" w:styleId="a6">
    <w:name w:val="Условия контракта"/>
    <w:basedOn w:val="a"/>
    <w:link w:val="a7"/>
    <w:pPr>
      <w:tabs>
        <w:tab w:val="left" w:pos="567"/>
      </w:tabs>
      <w:spacing w:before="240" w:after="120"/>
      <w:ind w:left="567" w:hanging="567"/>
      <w:jc w:val="both"/>
    </w:pPr>
    <w:rPr>
      <w:b/>
    </w:rPr>
  </w:style>
  <w:style w:type="character" w:customStyle="1" w:styleId="a7">
    <w:name w:val="Условия контракта"/>
    <w:basedOn w:val="1"/>
    <w:link w:val="a6"/>
    <w:rPr>
      <w:b/>
      <w:sz w:val="24"/>
    </w:rPr>
  </w:style>
  <w:style w:type="paragraph" w:styleId="23">
    <w:name w:val="toc 2"/>
    <w:basedOn w:val="a"/>
    <w:next w:val="a"/>
    <w:link w:val="24"/>
    <w:uiPriority w:val="39"/>
    <w:pPr>
      <w:tabs>
        <w:tab w:val="right" w:leader="dot" w:pos="9900"/>
      </w:tabs>
    </w:pPr>
  </w:style>
  <w:style w:type="character" w:customStyle="1" w:styleId="24">
    <w:name w:val="Оглавление 2 Знак"/>
    <w:basedOn w:val="1"/>
    <w:link w:val="23"/>
    <w:rPr>
      <w:sz w:val="24"/>
    </w:rPr>
  </w:style>
  <w:style w:type="paragraph" w:customStyle="1" w:styleId="a8">
    <w:name w:val="Знак Знак Знак Знак"/>
    <w:basedOn w:val="a"/>
    <w:link w:val="a9"/>
    <w:pPr>
      <w:spacing w:before="280" w:after="280"/>
    </w:pPr>
    <w:rPr>
      <w:rFonts w:ascii="Tahoma" w:hAnsi="Tahoma"/>
      <w:sz w:val="20"/>
    </w:rPr>
  </w:style>
  <w:style w:type="character" w:customStyle="1" w:styleId="a9">
    <w:name w:val="Знак Знак Знак Знак"/>
    <w:basedOn w:val="1"/>
    <w:link w:val="a8"/>
    <w:rPr>
      <w:rFonts w:ascii="Tahoma" w:hAnsi="Tahoma"/>
      <w:sz w:val="20"/>
    </w:rPr>
  </w:style>
  <w:style w:type="paragraph" w:customStyle="1" w:styleId="17">
    <w:name w:val="Знак Знак17"/>
    <w:link w:val="170"/>
    <w:rPr>
      <w:sz w:val="28"/>
    </w:rPr>
  </w:style>
  <w:style w:type="character" w:customStyle="1" w:styleId="170">
    <w:name w:val="Знак Знак17"/>
    <w:link w:val="17"/>
    <w:rPr>
      <w:color w:val="000000"/>
      <w:sz w:val="28"/>
    </w:rPr>
  </w:style>
  <w:style w:type="paragraph" w:customStyle="1" w:styleId="aa">
    <w:name w:val="текст"/>
    <w:link w:val="ab"/>
    <w:pPr>
      <w:jc w:val="both"/>
    </w:pPr>
    <w:rPr>
      <w:rFonts w:ascii="SchoolBookC" w:hAnsi="SchoolBookC"/>
      <w:sz w:val="24"/>
    </w:rPr>
  </w:style>
  <w:style w:type="character" w:customStyle="1" w:styleId="ab">
    <w:name w:val="текст"/>
    <w:link w:val="aa"/>
    <w:rPr>
      <w:rFonts w:ascii="SchoolBookC" w:hAnsi="SchoolBookC"/>
      <w:color w:val="000000"/>
      <w:sz w:val="24"/>
    </w:rPr>
  </w:style>
  <w:style w:type="paragraph" w:customStyle="1" w:styleId="ac">
    <w:name w:val="Содержимое врезки"/>
    <w:basedOn w:val="a4"/>
    <w:link w:val="ad"/>
  </w:style>
  <w:style w:type="character" w:customStyle="1" w:styleId="ad">
    <w:name w:val="Содержимое врезки"/>
    <w:basedOn w:val="12"/>
    <w:link w:val="ac"/>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character" w:customStyle="1" w:styleId="70">
    <w:name w:val="Заголовок 7 Знак"/>
    <w:basedOn w:val="1"/>
    <w:link w:val="7"/>
    <w:rPr>
      <w:sz w:val="56"/>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ae">
    <w:name w:val="Таблицы (моноширинный)"/>
    <w:basedOn w:val="a"/>
    <w:next w:val="a"/>
    <w:link w:val="af"/>
    <w:pPr>
      <w:jc w:val="both"/>
    </w:pPr>
    <w:rPr>
      <w:rFonts w:ascii="Courier New" w:hAnsi="Courier New"/>
      <w:sz w:val="20"/>
    </w:rPr>
  </w:style>
  <w:style w:type="character" w:customStyle="1" w:styleId="af">
    <w:name w:val="Таблицы (моноширинный)"/>
    <w:basedOn w:val="1"/>
    <w:link w:val="ae"/>
    <w:rPr>
      <w:rFonts w:ascii="Courier New" w:hAnsi="Courier New"/>
      <w:sz w:val="20"/>
    </w:rPr>
  </w:style>
  <w:style w:type="paragraph" w:customStyle="1" w:styleId="caaieiaie1">
    <w:name w:val="caaieiaie 1"/>
    <w:basedOn w:val="af0"/>
    <w:next w:val="af0"/>
    <w:link w:val="caaieiaie10"/>
    <w:pPr>
      <w:keepNext/>
      <w:ind w:firstLine="567"/>
      <w:jc w:val="both"/>
    </w:pPr>
    <w:rPr>
      <w:sz w:val="24"/>
    </w:rPr>
  </w:style>
  <w:style w:type="character" w:customStyle="1" w:styleId="caaieiaie10">
    <w:name w:val="caaieiaie 1"/>
    <w:basedOn w:val="af1"/>
    <w:link w:val="caaieiaie1"/>
    <w:rPr>
      <w:sz w:val="24"/>
    </w:rPr>
  </w:style>
  <w:style w:type="paragraph" w:customStyle="1" w:styleId="-">
    <w:name w:val="текст-табл"/>
    <w:basedOn w:val="a"/>
    <w:next w:val="a"/>
    <w:link w:val="-0"/>
    <w:pPr>
      <w:spacing w:before="57"/>
      <w:ind w:left="283" w:right="283"/>
      <w:jc w:val="both"/>
    </w:pPr>
    <w:rPr>
      <w:rFonts w:ascii="SchoolBookC" w:hAnsi="SchoolBookC"/>
      <w:b/>
      <w:i/>
    </w:rPr>
  </w:style>
  <w:style w:type="character" w:customStyle="1" w:styleId="-0">
    <w:name w:val="текст-табл"/>
    <w:basedOn w:val="1"/>
    <w:link w:val="-"/>
    <w:rPr>
      <w:rFonts w:ascii="SchoolBookC" w:hAnsi="SchoolBookC"/>
      <w:b/>
      <w:i/>
      <w:sz w:val="24"/>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13">
    <w:name w:val="Схема документа1"/>
    <w:basedOn w:val="a"/>
    <w:link w:val="14"/>
    <w:pPr>
      <w:spacing w:after="60"/>
      <w:jc w:val="both"/>
    </w:pPr>
    <w:rPr>
      <w:rFonts w:ascii="Tahoma" w:hAnsi="Tahoma"/>
      <w:sz w:val="16"/>
    </w:rPr>
  </w:style>
  <w:style w:type="character" w:customStyle="1" w:styleId="14">
    <w:name w:val="Схема документа1"/>
    <w:basedOn w:val="1"/>
    <w:link w:val="13"/>
    <w:rPr>
      <w:rFonts w:ascii="Tahoma" w:hAnsi="Tahoma"/>
      <w:sz w:val="16"/>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af2">
    <w:name w:val="header"/>
    <w:basedOn w:val="a"/>
    <w:link w:val="af3"/>
    <w:pPr>
      <w:tabs>
        <w:tab w:val="center" w:pos="4677"/>
        <w:tab w:val="right" w:pos="9355"/>
      </w:tabs>
    </w:pPr>
    <w:rPr>
      <w:sz w:val="28"/>
    </w:rPr>
  </w:style>
  <w:style w:type="character" w:customStyle="1" w:styleId="af3">
    <w:name w:val="Верхний колонтитул Знак"/>
    <w:basedOn w:val="1"/>
    <w:link w:val="af2"/>
    <w:rPr>
      <w:sz w:val="28"/>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5">
    <w:name w:val="текст1"/>
    <w:link w:val="16"/>
    <w:pPr>
      <w:ind w:firstLine="397"/>
      <w:jc w:val="both"/>
    </w:pPr>
    <w:rPr>
      <w:rFonts w:ascii="SchoolBookC" w:hAnsi="SchoolBookC"/>
      <w:sz w:val="24"/>
    </w:rPr>
  </w:style>
  <w:style w:type="character" w:customStyle="1" w:styleId="16">
    <w:name w:val="текст1"/>
    <w:link w:val="15"/>
    <w:rPr>
      <w:rFonts w:ascii="SchoolBookC" w:hAnsi="SchoolBookC"/>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18">
    <w:name w:val="Просмотренная гиперссылка1"/>
    <w:link w:val="af4"/>
    <w:rPr>
      <w:color w:val="800080"/>
      <w:u w:val="single"/>
    </w:rPr>
  </w:style>
  <w:style w:type="character" w:styleId="af4">
    <w:name w:val="FollowedHyperlink"/>
    <w:link w:val="18"/>
    <w:rPr>
      <w:color w:val="800080"/>
      <w:u w:val="single"/>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BodyText21">
    <w:name w:val="Body Text 21"/>
    <w:basedOn w:val="Normal0"/>
    <w:link w:val="BodyText210"/>
    <w:pPr>
      <w:widowControl/>
      <w:tabs>
        <w:tab w:val="left" w:pos="567"/>
      </w:tabs>
      <w:spacing w:after="60" w:line="240" w:lineRule="auto"/>
      <w:ind w:left="567" w:hanging="567"/>
    </w:pPr>
  </w:style>
  <w:style w:type="character" w:customStyle="1" w:styleId="BodyText210">
    <w:name w:val="Body Text 21"/>
    <w:basedOn w:val="Normal00"/>
    <w:link w:val="BodyText21"/>
    <w:rPr>
      <w:sz w:val="24"/>
    </w:rPr>
  </w:style>
  <w:style w:type="character" w:customStyle="1" w:styleId="30">
    <w:name w:val="Заголовок 3 Знак"/>
    <w:basedOn w:val="1"/>
    <w:link w:val="3"/>
    <w:rPr>
      <w:b/>
      <w:sz w:val="28"/>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25">
    <w:name w:val="заголовок 2"/>
    <w:basedOn w:val="a"/>
    <w:next w:val="a"/>
    <w:link w:val="26"/>
    <w:pPr>
      <w:keepNext/>
      <w:ind w:right="6235"/>
    </w:pPr>
    <w:rPr>
      <w:sz w:val="20"/>
    </w:rPr>
  </w:style>
  <w:style w:type="character" w:customStyle="1" w:styleId="26">
    <w:name w:val="заголовок 2"/>
    <w:basedOn w:val="1"/>
    <w:link w:val="25"/>
    <w:rPr>
      <w:sz w:val="20"/>
    </w:rPr>
  </w:style>
  <w:style w:type="paragraph" w:styleId="af5">
    <w:name w:val="annotation subject"/>
    <w:basedOn w:val="19"/>
    <w:next w:val="19"/>
    <w:link w:val="af6"/>
    <w:rPr>
      <w:b/>
    </w:rPr>
  </w:style>
  <w:style w:type="character" w:customStyle="1" w:styleId="af6">
    <w:name w:val="Тема примечания Знак"/>
    <w:basedOn w:val="1a"/>
    <w:link w:val="af5"/>
    <w:rPr>
      <w:b/>
      <w:sz w:val="20"/>
    </w:rPr>
  </w:style>
  <w:style w:type="paragraph" w:customStyle="1" w:styleId="1b">
    <w:name w:val="Знак1 Знак Знак Знак"/>
    <w:basedOn w:val="a"/>
    <w:link w:val="1c"/>
    <w:pPr>
      <w:spacing w:before="280" w:after="280"/>
    </w:pPr>
    <w:rPr>
      <w:rFonts w:ascii="Tahoma" w:hAnsi="Tahoma"/>
      <w:sz w:val="20"/>
    </w:rPr>
  </w:style>
  <w:style w:type="character" w:customStyle="1" w:styleId="1c">
    <w:name w:val="Знак1 Знак Знак Знак"/>
    <w:basedOn w:val="1"/>
    <w:link w:val="1b"/>
    <w:rPr>
      <w:rFonts w:ascii="Tahoma" w:hAnsi="Tahoma"/>
      <w:sz w:val="20"/>
    </w:rPr>
  </w:style>
  <w:style w:type="paragraph" w:customStyle="1" w:styleId="212">
    <w:name w:val="Список 21"/>
    <w:basedOn w:val="a"/>
    <w:link w:val="213"/>
    <w:pPr>
      <w:ind w:left="720" w:hanging="360"/>
    </w:pPr>
  </w:style>
  <w:style w:type="character" w:customStyle="1" w:styleId="213">
    <w:name w:val="Список 21"/>
    <w:basedOn w:val="1"/>
    <w:link w:val="212"/>
    <w:rPr>
      <w:sz w:val="24"/>
    </w:rPr>
  </w:style>
  <w:style w:type="paragraph" w:customStyle="1" w:styleId="1d">
    <w:name w:val="Цитата1"/>
    <w:basedOn w:val="a"/>
    <w:link w:val="1e"/>
    <w:pPr>
      <w:widowControl w:val="0"/>
      <w:tabs>
        <w:tab w:val="left" w:pos="859"/>
      </w:tabs>
      <w:spacing w:line="274" w:lineRule="exact"/>
      <w:ind w:left="993" w:right="5" w:hanging="993"/>
      <w:jc w:val="both"/>
    </w:pPr>
  </w:style>
  <w:style w:type="character" w:customStyle="1" w:styleId="1e">
    <w:name w:val="Цитата1"/>
    <w:basedOn w:val="1"/>
    <w:link w:val="1d"/>
    <w:rPr>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label">
    <w:name w:val="label"/>
    <w:basedOn w:val="1f"/>
    <w:link w:val="label0"/>
  </w:style>
  <w:style w:type="character" w:customStyle="1" w:styleId="label0">
    <w:name w:val="label"/>
    <w:basedOn w:val="1f0"/>
    <w:link w:val="label"/>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1f1">
    <w:name w:val="Текст1"/>
    <w:basedOn w:val="a"/>
    <w:link w:val="1f2"/>
    <w:rPr>
      <w:rFonts w:ascii="Courier New" w:hAnsi="Courier New"/>
      <w:sz w:val="20"/>
    </w:rPr>
  </w:style>
  <w:style w:type="character" w:customStyle="1" w:styleId="1f2">
    <w:name w:val="Текст1"/>
    <w:basedOn w:val="1"/>
    <w:link w:val="1f1"/>
    <w:rPr>
      <w:rFonts w:ascii="Courier New" w:hAnsi="Courier New"/>
      <w:sz w:val="20"/>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customStyle="1" w:styleId="Normal0">
    <w:name w:val="Normal_0"/>
    <w:link w:val="Normal00"/>
    <w:pPr>
      <w:widowControl w:val="0"/>
      <w:spacing w:line="300" w:lineRule="auto"/>
      <w:ind w:firstLine="720"/>
      <w:jc w:val="both"/>
    </w:pPr>
    <w:rPr>
      <w:sz w:val="24"/>
    </w:rPr>
  </w:style>
  <w:style w:type="character" w:customStyle="1" w:styleId="Normal00">
    <w:name w:val="Normal_0"/>
    <w:link w:val="Normal0"/>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af9">
    <w:name w:val="заг_центр"/>
    <w:basedOn w:val="-"/>
    <w:link w:val="afa"/>
    <w:pPr>
      <w:jc w:val="center"/>
    </w:pPr>
    <w:rPr>
      <w:rFonts w:ascii="AvantGardeGothicC" w:hAnsi="AvantGardeGothicC"/>
    </w:rPr>
  </w:style>
  <w:style w:type="character" w:customStyle="1" w:styleId="afa">
    <w:name w:val="заг_центр"/>
    <w:basedOn w:val="-0"/>
    <w:link w:val="af9"/>
    <w:rPr>
      <w:rFonts w:ascii="AvantGardeGothicC" w:hAnsi="AvantGardeGothicC"/>
      <w:b/>
      <w:i/>
      <w:sz w:val="24"/>
    </w:rPr>
  </w:style>
  <w:style w:type="paragraph" w:customStyle="1" w:styleId="31">
    <w:name w:val="Знак Знак3"/>
    <w:link w:val="32"/>
    <w:rPr>
      <w:b/>
    </w:rPr>
  </w:style>
  <w:style w:type="character" w:customStyle="1" w:styleId="32">
    <w:name w:val="Знак Знак3"/>
    <w:link w:val="31"/>
    <w:rPr>
      <w:b/>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29">
    <w:name w:val="Текст2"/>
    <w:basedOn w:val="a"/>
    <w:link w:val="2a"/>
    <w:rPr>
      <w:rFonts w:ascii="Courier New" w:hAnsi="Courier New"/>
      <w:sz w:val="20"/>
    </w:rPr>
  </w:style>
  <w:style w:type="character" w:customStyle="1" w:styleId="2a">
    <w:name w:val="Текст2"/>
    <w:basedOn w:val="1"/>
    <w:link w:val="29"/>
    <w:rPr>
      <w:rFonts w:ascii="Courier New" w:hAnsi="Courier New"/>
      <w:sz w:val="20"/>
    </w:rPr>
  </w:style>
  <w:style w:type="character" w:customStyle="1" w:styleId="90">
    <w:name w:val="Заголовок 9 Знак"/>
    <w:basedOn w:val="1"/>
    <w:link w:val="9"/>
    <w:rPr>
      <w:b/>
      <w:sz w:val="28"/>
    </w:rPr>
  </w:style>
  <w:style w:type="paragraph" w:customStyle="1" w:styleId="2b">
    <w:name w:val="Стиль2"/>
    <w:basedOn w:val="214"/>
    <w:link w:val="2c"/>
    <w:pPr>
      <w:keepNext/>
      <w:keepLines/>
      <w:widowControl w:val="0"/>
      <w:tabs>
        <w:tab w:val="left" w:pos="360"/>
      </w:tabs>
      <w:spacing w:after="60"/>
      <w:ind w:left="0"/>
      <w:jc w:val="both"/>
    </w:pPr>
    <w:rPr>
      <w:b/>
    </w:rPr>
  </w:style>
  <w:style w:type="character" w:customStyle="1" w:styleId="2c">
    <w:name w:val="Стиль2"/>
    <w:basedOn w:val="215"/>
    <w:link w:val="2b"/>
    <w:rPr>
      <w:b/>
      <w:sz w:val="24"/>
    </w:rPr>
  </w:style>
  <w:style w:type="paragraph" w:customStyle="1" w:styleId="216">
    <w:name w:val="Основной текст 21"/>
    <w:basedOn w:val="a"/>
    <w:link w:val="217"/>
    <w:pPr>
      <w:keepNext/>
      <w:spacing w:after="120" w:line="480" w:lineRule="auto"/>
    </w:pPr>
    <w:rPr>
      <w:sz w:val="20"/>
    </w:rPr>
  </w:style>
  <w:style w:type="character" w:customStyle="1" w:styleId="217">
    <w:name w:val="Основной текст 21"/>
    <w:basedOn w:val="1"/>
    <w:link w:val="216"/>
    <w:rPr>
      <w:sz w:val="20"/>
    </w:rPr>
  </w:style>
  <w:style w:type="paragraph" w:customStyle="1" w:styleId="2d">
    <w:name w:val="çàãîëîâîê 2"/>
    <w:basedOn w:val="af0"/>
    <w:next w:val="af0"/>
    <w:link w:val="2e"/>
    <w:pPr>
      <w:keepNext/>
      <w:spacing w:line="360" w:lineRule="auto"/>
      <w:jc w:val="center"/>
    </w:pPr>
    <w:rPr>
      <w:b/>
    </w:rPr>
  </w:style>
  <w:style w:type="character" w:customStyle="1" w:styleId="2e">
    <w:name w:val="çàãîëîâîê 2"/>
    <w:basedOn w:val="af1"/>
    <w:link w:val="2d"/>
    <w:rPr>
      <w:b/>
    </w:rPr>
  </w:style>
  <w:style w:type="paragraph" w:customStyle="1" w:styleId="afb">
    <w:name w:val="Подраздел"/>
    <w:basedOn w:val="a"/>
    <w:link w:val="afc"/>
    <w:pPr>
      <w:spacing w:before="240" w:after="120"/>
      <w:jc w:val="center"/>
    </w:pPr>
    <w:rPr>
      <w:rFonts w:ascii="TimesDL" w:hAnsi="TimesDL"/>
      <w:b/>
      <w:smallCaps/>
      <w:spacing w:val="-2"/>
    </w:rPr>
  </w:style>
  <w:style w:type="character" w:customStyle="1" w:styleId="afc">
    <w:name w:val="Подраздел"/>
    <w:basedOn w:val="1"/>
    <w:link w:val="afb"/>
    <w:rPr>
      <w:rFonts w:ascii="TimesDL" w:hAnsi="TimesDL"/>
      <w:b/>
      <w:smallCaps/>
      <w:spacing w:val="-2"/>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customStyle="1" w:styleId="afd">
    <w:name w:val="Заголовок таблицы"/>
    <w:basedOn w:val="afe"/>
    <w:link w:val="aff"/>
    <w:pPr>
      <w:jc w:val="center"/>
    </w:pPr>
    <w:rPr>
      <w:b/>
    </w:rPr>
  </w:style>
  <w:style w:type="character" w:customStyle="1" w:styleId="aff">
    <w:name w:val="Заголовок таблицы"/>
    <w:basedOn w:val="aff0"/>
    <w:link w:val="afd"/>
    <w:rPr>
      <w:b/>
      <w:sz w:val="24"/>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aff1">
    <w:name w:val="Символ нумерации"/>
    <w:link w:val="aff2"/>
  </w:style>
  <w:style w:type="character" w:customStyle="1" w:styleId="aff2">
    <w:name w:val="Символ нумерации"/>
    <w:link w:val="aff1"/>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postbody">
    <w:name w:val="postbody"/>
    <w:basedOn w:val="1f"/>
    <w:link w:val="postbody0"/>
  </w:style>
  <w:style w:type="character" w:customStyle="1" w:styleId="postbody0">
    <w:name w:val="postbody"/>
    <w:basedOn w:val="1f0"/>
    <w:link w:val="postbody"/>
  </w:style>
  <w:style w:type="paragraph" w:customStyle="1" w:styleId="1f3">
    <w:name w:val="Стиль1"/>
    <w:basedOn w:val="a"/>
    <w:link w:val="1f4"/>
    <w:pPr>
      <w:keepNext/>
      <w:keepLines/>
      <w:widowControl w:val="0"/>
      <w:tabs>
        <w:tab w:val="left" w:pos="1755"/>
      </w:tabs>
      <w:spacing w:after="60"/>
      <w:ind w:left="1755" w:hanging="1035"/>
    </w:pPr>
    <w:rPr>
      <w:b/>
      <w:sz w:val="28"/>
    </w:rPr>
  </w:style>
  <w:style w:type="character" w:customStyle="1" w:styleId="1f4">
    <w:name w:val="Стиль1"/>
    <w:basedOn w:val="1"/>
    <w:link w:val="1f3"/>
    <w:rPr>
      <w:b/>
      <w:sz w:val="28"/>
    </w:rPr>
  </w:style>
  <w:style w:type="paragraph" w:customStyle="1" w:styleId="320">
    <w:name w:val="Основной текст 32"/>
    <w:basedOn w:val="a"/>
    <w:link w:val="321"/>
    <w:pPr>
      <w:spacing w:after="120"/>
    </w:pPr>
    <w:rPr>
      <w:sz w:val="16"/>
    </w:rPr>
  </w:style>
  <w:style w:type="character" w:customStyle="1" w:styleId="321">
    <w:name w:val="Основной текст 32"/>
    <w:basedOn w:val="1"/>
    <w:link w:val="320"/>
    <w:rPr>
      <w:sz w:val="16"/>
    </w:rPr>
  </w:style>
  <w:style w:type="paragraph" w:customStyle="1" w:styleId="73">
    <w:name w:val="Знак Знак7"/>
    <w:link w:val="74"/>
  </w:style>
  <w:style w:type="character" w:customStyle="1" w:styleId="74">
    <w:name w:val="Знак Знак7"/>
    <w:link w:val="73"/>
  </w:style>
  <w:style w:type="paragraph" w:customStyle="1" w:styleId="51">
    <w:name w:val="Знак Знак5"/>
    <w:link w:val="52"/>
    <w:rPr>
      <w:rFonts w:ascii="Tahoma" w:hAnsi="Tahoma"/>
      <w:sz w:val="16"/>
    </w:rPr>
  </w:style>
  <w:style w:type="character" w:customStyle="1" w:styleId="52">
    <w:name w:val="Знак Знак5"/>
    <w:link w:val="51"/>
    <w:rPr>
      <w:rFonts w:ascii="Tahoma" w:hAnsi="Tahoma"/>
      <w:sz w:val="16"/>
    </w:rPr>
  </w:style>
  <w:style w:type="paragraph" w:customStyle="1" w:styleId="Iauiue3">
    <w:name w:val="Iau?iue3"/>
    <w:link w:val="Iauiue30"/>
  </w:style>
  <w:style w:type="character" w:customStyle="1" w:styleId="Iauiue30">
    <w:name w:val="Iau?iue3"/>
    <w:link w:val="Iauiue3"/>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aff3">
    <w:name w:val="Таблица шапка"/>
    <w:basedOn w:val="a"/>
    <w:link w:val="aff4"/>
    <w:pPr>
      <w:keepNext/>
      <w:spacing w:before="40" w:after="40"/>
      <w:ind w:left="57" w:right="57"/>
    </w:pPr>
    <w:rPr>
      <w:sz w:val="18"/>
    </w:rPr>
  </w:style>
  <w:style w:type="character" w:customStyle="1" w:styleId="aff4">
    <w:name w:val="Таблица шапка"/>
    <w:basedOn w:val="1"/>
    <w:link w:val="aff3"/>
    <w:rPr>
      <w:sz w:val="1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customStyle="1" w:styleId="aff5">
    <w:name w:val="втяжка"/>
    <w:basedOn w:val="15"/>
    <w:next w:val="15"/>
    <w:link w:val="aff6"/>
    <w:pPr>
      <w:tabs>
        <w:tab w:val="left" w:pos="567"/>
      </w:tabs>
      <w:spacing w:before="57"/>
      <w:ind w:left="567" w:hanging="567"/>
    </w:pPr>
  </w:style>
  <w:style w:type="character" w:customStyle="1" w:styleId="aff6">
    <w:name w:val="втяжка"/>
    <w:basedOn w:val="16"/>
    <w:link w:val="aff5"/>
    <w:rPr>
      <w:rFonts w:ascii="SchoolBookC" w:hAnsi="SchoolBookC"/>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322">
    <w:name w:val="Основной текст с отступом 32"/>
    <w:basedOn w:val="a"/>
    <w:link w:val="323"/>
    <w:pPr>
      <w:spacing w:after="120"/>
      <w:ind w:left="283"/>
    </w:pPr>
    <w:rPr>
      <w:sz w:val="16"/>
    </w:rPr>
  </w:style>
  <w:style w:type="character" w:customStyle="1" w:styleId="323">
    <w:name w:val="Основной текст с отступом 32"/>
    <w:basedOn w:val="1"/>
    <w:link w:val="322"/>
    <w:rPr>
      <w:sz w:val="16"/>
    </w:rPr>
  </w:style>
  <w:style w:type="paragraph" w:customStyle="1" w:styleId="310">
    <w:name w:val="Основной текст 31"/>
    <w:basedOn w:val="a"/>
    <w:link w:val="311"/>
    <w:rPr>
      <w:b/>
      <w:sz w:val="28"/>
    </w:rPr>
  </w:style>
  <w:style w:type="character" w:customStyle="1" w:styleId="311">
    <w:name w:val="Основной текст 31"/>
    <w:basedOn w:val="1"/>
    <w:link w:val="310"/>
    <w:rPr>
      <w:b/>
      <w:sz w:val="28"/>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2f">
    <w:name w:val="Знак2"/>
    <w:basedOn w:val="a"/>
    <w:link w:val="2f0"/>
    <w:pPr>
      <w:spacing w:after="160" w:line="240" w:lineRule="exact"/>
    </w:pPr>
    <w:rPr>
      <w:sz w:val="20"/>
    </w:rPr>
  </w:style>
  <w:style w:type="character" w:customStyle="1" w:styleId="2f0">
    <w:name w:val="Знак2"/>
    <w:basedOn w:val="1"/>
    <w:link w:val="2f"/>
    <w:rPr>
      <w:sz w:val="20"/>
    </w:rPr>
  </w:style>
  <w:style w:type="paragraph" w:customStyle="1" w:styleId="1f5">
    <w:name w:val="Строгий1"/>
    <w:link w:val="aff7"/>
    <w:rPr>
      <w:b/>
    </w:rPr>
  </w:style>
  <w:style w:type="character" w:styleId="aff7">
    <w:name w:val="Strong"/>
    <w:link w:val="1f5"/>
    <w:rPr>
      <w:b/>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35">
    <w:name w:val="Стиль3 Знак Знак Знак Знак"/>
    <w:link w:val="36"/>
    <w:rPr>
      <w:sz w:val="24"/>
    </w:rPr>
  </w:style>
  <w:style w:type="character" w:customStyle="1" w:styleId="36">
    <w:name w:val="Стиль3 Знак Знак Знак Знак"/>
    <w:link w:val="35"/>
    <w:rPr>
      <w:sz w:val="24"/>
    </w:rPr>
  </w:style>
  <w:style w:type="paragraph" w:customStyle="1" w:styleId="37">
    <w:name w:val="3"/>
    <w:basedOn w:val="a"/>
    <w:link w:val="38"/>
    <w:pPr>
      <w:jc w:val="both"/>
    </w:pPr>
  </w:style>
  <w:style w:type="character" w:customStyle="1" w:styleId="38">
    <w:name w:val="3"/>
    <w:basedOn w:val="1"/>
    <w:link w:val="37"/>
    <w:rPr>
      <w:sz w:val="24"/>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aff8">
    <w:name w:val="Тендерные данные"/>
    <w:basedOn w:val="a"/>
    <w:link w:val="aff9"/>
    <w:pPr>
      <w:tabs>
        <w:tab w:val="left" w:pos="1985"/>
      </w:tabs>
      <w:spacing w:before="120" w:after="60"/>
    </w:pPr>
    <w:rPr>
      <w:b/>
    </w:rPr>
  </w:style>
  <w:style w:type="character" w:customStyle="1" w:styleId="aff9">
    <w:name w:val="Тендерные данные"/>
    <w:basedOn w:val="1"/>
    <w:link w:val="aff8"/>
    <w:rPr>
      <w:b/>
      <w:sz w:val="24"/>
    </w:rPr>
  </w:style>
  <w:style w:type="paragraph" w:styleId="affa">
    <w:name w:val="Body Text Indent"/>
    <w:basedOn w:val="a4"/>
    <w:link w:val="affb"/>
    <w:pPr>
      <w:jc w:val="both"/>
    </w:pPr>
  </w:style>
  <w:style w:type="character" w:customStyle="1" w:styleId="1f6">
    <w:name w:val="Основной текст с отступом1"/>
    <w:basedOn w:val="12"/>
    <w:rPr>
      <w:rFonts w:ascii="Pragmatica" w:hAnsi="Pragmatica"/>
      <w:sz w:val="20"/>
    </w:rPr>
  </w:style>
  <w:style w:type="paragraph" w:customStyle="1" w:styleId="affc">
    <w:name w:val="Перечисление"/>
    <w:basedOn w:val="a"/>
    <w:link w:val="affd"/>
    <w:pPr>
      <w:tabs>
        <w:tab w:val="left" w:pos="360"/>
      </w:tabs>
      <w:ind w:left="360" w:hanging="360"/>
      <w:jc w:val="both"/>
    </w:pPr>
    <w:rPr>
      <w:sz w:val="28"/>
    </w:rPr>
  </w:style>
  <w:style w:type="character" w:customStyle="1" w:styleId="affd">
    <w:name w:val="Перечисление"/>
    <w:basedOn w:val="1"/>
    <w:link w:val="affc"/>
    <w:rPr>
      <w:sz w:val="28"/>
    </w:rPr>
  </w:style>
  <w:style w:type="paragraph" w:customStyle="1" w:styleId="2f3">
    <w:name w:val="Основной шрифт абзаца2"/>
    <w:link w:val="2f4"/>
  </w:style>
  <w:style w:type="character" w:customStyle="1" w:styleId="2f4">
    <w:name w:val="Основной шрифт абзаца2"/>
    <w:link w:val="2f3"/>
  </w:style>
  <w:style w:type="paragraph" w:customStyle="1" w:styleId="1f7">
    <w:name w:val="Дата1"/>
    <w:basedOn w:val="a"/>
    <w:next w:val="a"/>
    <w:link w:val="1f8"/>
    <w:pPr>
      <w:spacing w:after="60"/>
      <w:jc w:val="both"/>
    </w:pPr>
  </w:style>
  <w:style w:type="character" w:customStyle="1" w:styleId="1f8">
    <w:name w:val="Дата1"/>
    <w:basedOn w:val="1"/>
    <w:link w:val="1f7"/>
    <w:rPr>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styleId="affe">
    <w:name w:val="Document Map"/>
    <w:basedOn w:val="a"/>
    <w:link w:val="afff"/>
    <w:pPr>
      <w:spacing w:after="60"/>
      <w:jc w:val="both"/>
    </w:pPr>
    <w:rPr>
      <w:rFonts w:ascii="Tahoma" w:hAnsi="Tahoma"/>
      <w:sz w:val="16"/>
    </w:rPr>
  </w:style>
  <w:style w:type="character" w:customStyle="1" w:styleId="afff">
    <w:name w:val="Схема документа Знак"/>
    <w:basedOn w:val="1"/>
    <w:link w:val="affe"/>
    <w:rPr>
      <w:rFonts w:ascii="Tahoma" w:hAnsi="Tahoma"/>
      <w:sz w:val="16"/>
    </w:rPr>
  </w:style>
  <w:style w:type="paragraph" w:customStyle="1" w:styleId="1f">
    <w:name w:val="Основной шрифт абзаца1"/>
    <w:link w:val="1f0"/>
  </w:style>
  <w:style w:type="character" w:customStyle="1" w:styleId="1f0">
    <w:name w:val="Основной шрифт абзаца1"/>
    <w:link w:val="1f"/>
  </w:style>
  <w:style w:type="paragraph" w:customStyle="1" w:styleId="220">
    <w:name w:val="Основной текст с отступом 22"/>
    <w:basedOn w:val="a"/>
    <w:link w:val="221"/>
    <w:pPr>
      <w:spacing w:after="120" w:line="480" w:lineRule="auto"/>
      <w:ind w:left="283"/>
      <w:jc w:val="both"/>
    </w:pPr>
  </w:style>
  <w:style w:type="character" w:customStyle="1" w:styleId="221">
    <w:name w:val="Основной текст с отступом 22"/>
    <w:basedOn w:val="1"/>
    <w:link w:val="220"/>
    <w:rPr>
      <w:sz w:val="24"/>
    </w:rPr>
  </w:style>
  <w:style w:type="paragraph" w:customStyle="1" w:styleId="91">
    <w:name w:val="Знак Знак9"/>
    <w:link w:val="92"/>
    <w:rPr>
      <w:sz w:val="16"/>
    </w:rPr>
  </w:style>
  <w:style w:type="character" w:customStyle="1" w:styleId="92">
    <w:name w:val="Знак Знак9"/>
    <w:link w:val="91"/>
    <w:rPr>
      <w:sz w:val="16"/>
    </w:rPr>
  </w:style>
  <w:style w:type="paragraph" w:customStyle="1" w:styleId="1f9">
    <w:name w:val="çàãîëîâîê 1"/>
    <w:basedOn w:val="af0"/>
    <w:next w:val="af0"/>
    <w:link w:val="1fa"/>
    <w:pPr>
      <w:keepNext/>
      <w:spacing w:line="360" w:lineRule="auto"/>
      <w:jc w:val="both"/>
    </w:pPr>
    <w:rPr>
      <w:b/>
    </w:rPr>
  </w:style>
  <w:style w:type="character" w:customStyle="1" w:styleId="1fa">
    <w:name w:val="çàãîëîâîê 1"/>
    <w:basedOn w:val="af1"/>
    <w:link w:val="1f9"/>
    <w:rPr>
      <w:b/>
    </w:rPr>
  </w:style>
  <w:style w:type="paragraph" w:customStyle="1" w:styleId="39">
    <w:name w:val="Стиль3 Знак Знак Знак"/>
    <w:basedOn w:val="210"/>
    <w:link w:val="3a"/>
    <w:pPr>
      <w:widowControl w:val="0"/>
      <w:tabs>
        <w:tab w:val="left" w:pos="720"/>
      </w:tabs>
      <w:spacing w:after="0" w:line="240" w:lineRule="auto"/>
      <w:ind w:left="720" w:hanging="720"/>
      <w:jc w:val="both"/>
    </w:pPr>
  </w:style>
  <w:style w:type="character" w:customStyle="1" w:styleId="3a">
    <w:name w:val="Стиль3 Знак Знак Знак"/>
    <w:basedOn w:val="211"/>
    <w:link w:val="39"/>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af0">
    <w:name w:val="Îáû÷íûé"/>
    <w:link w:val="af1"/>
  </w:style>
  <w:style w:type="character" w:customStyle="1" w:styleId="af1">
    <w:name w:val="Îáû÷íûé"/>
    <w:link w:val="af0"/>
  </w:style>
  <w:style w:type="paragraph" w:customStyle="1" w:styleId="19">
    <w:name w:val="Текст примечания1"/>
    <w:basedOn w:val="a"/>
    <w:link w:val="1a"/>
    <w:rPr>
      <w:sz w:val="20"/>
    </w:rPr>
  </w:style>
  <w:style w:type="character" w:customStyle="1" w:styleId="1a">
    <w:name w:val="Текст примечания1"/>
    <w:basedOn w:val="1"/>
    <w:link w:val="19"/>
    <w:rPr>
      <w:sz w:val="20"/>
    </w:rPr>
  </w:style>
  <w:style w:type="paragraph" w:customStyle="1" w:styleId="222">
    <w:name w:val="Основной текст 22"/>
    <w:basedOn w:val="a"/>
    <w:link w:val="223"/>
    <w:pPr>
      <w:spacing w:after="120" w:line="480" w:lineRule="auto"/>
    </w:pPr>
  </w:style>
  <w:style w:type="character" w:customStyle="1" w:styleId="223">
    <w:name w:val="Основной текст 22"/>
    <w:basedOn w:val="1"/>
    <w:link w:val="222"/>
    <w:rPr>
      <w:sz w:val="24"/>
    </w:rPr>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character" w:customStyle="1" w:styleId="50">
    <w:name w:val="Заголовок 5 Знак"/>
    <w:basedOn w:val="1"/>
    <w:link w:val="5"/>
    <w:rPr>
      <w:sz w:val="28"/>
    </w:rPr>
  </w:style>
  <w:style w:type="paragraph" w:customStyle="1" w:styleId="75">
    <w:name w:val="çàãîëîâîê 7"/>
    <w:basedOn w:val="af0"/>
    <w:next w:val="af0"/>
    <w:link w:val="76"/>
    <w:pPr>
      <w:keepNext/>
      <w:spacing w:before="120"/>
      <w:jc w:val="center"/>
    </w:pPr>
    <w:rPr>
      <w:sz w:val="28"/>
    </w:rPr>
  </w:style>
  <w:style w:type="character" w:customStyle="1" w:styleId="76">
    <w:name w:val="çàãîëîâîê 7"/>
    <w:basedOn w:val="af1"/>
    <w:link w:val="75"/>
    <w:rPr>
      <w:sz w:val="28"/>
    </w:rPr>
  </w:style>
  <w:style w:type="paragraph" w:customStyle="1" w:styleId="afff0">
    <w:name w:val="КД_формы"/>
    <w:basedOn w:val="a"/>
    <w:link w:val="afff1"/>
    <w:pPr>
      <w:spacing w:line="360" w:lineRule="auto"/>
      <w:jc w:val="right"/>
    </w:pPr>
    <w:rPr>
      <w:b/>
    </w:rPr>
  </w:style>
  <w:style w:type="character" w:customStyle="1" w:styleId="afff1">
    <w:name w:val="КД_формы"/>
    <w:basedOn w:val="1"/>
    <w:link w:val="afff0"/>
    <w:rPr>
      <w:b/>
      <w:sz w:val="24"/>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3b">
    <w:name w:val="Стиль3"/>
    <w:basedOn w:val="210"/>
    <w:link w:val="3c"/>
    <w:pPr>
      <w:widowControl w:val="0"/>
      <w:tabs>
        <w:tab w:val="left" w:pos="1307"/>
      </w:tabs>
      <w:spacing w:after="0" w:line="240" w:lineRule="auto"/>
      <w:ind w:left="1080"/>
      <w:jc w:val="both"/>
    </w:pPr>
  </w:style>
  <w:style w:type="character" w:customStyle="1" w:styleId="3c">
    <w:name w:val="Стиль3"/>
    <w:basedOn w:val="211"/>
    <w:link w:val="3b"/>
    <w:rPr>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character" w:customStyle="1" w:styleId="11">
    <w:name w:val="Заголовок 1 Знак"/>
    <w:basedOn w:val="1"/>
    <w:link w:val="10"/>
    <w:rPr>
      <w:rFonts w:ascii="Arial" w:hAnsi="Arial"/>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customStyle="1" w:styleId="FontStyle16">
    <w:name w:val="Font Style16"/>
    <w:link w:val="FontStyle160"/>
    <w:rPr>
      <w:b/>
      <w:sz w:val="22"/>
    </w:rPr>
  </w:style>
  <w:style w:type="character" w:customStyle="1" w:styleId="FontStyle160">
    <w:name w:val="Font Style16"/>
    <w:link w:val="FontStyle16"/>
    <w:rPr>
      <w:rFonts w:ascii="Times New Roman" w:hAnsi="Times New Roman"/>
      <w:b/>
      <w:sz w:val="22"/>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1fb">
    <w:name w:val="Знак Знак1"/>
    <w:link w:val="1fc"/>
    <w:rPr>
      <w:sz w:val="24"/>
    </w:rPr>
  </w:style>
  <w:style w:type="character" w:customStyle="1" w:styleId="1fc">
    <w:name w:val="Знак Знак1"/>
    <w:link w:val="1fb"/>
    <w:rP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1fd">
    <w:name w:val="Нумерованный список1"/>
    <w:basedOn w:val="a"/>
    <w:link w:val="1fe"/>
    <w:pPr>
      <w:spacing w:before="60" w:line="360" w:lineRule="auto"/>
      <w:jc w:val="both"/>
    </w:pPr>
    <w:rPr>
      <w:sz w:val="28"/>
    </w:rPr>
  </w:style>
  <w:style w:type="character" w:customStyle="1" w:styleId="1fe">
    <w:name w:val="Нумерованный список1"/>
    <w:basedOn w:val="1"/>
    <w:link w:val="1fd"/>
    <w:rPr>
      <w:sz w:val="28"/>
    </w:rPr>
  </w:style>
  <w:style w:type="paragraph" w:customStyle="1" w:styleId="1ff">
    <w:name w:val="Номер страницы1"/>
    <w:basedOn w:val="1f"/>
    <w:link w:val="afff2"/>
  </w:style>
  <w:style w:type="character" w:styleId="afff2">
    <w:name w:val="page number"/>
    <w:basedOn w:val="1f0"/>
    <w:link w:val="1ff"/>
  </w:style>
  <w:style w:type="paragraph" w:customStyle="1" w:styleId="312">
    <w:name w:val="Основной текст с отступом 31"/>
    <w:basedOn w:val="a"/>
    <w:link w:val="313"/>
    <w:pPr>
      <w:widowControl w:val="0"/>
      <w:ind w:firstLine="705"/>
      <w:jc w:val="both"/>
    </w:pPr>
    <w:rPr>
      <w:sz w:val="28"/>
    </w:rPr>
  </w:style>
  <w:style w:type="character" w:customStyle="1" w:styleId="313">
    <w:name w:val="Основной текст с отступом 31"/>
    <w:basedOn w:val="1"/>
    <w:link w:val="312"/>
    <w:rPr>
      <w:sz w:val="28"/>
    </w:rPr>
  </w:style>
  <w:style w:type="paragraph" w:styleId="afff3">
    <w:name w:val="Block Text"/>
    <w:basedOn w:val="af0"/>
    <w:link w:val="afff4"/>
    <w:pPr>
      <w:ind w:left="567" w:right="5952"/>
    </w:pPr>
    <w:rPr>
      <w:sz w:val="24"/>
    </w:rPr>
  </w:style>
  <w:style w:type="character" w:customStyle="1" w:styleId="afff4">
    <w:name w:val="Цитата Знак"/>
    <w:basedOn w:val="af1"/>
    <w:link w:val="afff3"/>
    <w:rPr>
      <w:sz w:val="24"/>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styleId="afff5">
    <w:name w:val="List"/>
    <w:basedOn w:val="a4"/>
    <w:link w:val="afff6"/>
  </w:style>
  <w:style w:type="character" w:customStyle="1" w:styleId="afff6">
    <w:name w:val="Список Знак"/>
    <w:basedOn w:val="12"/>
    <w:link w:val="afff5"/>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8">
    <w:name w:val="Знак Знак21"/>
    <w:link w:val="219"/>
    <w:rPr>
      <w:b/>
      <w:i/>
      <w:sz w:val="24"/>
    </w:rPr>
  </w:style>
  <w:style w:type="character" w:customStyle="1" w:styleId="219">
    <w:name w:val="Знак Знак21"/>
    <w:link w:val="218"/>
    <w:rPr>
      <w:b/>
      <w:i/>
      <w:color w:val="000000"/>
      <w:sz w:val="24"/>
    </w:rPr>
  </w:style>
  <w:style w:type="paragraph" w:customStyle="1" w:styleId="1ff0">
    <w:name w:val="Гиперссылка1"/>
    <w:link w:val="afff7"/>
    <w:rPr>
      <w:color w:val="0000FF"/>
      <w:u w:val="single"/>
    </w:rPr>
  </w:style>
  <w:style w:type="character" w:styleId="afff7">
    <w:name w:val="Hyperlink"/>
    <w:link w:val="1ff0"/>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styleId="1ff1">
    <w:name w:val="toc 1"/>
    <w:basedOn w:val="a"/>
    <w:next w:val="a"/>
    <w:link w:val="1ff2"/>
    <w:uiPriority w:val="39"/>
  </w:style>
  <w:style w:type="character" w:customStyle="1" w:styleId="1ff2">
    <w:name w:val="Оглавление 1 Знак"/>
    <w:basedOn w:val="1"/>
    <w:link w:val="1ff1"/>
    <w:rPr>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2f5">
    <w:name w:val="Знак Знак2 Знак"/>
    <w:basedOn w:val="a"/>
    <w:link w:val="2f6"/>
    <w:pPr>
      <w:spacing w:before="280" w:after="280"/>
    </w:pPr>
    <w:rPr>
      <w:rFonts w:ascii="Tahoma" w:hAnsi="Tahoma"/>
      <w:sz w:val="20"/>
    </w:rPr>
  </w:style>
  <w:style w:type="character" w:customStyle="1" w:styleId="2f6">
    <w:name w:val="Знак Знак2 Знак"/>
    <w:basedOn w:val="1"/>
    <w:link w:val="2f5"/>
    <w:rPr>
      <w:rFonts w:ascii="Tahoma" w:hAnsi="Tahoma"/>
      <w:sz w:val="20"/>
    </w:rPr>
  </w:style>
  <w:style w:type="paragraph" w:customStyle="1" w:styleId="afff8">
    <w:name w:val="Знак"/>
    <w:basedOn w:val="a"/>
    <w:link w:val="afff9"/>
    <w:pPr>
      <w:spacing w:after="160" w:line="240" w:lineRule="exact"/>
    </w:pPr>
    <w:rPr>
      <w:rFonts w:ascii="Verdana" w:hAnsi="Verdana"/>
    </w:rPr>
  </w:style>
  <w:style w:type="character" w:customStyle="1" w:styleId="afff9">
    <w:name w:val="Знак"/>
    <w:basedOn w:val="1"/>
    <w:link w:val="afff8"/>
    <w:rPr>
      <w:rFonts w:ascii="Verdana" w:hAnsi="Verdana"/>
      <w:sz w:val="24"/>
    </w:rPr>
  </w:style>
  <w:style w:type="paragraph" w:styleId="2f7">
    <w:name w:val="Body Text Indent 2"/>
    <w:basedOn w:val="af0"/>
    <w:link w:val="2f8"/>
    <w:pPr>
      <w:ind w:left="5103"/>
    </w:pPr>
  </w:style>
  <w:style w:type="character" w:customStyle="1" w:styleId="2f8">
    <w:name w:val="Основной текст с отступом 2 Знак"/>
    <w:basedOn w:val="af1"/>
    <w:link w:val="2f7"/>
  </w:style>
  <w:style w:type="paragraph" w:customStyle="1" w:styleId="afffa">
    <w:name w:val="Подпункт"/>
    <w:basedOn w:val="a"/>
    <w:link w:val="afffb"/>
    <w:pPr>
      <w:jc w:val="both"/>
    </w:pPr>
  </w:style>
  <w:style w:type="character" w:customStyle="1" w:styleId="afffb">
    <w:name w:val="Подпункт"/>
    <w:basedOn w:val="1"/>
    <w:link w:val="afffa"/>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customStyle="1" w:styleId="2f9">
    <w:name w:val="Знак Знак Знак2 Знак"/>
    <w:basedOn w:val="a"/>
    <w:link w:val="2fa"/>
    <w:pPr>
      <w:widowControl w:val="0"/>
      <w:spacing w:after="160" w:line="240" w:lineRule="exact"/>
      <w:jc w:val="right"/>
    </w:pPr>
    <w:rPr>
      <w:sz w:val="20"/>
    </w:rPr>
  </w:style>
  <w:style w:type="character" w:customStyle="1" w:styleId="2fa">
    <w:name w:val="Знак Знак Знак2 Знак"/>
    <w:basedOn w:val="1"/>
    <w:link w:val="2f9"/>
    <w:rPr>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afffc">
    <w:name w:val="Îñíîâíîé òåêñò"/>
    <w:basedOn w:val="af0"/>
    <w:link w:val="afffd"/>
    <w:rPr>
      <w:b/>
      <w:sz w:val="28"/>
    </w:rPr>
  </w:style>
  <w:style w:type="character" w:customStyle="1" w:styleId="afffd">
    <w:name w:val="Îñíîâíîé òåêñò"/>
    <w:basedOn w:val="af1"/>
    <w:link w:val="afffc"/>
    <w:rPr>
      <w:b/>
      <w:sz w:val="28"/>
    </w:rPr>
  </w:style>
  <w:style w:type="paragraph" w:customStyle="1" w:styleId="2fb">
    <w:name w:val="Заголовок записки2"/>
    <w:basedOn w:val="a"/>
    <w:next w:val="a"/>
    <w:link w:val="2fc"/>
    <w:pPr>
      <w:spacing w:after="60"/>
      <w:jc w:val="both"/>
    </w:pPr>
  </w:style>
  <w:style w:type="character" w:customStyle="1" w:styleId="2fc">
    <w:name w:val="Заголовок записки2"/>
    <w:basedOn w:val="1"/>
    <w:link w:val="2fb"/>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90">
    <w:name w:val="Знак Знак19"/>
    <w:link w:val="191"/>
    <w:rPr>
      <w:sz w:val="28"/>
    </w:rPr>
  </w:style>
  <w:style w:type="character" w:customStyle="1" w:styleId="191">
    <w:name w:val="Знак Знак19"/>
    <w:link w:val="190"/>
    <w:rPr>
      <w:sz w:val="28"/>
    </w:rPr>
  </w:style>
  <w:style w:type="paragraph" w:customStyle="1" w:styleId="214">
    <w:name w:val="Нумерованный список 21"/>
    <w:basedOn w:val="a"/>
    <w:link w:val="215"/>
    <w:pPr>
      <w:tabs>
        <w:tab w:val="left" w:pos="643"/>
      </w:tabs>
      <w:ind w:left="-283"/>
    </w:pPr>
  </w:style>
  <w:style w:type="character" w:customStyle="1" w:styleId="215">
    <w:name w:val="Нумерованный список 21"/>
    <w:basedOn w:val="1"/>
    <w:link w:val="214"/>
    <w:rPr>
      <w:sz w:val="24"/>
    </w:rPr>
  </w:style>
  <w:style w:type="paragraph" w:customStyle="1" w:styleId="2fd">
    <w:name w:val="Маркированный список2"/>
    <w:basedOn w:val="a"/>
    <w:link w:val="2fe"/>
    <w:pPr>
      <w:widowControl w:val="0"/>
      <w:spacing w:after="60"/>
      <w:jc w:val="both"/>
    </w:pPr>
  </w:style>
  <w:style w:type="character" w:customStyle="1" w:styleId="2fe">
    <w:name w:val="Маркированный список2"/>
    <w:basedOn w:val="1"/>
    <w:link w:val="2fd"/>
    <w:rPr>
      <w:sz w:val="24"/>
    </w:rPr>
  </w:style>
  <w:style w:type="paragraph" w:customStyle="1" w:styleId="1ff3">
    <w:name w:val="Указатель1"/>
    <w:basedOn w:val="a"/>
    <w:link w:val="1ff4"/>
  </w:style>
  <w:style w:type="character" w:customStyle="1" w:styleId="1ff4">
    <w:name w:val="Указатель1"/>
    <w:basedOn w:val="1"/>
    <w:link w:val="1ff3"/>
    <w:rPr>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2ff">
    <w:name w:val="Название2"/>
    <w:basedOn w:val="a"/>
    <w:link w:val="2ff0"/>
    <w:pPr>
      <w:spacing w:before="120" w:after="120"/>
    </w:pPr>
    <w:rPr>
      <w:i/>
    </w:rPr>
  </w:style>
  <w:style w:type="character" w:customStyle="1" w:styleId="2ff0">
    <w:name w:val="Название2"/>
    <w:basedOn w:val="1"/>
    <w:link w:val="2ff"/>
    <w:rPr>
      <w:i/>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styleId="3d">
    <w:name w:val="Body Text 3"/>
    <w:basedOn w:val="a"/>
    <w:link w:val="3e"/>
    <w:pPr>
      <w:tabs>
        <w:tab w:val="left" w:pos="426"/>
      </w:tabs>
      <w:jc w:val="both"/>
    </w:pPr>
    <w:rPr>
      <w:rFonts w:ascii="Arial" w:hAnsi="Arial"/>
    </w:rPr>
  </w:style>
  <w:style w:type="character" w:customStyle="1" w:styleId="3e">
    <w:name w:val="Основной текст 3 Знак"/>
    <w:basedOn w:val="1"/>
    <w:link w:val="3d"/>
    <w:rPr>
      <w:rFonts w:ascii="Arial" w:hAnsi="Arial"/>
      <w:sz w:val="24"/>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226">
    <w:name w:val="Знак Знак22"/>
    <w:link w:val="227"/>
    <w:rPr>
      <w:b/>
      <w:sz w:val="28"/>
    </w:rPr>
  </w:style>
  <w:style w:type="character" w:customStyle="1" w:styleId="227">
    <w:name w:val="Знак Знак22"/>
    <w:link w:val="226"/>
    <w:rPr>
      <w:b/>
      <w:sz w:val="28"/>
    </w:rPr>
  </w:style>
  <w:style w:type="paragraph" w:customStyle="1" w:styleId="1ff7">
    <w:name w:val="Обычный1"/>
    <w:link w:val="1ff8"/>
    <w:rPr>
      <w:rFonts w:ascii="Arial" w:hAnsi="Arial"/>
      <w:sz w:val="22"/>
    </w:rPr>
  </w:style>
  <w:style w:type="character" w:customStyle="1" w:styleId="1ff8">
    <w:name w:val="Обычный1"/>
    <w:link w:val="1ff7"/>
    <w:rPr>
      <w:rFonts w:ascii="Arial" w:hAnsi="Arial"/>
      <w:sz w:val="22"/>
    </w:rPr>
  </w:style>
  <w:style w:type="paragraph" w:styleId="a4">
    <w:name w:val="Body Text"/>
    <w:basedOn w:val="Normal0"/>
    <w:link w:val="afffe"/>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9">
    <w:name w:val="Заголовок записки1"/>
    <w:basedOn w:val="a"/>
    <w:next w:val="a"/>
    <w:link w:val="1ffa"/>
    <w:pPr>
      <w:spacing w:after="60"/>
      <w:jc w:val="both"/>
    </w:pPr>
  </w:style>
  <w:style w:type="character" w:customStyle="1" w:styleId="1ffa">
    <w:name w:val="Заголовок записки1"/>
    <w:basedOn w:val="1"/>
    <w:link w:val="1ff9"/>
    <w:rPr>
      <w:sz w:val="24"/>
    </w:rPr>
  </w:style>
  <w:style w:type="paragraph" w:customStyle="1" w:styleId="2ff1">
    <w:name w:val="Цитата2"/>
    <w:basedOn w:val="a"/>
    <w:link w:val="2ff2"/>
    <w:pPr>
      <w:spacing w:before="57"/>
      <w:ind w:left="283" w:right="283"/>
      <w:jc w:val="both"/>
    </w:pPr>
    <w:rPr>
      <w:b/>
      <w:i/>
    </w:rPr>
  </w:style>
  <w:style w:type="character" w:customStyle="1" w:styleId="2ff2">
    <w:name w:val="Цитата2"/>
    <w:basedOn w:val="1"/>
    <w:link w:val="2ff1"/>
    <w:rPr>
      <w:b/>
      <w:i/>
      <w:sz w:val="24"/>
    </w:rPr>
  </w:style>
  <w:style w:type="character" w:customStyle="1" w:styleId="afffe">
    <w:name w:val="Основной текст Знак"/>
    <w:basedOn w:val="Normal00"/>
    <w:link w:val="a4"/>
    <w:rPr>
      <w:sz w:val="28"/>
    </w:rPr>
  </w:style>
  <w:style w:type="paragraph" w:styleId="83">
    <w:name w:val="toc 8"/>
    <w:basedOn w:val="a"/>
    <w:next w:val="a"/>
    <w:link w:val="84"/>
    <w:uiPriority w:val="39"/>
    <w:pPr>
      <w:tabs>
        <w:tab w:val="right" w:leader="dot" w:pos="9900"/>
      </w:tabs>
    </w:pPr>
  </w:style>
  <w:style w:type="character" w:customStyle="1" w:styleId="84">
    <w:name w:val="Оглавление 8 Знак"/>
    <w:basedOn w:val="1"/>
    <w:link w:val="83"/>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ffff">
    <w:name w:val="Название"/>
    <w:basedOn w:val="a"/>
    <w:next w:val="affff0"/>
    <w:link w:val="affff1"/>
    <w:pPr>
      <w:jc w:val="center"/>
    </w:pPr>
    <w:rPr>
      <w:b/>
      <w:sz w:val="28"/>
    </w:rPr>
  </w:style>
  <w:style w:type="character" w:customStyle="1" w:styleId="affff1">
    <w:name w:val="Название"/>
    <w:basedOn w:val="1"/>
    <w:link w:val="affff"/>
    <w:rPr>
      <w:b/>
      <w:sz w:val="28"/>
    </w:rPr>
  </w:style>
  <w:style w:type="paragraph" w:customStyle="1" w:styleId="1ffb">
    <w:name w:val="Обычный отступ1"/>
    <w:basedOn w:val="a"/>
    <w:link w:val="1ffc"/>
    <w:pPr>
      <w:spacing w:line="360" w:lineRule="auto"/>
      <w:ind w:firstLine="624"/>
      <w:jc w:val="both"/>
    </w:pPr>
    <w:rPr>
      <w:b/>
      <w:sz w:val="26"/>
    </w:rPr>
  </w:style>
  <w:style w:type="character" w:customStyle="1" w:styleId="1ffc">
    <w:name w:val="Обычный отступ1"/>
    <w:basedOn w:val="1"/>
    <w:link w:val="1ffb"/>
    <w:rPr>
      <w:b/>
      <w:sz w:val="2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200">
    <w:name w:val="Знак Знак20"/>
    <w:link w:val="201"/>
    <w:rPr>
      <w:sz w:val="28"/>
    </w:rPr>
  </w:style>
  <w:style w:type="character" w:customStyle="1" w:styleId="201">
    <w:name w:val="Знак Знак20"/>
    <w:link w:val="200"/>
    <w:rPr>
      <w:sz w:val="28"/>
    </w:rPr>
  </w:style>
  <w:style w:type="paragraph" w:styleId="affff2">
    <w:name w:val="Normal (Web)"/>
    <w:basedOn w:val="a"/>
    <w:link w:val="affff3"/>
  </w:style>
  <w:style w:type="character" w:customStyle="1" w:styleId="affff3">
    <w:name w:val="Обычный (веб) Знак"/>
    <w:basedOn w:val="1"/>
    <w:link w:val="affff2"/>
    <w:rPr>
      <w:sz w:val="24"/>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21a">
    <w:name w:val="Îñíîâíîé òåêñò 21"/>
    <w:basedOn w:val="af0"/>
    <w:link w:val="21b"/>
    <w:pPr>
      <w:tabs>
        <w:tab w:val="left" w:pos="1134"/>
      </w:tabs>
      <w:spacing w:after="120"/>
      <w:ind w:firstLine="567"/>
      <w:jc w:val="both"/>
    </w:pPr>
    <w:rPr>
      <w:spacing w:val="-4"/>
    </w:rPr>
  </w:style>
  <w:style w:type="character" w:customStyle="1" w:styleId="21b">
    <w:name w:val="Îñíîâíîé òåêñò 21"/>
    <w:basedOn w:val="af1"/>
    <w:link w:val="21a"/>
    <w:rPr>
      <w:color w:val="000000"/>
      <w:spacing w:val="-4"/>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112">
    <w:name w:val="Знак Знак11"/>
    <w:link w:val="113"/>
    <w:rPr>
      <w:sz w:val="24"/>
    </w:rPr>
  </w:style>
  <w:style w:type="character" w:customStyle="1" w:styleId="113">
    <w:name w:val="Знак Знак11"/>
    <w:link w:val="112"/>
    <w:rPr>
      <w:sz w:val="24"/>
    </w:rPr>
  </w:style>
  <w:style w:type="paragraph" w:styleId="affff4">
    <w:name w:val="Balloon Text"/>
    <w:basedOn w:val="a"/>
    <w:link w:val="affff5"/>
    <w:rPr>
      <w:rFonts w:ascii="Tahoma" w:hAnsi="Tahoma"/>
      <w:sz w:val="16"/>
    </w:rPr>
  </w:style>
  <w:style w:type="character" w:customStyle="1" w:styleId="affff5">
    <w:name w:val="Текст выноски Знак"/>
    <w:basedOn w:val="1"/>
    <w:link w:val="affff4"/>
    <w:rPr>
      <w:rFonts w:ascii="Tahoma" w:hAnsi="Tahoma"/>
      <w:sz w:val="16"/>
    </w:rPr>
  </w:style>
  <w:style w:type="paragraph" w:customStyle="1" w:styleId="Iauiue2">
    <w:name w:val="Iau?iue2"/>
    <w:link w:val="Iauiue20"/>
  </w:style>
  <w:style w:type="character" w:customStyle="1" w:styleId="Iauiue20">
    <w:name w:val="Iau?iue2"/>
    <w:link w:val="Iauiue2"/>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45">
    <w:name w:val="Знак Знак4"/>
    <w:link w:val="46"/>
  </w:style>
  <w:style w:type="character" w:customStyle="1" w:styleId="46">
    <w:name w:val="Знак Знак4"/>
    <w:link w:val="45"/>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
    <w:name w:val="Контракт-пункт"/>
    <w:basedOn w:val="a"/>
    <w:link w:val="-2"/>
    <w:pPr>
      <w:tabs>
        <w:tab w:val="left" w:pos="643"/>
        <w:tab w:val="left" w:pos="680"/>
      </w:tabs>
      <w:spacing w:after="60"/>
      <w:ind w:left="643" w:firstLine="567"/>
      <w:jc w:val="both"/>
    </w:pPr>
  </w:style>
  <w:style w:type="character" w:customStyle="1" w:styleId="-2">
    <w:name w:val="Контракт-пункт"/>
    <w:basedOn w:val="1"/>
    <w:link w:val="-1"/>
    <w:rPr>
      <w:sz w:val="24"/>
    </w:rPr>
  </w:style>
  <w:style w:type="character" w:customStyle="1" w:styleId="affb">
    <w:name w:val="Основной текст с отступом Знак"/>
    <w:basedOn w:val="1"/>
    <w:link w:val="affa"/>
    <w:rPr>
      <w:sz w:val="28"/>
    </w:rPr>
  </w:style>
  <w:style w:type="paragraph" w:styleId="53">
    <w:name w:val="toc 5"/>
    <w:basedOn w:val="a"/>
    <w:next w:val="a"/>
    <w:link w:val="54"/>
    <w:uiPriority w:val="39"/>
    <w:pPr>
      <w:ind w:left="960"/>
    </w:pPr>
  </w:style>
  <w:style w:type="character" w:customStyle="1" w:styleId="54">
    <w:name w:val="Оглавление 5 Знак"/>
    <w:basedOn w:val="1"/>
    <w:link w:val="53"/>
    <w:rPr>
      <w:sz w:val="24"/>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affff6">
    <w:name w:val="Основной шрифт"/>
    <w:link w:val="affff7"/>
  </w:style>
  <w:style w:type="character" w:customStyle="1" w:styleId="affff7">
    <w:name w:val="Основной шрифт"/>
    <w:link w:val="affff6"/>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fff8">
    <w:name w:val="Íîðìàëüíûé"/>
    <w:link w:val="affff9"/>
    <w:rPr>
      <w:rFonts w:ascii="Courier" w:hAnsi="Courier"/>
      <w:sz w:val="24"/>
    </w:rPr>
  </w:style>
  <w:style w:type="character" w:customStyle="1" w:styleId="affff9">
    <w:name w:val="Íîðìàëüíûé"/>
    <w:link w:val="affff8"/>
    <w:rPr>
      <w:rFonts w:ascii="Courier" w:hAnsi="Courier"/>
      <w:sz w:val="24"/>
    </w:rPr>
  </w:style>
  <w:style w:type="paragraph" w:customStyle="1" w:styleId="1fff">
    <w:name w:val="втяжка1"/>
    <w:basedOn w:val="aff5"/>
    <w:next w:val="aff5"/>
    <w:link w:val="1fff0"/>
    <w:pPr>
      <w:tabs>
        <w:tab w:val="left" w:pos="1134"/>
      </w:tabs>
      <w:ind w:left="1134"/>
    </w:pPr>
  </w:style>
  <w:style w:type="character" w:customStyle="1" w:styleId="1fff0">
    <w:name w:val="втяжка1"/>
    <w:basedOn w:val="aff6"/>
    <w:link w:val="1fff"/>
    <w:rPr>
      <w:rFonts w:ascii="SchoolBookC" w:hAnsi="SchoolBookC"/>
      <w:sz w:val="24"/>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styleId="affffa">
    <w:name w:val="envelope address"/>
    <w:basedOn w:val="a"/>
    <w:link w:val="affffb"/>
    <w:pPr>
      <w:spacing w:after="60"/>
      <w:ind w:left="2880"/>
      <w:jc w:val="both"/>
    </w:pPr>
    <w:rPr>
      <w:rFonts w:ascii="Arial" w:hAnsi="Arial"/>
    </w:rPr>
  </w:style>
  <w:style w:type="character" w:customStyle="1" w:styleId="affffb">
    <w:name w:val="Адрес на конверте Знак"/>
    <w:basedOn w:val="1"/>
    <w:link w:val="affffa"/>
    <w:rPr>
      <w:rFonts w:ascii="Arial" w:hAnsi="Arial"/>
      <w:sz w:val="24"/>
    </w:rPr>
  </w:style>
  <w:style w:type="paragraph" w:customStyle="1" w:styleId="affffc">
    <w:name w:val="Знак Знак"/>
    <w:link w:val="affffd"/>
    <w:rPr>
      <w:rFonts w:ascii="Tahoma" w:hAnsi="Tahoma"/>
      <w:sz w:val="16"/>
    </w:rPr>
  </w:style>
  <w:style w:type="character" w:customStyle="1" w:styleId="affffd">
    <w:name w:val="Знак Знак"/>
    <w:link w:val="affffc"/>
    <w:rPr>
      <w:rFonts w:ascii="Tahoma" w:hAnsi="Tahoma"/>
      <w:sz w:val="16"/>
    </w:rPr>
  </w:style>
  <w:style w:type="paragraph" w:customStyle="1" w:styleId="2ff3">
    <w:name w:val="Текст_начало_2"/>
    <w:basedOn w:val="a"/>
    <w:link w:val="2ff4"/>
    <w:pPr>
      <w:spacing w:line="360" w:lineRule="exact"/>
      <w:jc w:val="both"/>
    </w:pPr>
    <w:rPr>
      <w:rFonts w:ascii="Arial" w:hAnsi="Arial"/>
    </w:rPr>
  </w:style>
  <w:style w:type="character" w:customStyle="1" w:styleId="2ff4">
    <w:name w:val="Текст_начало_2"/>
    <w:basedOn w:val="1"/>
    <w:link w:val="2ff3"/>
    <w:rPr>
      <w:rFonts w:ascii="Arial" w:hAnsi="Arial"/>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paragraph" w:customStyle="1" w:styleId="3f">
    <w:name w:val="Стиль3 Знак"/>
    <w:link w:val="3f0"/>
    <w:rPr>
      <w:sz w:val="24"/>
    </w:rPr>
  </w:style>
  <w:style w:type="character" w:customStyle="1" w:styleId="3f0">
    <w:name w:val="Стиль3 Знак"/>
    <w:link w:val="3f"/>
    <w:rPr>
      <w:sz w:val="24"/>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FontStyle18">
    <w:name w:val="Font Style18"/>
    <w:link w:val="FontStyle180"/>
    <w:rPr>
      <w:sz w:val="22"/>
    </w:rPr>
  </w:style>
  <w:style w:type="character" w:customStyle="1" w:styleId="FontStyle180">
    <w:name w:val="Font Style18"/>
    <w:link w:val="FontStyle18"/>
    <w:rPr>
      <w:rFonts w:ascii="Times New Roman" w:hAnsi="Times New Roman"/>
      <w:sz w:val="22"/>
    </w:rPr>
  </w:style>
  <w:style w:type="paragraph" w:customStyle="1" w:styleId="affffe">
    <w:name w:val="Знак"/>
    <w:basedOn w:val="a"/>
    <w:link w:val="afffff"/>
    <w:pPr>
      <w:spacing w:after="160" w:line="240" w:lineRule="exact"/>
    </w:pPr>
    <w:rPr>
      <w:sz w:val="20"/>
    </w:rPr>
  </w:style>
  <w:style w:type="character" w:customStyle="1" w:styleId="afffff">
    <w:name w:val="Знак"/>
    <w:basedOn w:val="1"/>
    <w:link w:val="affffe"/>
    <w:rPr>
      <w:sz w:val="20"/>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styleId="affff0">
    <w:name w:val="Subtitle"/>
    <w:basedOn w:val="a"/>
    <w:next w:val="a4"/>
    <w:link w:val="afffff0"/>
    <w:uiPriority w:val="11"/>
    <w:qFormat/>
    <w:pPr>
      <w:ind w:left="5400"/>
      <w:jc w:val="right"/>
    </w:pPr>
    <w:rPr>
      <w:b/>
    </w:rPr>
  </w:style>
  <w:style w:type="character" w:customStyle="1" w:styleId="afffff0">
    <w:name w:val="Подзаголовок Знак"/>
    <w:basedOn w:val="1"/>
    <w:link w:val="affff0"/>
    <w:rPr>
      <w:b/>
      <w:sz w:val="24"/>
    </w:rPr>
  </w:style>
  <w:style w:type="paragraph" w:customStyle="1" w:styleId="Normal">
    <w:name w:val="Normal Знак"/>
    <w:link w:val="Normal1"/>
    <w:rPr>
      <w:sz w:val="24"/>
    </w:rPr>
  </w:style>
  <w:style w:type="character" w:customStyle="1" w:styleId="Normal1">
    <w:name w:val="Normal Знак"/>
    <w:link w:val="Normal"/>
    <w:rPr>
      <w:sz w:val="24"/>
    </w:rPr>
  </w:style>
  <w:style w:type="paragraph" w:customStyle="1" w:styleId="afe">
    <w:name w:val="Содержимое таблицы"/>
    <w:basedOn w:val="a"/>
    <w:link w:val="aff0"/>
  </w:style>
  <w:style w:type="character" w:customStyle="1" w:styleId="aff0">
    <w:name w:val="Содержимое таблицы"/>
    <w:basedOn w:val="1"/>
    <w:link w:val="afe"/>
    <w:rPr>
      <w:sz w:val="24"/>
    </w:rPr>
  </w:style>
  <w:style w:type="paragraph" w:customStyle="1" w:styleId="afffff1">
    <w:name w:val="Стиль"/>
    <w:link w:val="afffff2"/>
    <w:pPr>
      <w:widowControl w:val="0"/>
      <w:ind w:firstLine="720"/>
      <w:jc w:val="both"/>
    </w:pPr>
    <w:rPr>
      <w:rFonts w:ascii="Arial" w:hAnsi="Arial"/>
    </w:rPr>
  </w:style>
  <w:style w:type="character" w:customStyle="1" w:styleId="afffff2">
    <w:name w:val="Стиль"/>
    <w:link w:val="afffff1"/>
    <w:rPr>
      <w:rFonts w:ascii="Arial" w:hAnsi="Arial"/>
    </w:rPr>
  </w:style>
  <w:style w:type="paragraph" w:customStyle="1" w:styleId="2ff5">
    <w:name w:val="Знак2"/>
    <w:basedOn w:val="a"/>
    <w:link w:val="2ff6"/>
    <w:pPr>
      <w:spacing w:after="160" w:line="240" w:lineRule="exact"/>
    </w:pPr>
    <w:rPr>
      <w:sz w:val="20"/>
    </w:rPr>
  </w:style>
  <w:style w:type="character" w:customStyle="1" w:styleId="2ff6">
    <w:name w:val="Знак2"/>
    <w:basedOn w:val="1"/>
    <w:link w:val="2ff5"/>
    <w:rPr>
      <w:sz w:val="20"/>
    </w:rPr>
  </w:style>
  <w:style w:type="paragraph" w:styleId="afffff3">
    <w:name w:val="Title"/>
    <w:basedOn w:val="a"/>
    <w:next w:val="a4"/>
    <w:link w:val="afffff4"/>
    <w:uiPriority w:val="10"/>
    <w:qFormat/>
    <w:pPr>
      <w:keepNext/>
      <w:spacing w:before="240" w:after="120"/>
    </w:pPr>
    <w:rPr>
      <w:rFonts w:ascii="Arial" w:hAnsi="Arial"/>
      <w:sz w:val="28"/>
    </w:rPr>
  </w:style>
  <w:style w:type="character" w:customStyle="1" w:styleId="afffff4">
    <w:name w:val="Заголовок Знак"/>
    <w:basedOn w:val="1"/>
    <w:link w:val="afffff3"/>
    <w:rPr>
      <w:rFonts w:ascii="Arial" w:hAnsi="Arial"/>
      <w:sz w:val="28"/>
    </w:rPr>
  </w:style>
  <w:style w:type="paragraph" w:customStyle="1" w:styleId="150">
    <w:name w:val="Знак Знак15"/>
    <w:link w:val="151"/>
    <w:rPr>
      <w:sz w:val="24"/>
    </w:rPr>
  </w:style>
  <w:style w:type="character" w:customStyle="1" w:styleId="151">
    <w:name w:val="Знак Знак15"/>
    <w:link w:val="150"/>
    <w:rPr>
      <w:sz w:val="24"/>
    </w:rPr>
  </w:style>
  <w:style w:type="character" w:customStyle="1" w:styleId="40">
    <w:name w:val="Заголовок 4 Знак"/>
    <w:basedOn w:val="1"/>
    <w:link w:val="4"/>
    <w:rPr>
      <w:b/>
      <w:i/>
      <w:color w:val="000000"/>
      <w:sz w:val="24"/>
    </w:rPr>
  </w:style>
  <w:style w:type="paragraph" w:customStyle="1" w:styleId="1fff1">
    <w:name w:val="1"/>
    <w:basedOn w:val="a"/>
    <w:link w:val="1fff2"/>
    <w:pPr>
      <w:spacing w:before="280" w:after="280"/>
    </w:pPr>
    <w:rPr>
      <w:rFonts w:ascii="Tahoma" w:hAnsi="Tahoma"/>
      <w:sz w:val="20"/>
    </w:rPr>
  </w:style>
  <w:style w:type="character" w:customStyle="1" w:styleId="1fff2">
    <w:name w:val="1"/>
    <w:basedOn w:val="1"/>
    <w:link w:val="1fff1"/>
    <w:rPr>
      <w:rFonts w:ascii="Tahoma" w:hAnsi="Tahoma"/>
      <w:sz w:val="20"/>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3f1">
    <w:name w:val="Основной шрифт абзаца3"/>
  </w:style>
  <w:style w:type="paragraph" w:customStyle="1" w:styleId="2ff7">
    <w:name w:val="Знак Знак2"/>
    <w:link w:val="2ff8"/>
    <w:rPr>
      <w:rFonts w:ascii="Courier New" w:hAnsi="Courier New"/>
    </w:rPr>
  </w:style>
  <w:style w:type="character" w:customStyle="1" w:styleId="2ff8">
    <w:name w:val="Знак Знак2"/>
    <w:link w:val="2ff7"/>
    <w:rPr>
      <w:rFonts w:ascii="Courier New" w:hAnsi="Courier New"/>
    </w:rPr>
  </w:style>
  <w:style w:type="paragraph" w:customStyle="1" w:styleId="314">
    <w:name w:val="Стиль3 Знак Знак1"/>
    <w:link w:val="315"/>
    <w:rPr>
      <w:sz w:val="24"/>
    </w:rPr>
  </w:style>
  <w:style w:type="character" w:customStyle="1" w:styleId="315">
    <w:name w:val="Стиль3 Знак Знак1"/>
    <w:link w:val="314"/>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character" w:customStyle="1" w:styleId="20">
    <w:name w:val="Заголовок 2 Знак"/>
    <w:basedOn w:val="1"/>
    <w:link w:val="2"/>
    <w:rPr>
      <w:b/>
      <w:sz w:val="24"/>
    </w:rPr>
  </w:style>
  <w:style w:type="paragraph" w:styleId="afffff5">
    <w:name w:val="Plain Text"/>
    <w:basedOn w:val="a"/>
    <w:link w:val="afffff6"/>
    <w:pPr>
      <w:spacing w:before="120"/>
      <w:jc w:val="both"/>
    </w:pPr>
    <w:rPr>
      <w:rFonts w:ascii="Courier New" w:hAnsi="Courier New"/>
      <w:sz w:val="20"/>
    </w:rPr>
  </w:style>
  <w:style w:type="character" w:customStyle="1" w:styleId="afffff6">
    <w:name w:val="Текст Знак"/>
    <w:basedOn w:val="1"/>
    <w:link w:val="afffff5"/>
    <w:rPr>
      <w:rFonts w:ascii="Courier New" w:hAnsi="Courier New"/>
      <w:sz w:val="20"/>
    </w:rPr>
  </w:style>
  <w:style w:type="paragraph" w:customStyle="1" w:styleId="114">
    <w:name w:val="Заголовок 1 Знак1 Знак"/>
    <w:link w:val="115"/>
    <w:rPr>
      <w:rFonts w:ascii="Arial" w:hAnsi="Arial"/>
      <w:b/>
      <w:sz w:val="28"/>
    </w:rPr>
  </w:style>
  <w:style w:type="character" w:customStyle="1" w:styleId="115">
    <w:name w:val="Заголовок 1 Знак1 Знак"/>
    <w:link w:val="114"/>
    <w:rPr>
      <w:rFonts w:ascii="Arial" w:hAnsi="Arial"/>
      <w:b/>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customStyle="1" w:styleId="95">
    <w:name w:val="9"/>
    <w:basedOn w:val="a"/>
    <w:link w:val="96"/>
    <w:pPr>
      <w:jc w:val="center"/>
    </w:pPr>
    <w:rPr>
      <w:b/>
      <w:sz w:val="16"/>
    </w:rPr>
  </w:style>
  <w:style w:type="character" w:customStyle="1" w:styleId="96">
    <w:name w:val="9"/>
    <w:basedOn w:val="1"/>
    <w:link w:val="95"/>
    <w:rPr>
      <w:b/>
      <w:sz w:val="16"/>
    </w:rPr>
  </w:style>
  <w:style w:type="character" w:customStyle="1" w:styleId="60">
    <w:name w:val="Заголовок 6 Знак"/>
    <w:basedOn w:val="1"/>
    <w:link w:val="6"/>
    <w:rPr>
      <w:sz w:val="28"/>
    </w:rPr>
  </w:style>
  <w:style w:type="paragraph" w:customStyle="1" w:styleId="caaieiaie2">
    <w:name w:val="caaieiaie 2"/>
    <w:basedOn w:val="af0"/>
    <w:next w:val="af0"/>
    <w:link w:val="caaieiaie20"/>
    <w:pPr>
      <w:keepNext/>
      <w:ind w:firstLine="567"/>
    </w:pPr>
    <w:rPr>
      <w:sz w:val="24"/>
    </w:rPr>
  </w:style>
  <w:style w:type="character" w:customStyle="1" w:styleId="caaieiaie20">
    <w:name w:val="caaieiaie 2"/>
    <w:basedOn w:val="af1"/>
    <w:link w:val="caaieiaie2"/>
    <w:rPr>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customStyle="1" w:styleId="TextBoldCenter">
    <w:name w:val="TextBoldCenter"/>
    <w:basedOn w:val="a"/>
    <w:rsid w:val="001655C2"/>
    <w:pPr>
      <w:spacing w:before="283"/>
      <w:jc w:val="center"/>
    </w:pPr>
    <w:rPr>
      <w:b/>
      <w:sz w:val="26"/>
    </w:rPr>
  </w:style>
  <w:style w:type="paragraph" w:styleId="afffff7">
    <w:name w:val="List Paragraph"/>
    <w:basedOn w:val="a"/>
    <w:uiPriority w:val="34"/>
    <w:qFormat/>
    <w:rsid w:val="003A20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17</Pages>
  <Words>8546</Words>
  <Characters>48713</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23</cp:revision>
  <cp:lastPrinted>2024-09-11T05:46:00Z</cp:lastPrinted>
  <dcterms:created xsi:type="dcterms:W3CDTF">2023-08-01T05:44:00Z</dcterms:created>
  <dcterms:modified xsi:type="dcterms:W3CDTF">2024-09-19T07:51:00Z</dcterms:modified>
</cp:coreProperties>
</file>