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DCE" w:rsidRDefault="002B57F3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234DCE" w:rsidRDefault="002B57F3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</w:t>
      </w:r>
      <w:proofErr w:type="spellStart"/>
      <w:r>
        <w:rPr>
          <w:rFonts w:ascii="Times New Roman" w:hAnsi="Times New Roman"/>
          <w:spacing w:val="0"/>
          <w:sz w:val="22"/>
        </w:rPr>
        <w:t>Звениговского</w:t>
      </w:r>
      <w:proofErr w:type="spellEnd"/>
      <w:r>
        <w:rPr>
          <w:rFonts w:ascii="Times New Roman" w:hAnsi="Times New Roman"/>
          <w:spacing w:val="0"/>
          <w:sz w:val="22"/>
        </w:rPr>
        <w:t xml:space="preserve"> муниципального района Республики Марий Эл </w:t>
      </w:r>
    </w:p>
    <w:p w:rsidR="00234DCE" w:rsidRDefault="00234DCE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234DCE">
        <w:tc>
          <w:tcPr>
            <w:tcW w:w="4498" w:type="dxa"/>
            <w:shd w:val="clear" w:color="auto" w:fill="auto"/>
          </w:tcPr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234DCE" w:rsidRDefault="002B57F3" w:rsidP="00D52B72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</w:t>
            </w:r>
            <w:r w:rsidR="00D52B72"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</w:tr>
    </w:tbl>
    <w:p w:rsidR="00234DCE" w:rsidRDefault="00234DCE">
      <w:pPr>
        <w:jc w:val="both"/>
        <w:rPr>
          <w:rFonts w:ascii="Times New Roman" w:hAnsi="Times New Roman"/>
          <w:sz w:val="22"/>
        </w:rPr>
      </w:pP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именуемое в дальнейшем «Продавец», в лице __________________________________________________,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 xml:space="preserve">__ на основании _______________________________________________________,  с одной стороны, и ____________________________, именуем__ в дальнейшем «Покупатель», в лице 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 xml:space="preserve">__ на основании _______, с другой стороны, совместно именуемые «Стороны», в соответствии с Федеральным законом от 21 декабря 2001 г. № 178-ФЗ «О приватизации государственного и муниципального имущества», </w:t>
      </w:r>
      <w:r>
        <w:rPr>
          <w:sz w:val="24"/>
        </w:rPr>
        <w:t xml:space="preserve">прогнозным планом приватизации муниципального имущества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муниципального района Республики Марий Эл на 202</w:t>
      </w:r>
      <w:r w:rsidR="00D52B72">
        <w:rPr>
          <w:sz w:val="24"/>
        </w:rPr>
        <w:t>5</w:t>
      </w:r>
      <w:r>
        <w:rPr>
          <w:sz w:val="24"/>
        </w:rPr>
        <w:t xml:space="preserve"> год  и на плановый период 202</w:t>
      </w:r>
      <w:r w:rsidR="00D52B72">
        <w:rPr>
          <w:sz w:val="24"/>
        </w:rPr>
        <w:t>6</w:t>
      </w:r>
      <w:r>
        <w:rPr>
          <w:sz w:val="24"/>
        </w:rPr>
        <w:t xml:space="preserve"> и 202</w:t>
      </w:r>
      <w:r w:rsidR="00D52B72">
        <w:rPr>
          <w:sz w:val="24"/>
        </w:rPr>
        <w:t>7</w:t>
      </w:r>
      <w:r>
        <w:rPr>
          <w:sz w:val="24"/>
        </w:rPr>
        <w:t xml:space="preserve"> годов, утвержденным решением Собрания депутатов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</w:t>
      </w:r>
      <w:r w:rsidR="00D52B72">
        <w:rPr>
          <w:sz w:val="24"/>
        </w:rPr>
        <w:t>льного района от 18</w:t>
      </w:r>
      <w:r>
        <w:rPr>
          <w:sz w:val="24"/>
        </w:rPr>
        <w:t xml:space="preserve"> декабря 2023г. № </w:t>
      </w:r>
      <w:r w:rsidR="00D52B72">
        <w:rPr>
          <w:sz w:val="24"/>
        </w:rPr>
        <w:t>27</w:t>
      </w:r>
      <w:r>
        <w:rPr>
          <w:rFonts w:ascii="Times New Roman" w:hAnsi="Times New Roman"/>
          <w:sz w:val="22"/>
        </w:rPr>
        <w:t xml:space="preserve">, 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от </w:t>
      </w:r>
      <w:r w:rsidR="00D52B72">
        <w:rPr>
          <w:rFonts w:ascii="Times New Roman" w:hAnsi="Times New Roman"/>
          <w:sz w:val="22"/>
        </w:rPr>
        <w:t>__ февраля 2025</w:t>
      </w:r>
      <w:r>
        <w:rPr>
          <w:rFonts w:ascii="Times New Roman" w:hAnsi="Times New Roman"/>
          <w:sz w:val="22"/>
        </w:rPr>
        <w:t xml:space="preserve"> г. № </w:t>
      </w:r>
      <w:r w:rsidR="00D52B72">
        <w:rPr>
          <w:rFonts w:ascii="Times New Roman" w:hAnsi="Times New Roman"/>
          <w:sz w:val="22"/>
        </w:rPr>
        <w:t>__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pacing w:val="-4"/>
          <w:sz w:val="22"/>
        </w:rPr>
        <w:t xml:space="preserve">Об условиях приватизации муниципального имущества, составляющего казну </w:t>
      </w:r>
      <w:proofErr w:type="spellStart"/>
      <w:r>
        <w:rPr>
          <w:rFonts w:ascii="Times New Roman" w:hAnsi="Times New Roman"/>
          <w:spacing w:val="-4"/>
          <w:sz w:val="22"/>
        </w:rPr>
        <w:t>Звениговского</w:t>
      </w:r>
      <w:proofErr w:type="spellEnd"/>
      <w:r>
        <w:rPr>
          <w:rFonts w:ascii="Times New Roman" w:hAnsi="Times New Roman"/>
          <w:spacing w:val="-4"/>
          <w:sz w:val="22"/>
        </w:rPr>
        <w:t xml:space="preserve"> муниципального района Республики Марий Эл</w:t>
      </w:r>
      <w:r>
        <w:rPr>
          <w:rFonts w:ascii="Times New Roman" w:hAnsi="Times New Roman"/>
          <w:sz w:val="22"/>
        </w:rPr>
        <w:t xml:space="preserve">», 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от ____ </w:t>
      </w:r>
      <w:r w:rsidR="00D52B72">
        <w:rPr>
          <w:rFonts w:ascii="Times New Roman" w:hAnsi="Times New Roman"/>
          <w:sz w:val="22"/>
        </w:rPr>
        <w:t>февраля 2025</w:t>
      </w:r>
      <w:r>
        <w:rPr>
          <w:rFonts w:ascii="Times New Roman" w:hAnsi="Times New Roman"/>
          <w:sz w:val="22"/>
        </w:rPr>
        <w:t xml:space="preserve"> г. № _____ «О проведении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-</w:t>
      </w:r>
      <w:r w:rsidR="00D52B72">
        <w:rPr>
          <w:rFonts w:ascii="Times New Roman" w:hAnsi="Times New Roman"/>
          <w:sz w:val="22"/>
        </w:rPr>
        <w:t xml:space="preserve"> Аукцион), от «___» _______ 2025</w:t>
      </w:r>
      <w:r>
        <w:rPr>
          <w:rFonts w:ascii="Times New Roman" w:hAnsi="Times New Roman"/>
          <w:sz w:val="22"/>
        </w:rPr>
        <w:t xml:space="preserve"> г. заключили настоящий Договор купли-продажи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– Договор) о нижеследующем:</w:t>
      </w:r>
    </w:p>
    <w:p w:rsidR="00234DCE" w:rsidRDefault="002B57F3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Предмет Договора</w:t>
      </w:r>
    </w:p>
    <w:p w:rsidR="00234DCE" w:rsidRDefault="002B57F3">
      <w:pPr>
        <w:jc w:val="both"/>
        <w:rPr>
          <w:sz w:val="24"/>
        </w:rPr>
      </w:pPr>
      <w:r>
        <w:rPr>
          <w:rFonts w:ascii="Times New Roman" w:hAnsi="Times New Roman"/>
          <w:sz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Эл: земельный участок, </w:t>
      </w:r>
      <w:r>
        <w:rPr>
          <w:sz w:val="24"/>
        </w:rPr>
        <w:t>категория земель - земли населенных пунктов, вид разрешенного использования – культурное развитие, площадь – 1 239  кв. м, кадастровый  номер 12:14:3701001:904,</w:t>
      </w:r>
      <w:r>
        <w:rPr>
          <w:color w:val="FF0000"/>
          <w:sz w:val="24"/>
        </w:rPr>
        <w:t xml:space="preserve"> </w:t>
      </w:r>
      <w:r>
        <w:rPr>
          <w:sz w:val="24"/>
        </w:rPr>
        <w:t xml:space="preserve">местоположение установлено относительно ориентира, расположенного за пределами участка, почтовый адрес ориентира: Республика Марий Эл, </w:t>
      </w:r>
      <w:proofErr w:type="spellStart"/>
      <w:r>
        <w:rPr>
          <w:sz w:val="24"/>
        </w:rPr>
        <w:t>Звениговский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пгт</w:t>
      </w:r>
      <w:proofErr w:type="spellEnd"/>
      <w:r>
        <w:rPr>
          <w:sz w:val="24"/>
        </w:rPr>
        <w:t>. Красногорский, ул. Машиностроителей, д. 4а, с расположенным на нем объектом недвижимости: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4"/>
        </w:rPr>
        <w:t>клуб, назначение - нежилое, площадь – 881,4 кв. м., 2-этажное,</w:t>
      </w:r>
      <w:r>
        <w:rPr>
          <w:color w:val="FF0000"/>
          <w:sz w:val="24"/>
        </w:rPr>
        <w:t xml:space="preserve"> </w:t>
      </w:r>
      <w:r>
        <w:rPr>
          <w:sz w:val="24"/>
        </w:rPr>
        <w:t xml:space="preserve">кадастровый номер 12:14:0000000:1653, местоположение: Республика Марий Эл, </w:t>
      </w:r>
      <w:proofErr w:type="spellStart"/>
      <w:r>
        <w:rPr>
          <w:sz w:val="24"/>
        </w:rPr>
        <w:t>Звениговский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пгт</w:t>
      </w:r>
      <w:proofErr w:type="spellEnd"/>
      <w:r>
        <w:rPr>
          <w:sz w:val="24"/>
        </w:rPr>
        <w:t xml:space="preserve"> Красногорский, ул. Машиностроителей, д. 4а</w:t>
      </w:r>
      <w:r>
        <w:rPr>
          <w:rFonts w:ascii="Times New Roman" w:hAnsi="Times New Roman"/>
          <w:sz w:val="22"/>
        </w:rPr>
        <w:t xml:space="preserve"> (далее – Имущество).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z w:val="22"/>
        </w:rPr>
        <w:t>1.2. </w:t>
      </w:r>
      <w:r>
        <w:rPr>
          <w:rFonts w:ascii="Times New Roman" w:hAnsi="Times New Roman"/>
          <w:spacing w:val="-4"/>
          <w:sz w:val="24"/>
        </w:rPr>
        <w:t xml:space="preserve">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земельный участок зарегистрировано, о чем в Едином государственном реестре недвижимости 30 августа 2016 г. сделана запись регистрации № 12-12/003-12/003/001/2016-2147/2.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4"/>
          <w:sz w:val="24"/>
        </w:rPr>
        <w:t xml:space="preserve">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30 августа 2016 г. сделана запись регистрации № 12-12/003-12/003/001/2016-2146/</w:t>
      </w:r>
      <w:proofErr w:type="gramStart"/>
      <w:r>
        <w:rPr>
          <w:rFonts w:ascii="Times New Roman" w:hAnsi="Times New Roman"/>
          <w:spacing w:val="-4"/>
          <w:sz w:val="24"/>
        </w:rPr>
        <w:t>2.</w:t>
      </w:r>
      <w:r>
        <w:rPr>
          <w:rFonts w:ascii="Times New Roman" w:hAnsi="Times New Roman"/>
          <w:sz w:val="22"/>
        </w:rPr>
        <w:t>.</w:t>
      </w:r>
      <w:proofErr w:type="gramEnd"/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1.4. Покупатель ознакомился с документами и техническим состоянием приобретаемого Имущества, претензий не имеет.</w:t>
      </w:r>
    </w:p>
    <w:p w:rsidR="00234DCE" w:rsidRDefault="00234DCE">
      <w:pPr>
        <w:ind w:firstLine="709"/>
        <w:jc w:val="both"/>
        <w:rPr>
          <w:rFonts w:ascii="Times New Roman" w:hAnsi="Times New Roman"/>
          <w:sz w:val="22"/>
        </w:rPr>
      </w:pPr>
    </w:p>
    <w:p w:rsidR="00234DCE" w:rsidRDefault="002B57F3">
      <w:pPr>
        <w:pStyle w:val="af9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234DCE" w:rsidRDefault="00234DCE">
      <w:pPr>
        <w:pStyle w:val="af9"/>
        <w:rPr>
          <w:rFonts w:ascii="Times New Roman" w:hAnsi="Times New Roman"/>
          <w:sz w:val="22"/>
        </w:rPr>
      </w:pP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</w:t>
      </w:r>
      <w:proofErr w:type="gramStart"/>
      <w:r>
        <w:rPr>
          <w:rFonts w:ascii="Times New Roman" w:hAnsi="Times New Roman"/>
          <w:sz w:val="22"/>
        </w:rPr>
        <w:t>_(</w:t>
      </w:r>
      <w:proofErr w:type="gramEnd"/>
      <w:r>
        <w:rPr>
          <w:rFonts w:ascii="Times New Roman" w:hAnsi="Times New Roman"/>
          <w:sz w:val="22"/>
        </w:rPr>
        <w:t>_______) рублей с НДС, в том числе:</w:t>
      </w:r>
    </w:p>
    <w:p w:rsidR="00234DCE" w:rsidRDefault="002B57F3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234DCE" w:rsidRDefault="002B57F3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</w:t>
      </w:r>
      <w:proofErr w:type="gramStart"/>
      <w:r>
        <w:rPr>
          <w:rFonts w:ascii="Times New Roman" w:hAnsi="Times New Roman"/>
          <w:sz w:val="22"/>
        </w:rPr>
        <w:t>_)рублей</w:t>
      </w:r>
      <w:proofErr w:type="gramEnd"/>
      <w:r>
        <w:rPr>
          <w:rFonts w:ascii="Times New Roman" w:hAnsi="Times New Roman"/>
          <w:sz w:val="22"/>
        </w:rPr>
        <w:t xml:space="preserve"> с НДС.</w:t>
      </w:r>
    </w:p>
    <w:p w:rsidR="00234DCE" w:rsidRDefault="002B57F3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 xml:space="preserve">2.2. Задаток в сумме </w:t>
      </w:r>
      <w:r w:rsidR="00D52B72">
        <w:rPr>
          <w:rFonts w:ascii="Times New Roman" w:hAnsi="Times New Roman"/>
          <w:spacing w:val="-6"/>
          <w:sz w:val="22"/>
        </w:rPr>
        <w:t>401</w:t>
      </w:r>
      <w:r w:rsidR="00921A42">
        <w:rPr>
          <w:rFonts w:ascii="Times New Roman" w:hAnsi="Times New Roman"/>
          <w:spacing w:val="-6"/>
          <w:sz w:val="22"/>
        </w:rPr>
        <w:t xml:space="preserve"> </w:t>
      </w:r>
      <w:r w:rsidR="00D52B72">
        <w:rPr>
          <w:rFonts w:ascii="Times New Roman" w:hAnsi="Times New Roman"/>
          <w:spacing w:val="-6"/>
          <w:sz w:val="22"/>
        </w:rPr>
        <w:t>1</w:t>
      </w:r>
      <w:r>
        <w:rPr>
          <w:rFonts w:ascii="Times New Roman" w:hAnsi="Times New Roman"/>
          <w:spacing w:val="-6"/>
          <w:sz w:val="22"/>
        </w:rPr>
        <w:t xml:space="preserve">00 </w:t>
      </w:r>
      <w:r>
        <w:rPr>
          <w:rFonts w:ascii="Times New Roman" w:hAnsi="Times New Roman"/>
          <w:spacing w:val="-4"/>
          <w:sz w:val="22"/>
        </w:rPr>
        <w:t xml:space="preserve">(четыреста </w:t>
      </w:r>
      <w:r w:rsidR="00D52B72">
        <w:rPr>
          <w:rFonts w:ascii="Times New Roman" w:hAnsi="Times New Roman"/>
          <w:spacing w:val="-4"/>
          <w:sz w:val="22"/>
        </w:rPr>
        <w:t>одна</w:t>
      </w:r>
      <w:r w:rsidR="0073093A">
        <w:rPr>
          <w:rFonts w:ascii="Times New Roman" w:hAnsi="Times New Roman"/>
          <w:spacing w:val="-4"/>
          <w:sz w:val="22"/>
        </w:rPr>
        <w:t xml:space="preserve"> тысяч</w:t>
      </w:r>
      <w:r w:rsidR="00D52B72">
        <w:rPr>
          <w:rFonts w:ascii="Times New Roman" w:hAnsi="Times New Roman"/>
          <w:spacing w:val="-4"/>
          <w:sz w:val="22"/>
        </w:rPr>
        <w:t>а</w:t>
      </w:r>
      <w:r>
        <w:rPr>
          <w:rFonts w:ascii="Times New Roman" w:hAnsi="Times New Roman"/>
          <w:spacing w:val="-4"/>
          <w:sz w:val="22"/>
        </w:rPr>
        <w:t xml:space="preserve"> </w:t>
      </w:r>
      <w:r w:rsidR="00D52B72">
        <w:rPr>
          <w:rFonts w:ascii="Times New Roman" w:hAnsi="Times New Roman"/>
          <w:spacing w:val="-4"/>
          <w:sz w:val="22"/>
        </w:rPr>
        <w:t>сто</w:t>
      </w:r>
      <w:r>
        <w:rPr>
          <w:rFonts w:ascii="Times New Roman" w:hAnsi="Times New Roman"/>
          <w:spacing w:val="-4"/>
          <w:sz w:val="22"/>
        </w:rPr>
        <w:t xml:space="preserve">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</w:p>
    <w:bookmarkEnd w:id="0"/>
    <w:p w:rsidR="00234DCE" w:rsidRDefault="00234DCE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234DCE" w:rsidRDefault="002B57F3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2.3. Покупатель обязан самостоятельно расчетным методом исчислить налог 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УФК по Республике Марий Эл (Администрация </w:t>
      </w:r>
      <w:proofErr w:type="spellStart"/>
      <w:r>
        <w:rPr>
          <w:rFonts w:ascii="Times New Roman" w:hAnsi="Times New Roman"/>
          <w:spacing w:val="-6"/>
          <w:sz w:val="22"/>
        </w:rPr>
        <w:t>Звениговского</w:t>
      </w:r>
      <w:proofErr w:type="spellEnd"/>
      <w:r>
        <w:rPr>
          <w:rFonts w:ascii="Times New Roman" w:hAnsi="Times New Roman"/>
          <w:spacing w:val="-6"/>
          <w:sz w:val="22"/>
        </w:rPr>
        <w:t xml:space="preserve"> муниципального района Республики Марий Эл);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 по договору купли-</w:t>
      </w:r>
      <w:r>
        <w:rPr>
          <w:sz w:val="22"/>
        </w:rPr>
        <w:t>продажи от «_</w:t>
      </w:r>
      <w:proofErr w:type="gramStart"/>
      <w:r>
        <w:rPr>
          <w:sz w:val="22"/>
        </w:rPr>
        <w:t>_»_</w:t>
      </w:r>
      <w:proofErr w:type="gramEnd"/>
      <w:r>
        <w:rPr>
          <w:sz w:val="22"/>
        </w:rPr>
        <w:t>_ 202</w:t>
      </w:r>
      <w:r w:rsidR="00D52B72">
        <w:rPr>
          <w:sz w:val="22"/>
        </w:rPr>
        <w:t>5</w:t>
      </w:r>
      <w:r>
        <w:rPr>
          <w:sz w:val="22"/>
        </w:rPr>
        <w:t xml:space="preserve"> г. № __, указывается сумма платежа;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 по догов</w:t>
      </w:r>
      <w:r w:rsidR="00D52B72">
        <w:rPr>
          <w:sz w:val="22"/>
        </w:rPr>
        <w:t>ору купли-продажи от «_</w:t>
      </w:r>
      <w:proofErr w:type="gramStart"/>
      <w:r w:rsidR="00D52B72">
        <w:rPr>
          <w:sz w:val="22"/>
        </w:rPr>
        <w:t>_»_</w:t>
      </w:r>
      <w:proofErr w:type="gramEnd"/>
      <w:r w:rsidR="00D52B72">
        <w:rPr>
          <w:sz w:val="22"/>
        </w:rPr>
        <w:t>_ 2025</w:t>
      </w:r>
      <w:r>
        <w:rPr>
          <w:sz w:val="22"/>
        </w:rPr>
        <w:t xml:space="preserve"> г. № __, указывается сумма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платежном поручении Покупателя должны быть указаны сведения о наименовании Покупателя, Имущества, дате заключения настоящего Договора и сумме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подтверждение внесения оплаты по настоящему Договору Покупатель в день оплаты представляет в Администрацию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копии платежных документов с отметкой банка.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 и в срок, указанные в пункте 2.4 настоящего Договора.</w:t>
      </w:r>
    </w:p>
    <w:p w:rsidR="00234DCE" w:rsidRDefault="00234DCE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234DCE" w:rsidRDefault="002B57F3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ad"/>
          <w:rFonts w:ascii="Times New Roman" w:hAnsi="Times New Roman"/>
          <w:sz w:val="22"/>
          <w:u w:val="single"/>
        </w:rPr>
        <w:footnoteReference w:id="1"/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lastRenderedPageBreak/>
        <w:t xml:space="preserve">Получатель: </w:t>
      </w:r>
      <w:r>
        <w:rPr>
          <w:rFonts w:ascii="Times New Roman" w:hAnsi="Times New Roman"/>
          <w:sz w:val="22"/>
        </w:rPr>
        <w:t xml:space="preserve">Финансовый отдел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Назначение платежа: оплата имущества по Договору</w:t>
      </w:r>
      <w:r w:rsidR="00D52B72">
        <w:rPr>
          <w:rFonts w:ascii="Times New Roman" w:hAnsi="Times New Roman"/>
          <w:spacing w:val="-6"/>
          <w:sz w:val="22"/>
        </w:rPr>
        <w:t xml:space="preserve"> купли-продажи от «</w:t>
      </w:r>
      <w:proofErr w:type="gramStart"/>
      <w:r w:rsidR="00D52B72">
        <w:rPr>
          <w:rFonts w:ascii="Times New Roman" w:hAnsi="Times New Roman"/>
          <w:spacing w:val="-6"/>
          <w:sz w:val="22"/>
        </w:rPr>
        <w:t>_»_</w:t>
      </w:r>
      <w:proofErr w:type="gramEnd"/>
      <w:r w:rsidR="00D52B72">
        <w:rPr>
          <w:rFonts w:ascii="Times New Roman" w:hAnsi="Times New Roman"/>
          <w:spacing w:val="-6"/>
          <w:sz w:val="22"/>
        </w:rPr>
        <w:t>_____ 2025</w:t>
      </w:r>
      <w:bookmarkStart w:id="1" w:name="_GoBack"/>
      <w:bookmarkEnd w:id="1"/>
      <w:r>
        <w:rPr>
          <w:rFonts w:ascii="Times New Roman" w:hAnsi="Times New Roman"/>
          <w:spacing w:val="-6"/>
          <w:sz w:val="22"/>
        </w:rPr>
        <w:t>г. № __.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о наименовании Покупателя, Имущества, номере и </w:t>
      </w:r>
      <w:proofErr w:type="gramStart"/>
      <w:r>
        <w:rPr>
          <w:rFonts w:ascii="Times New Roman" w:hAnsi="Times New Roman"/>
          <w:sz w:val="22"/>
        </w:rPr>
        <w:t>дате заключения настоящего Договора</w:t>
      </w:r>
      <w:proofErr w:type="gramEnd"/>
      <w:r>
        <w:rPr>
          <w:rFonts w:ascii="Times New Roman" w:hAnsi="Times New Roman"/>
          <w:sz w:val="22"/>
        </w:rPr>
        <w:t xml:space="preserve"> и сумме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в пункте 2.3 настоящего Договора.</w:t>
      </w:r>
    </w:p>
    <w:p w:rsidR="00234DCE" w:rsidRDefault="002B57F3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передать Покупателю Имущество по передаточному акту в течение 20 (двадцати) календарных дней после дня полной оплаты Имущества Покупателем;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направить в течение 5 рабочих дней с даты передачи Имущества Покупателю 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от 13.07.2015 № 218-ФЗ «О государственной регистрации недвижимости».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20 (двадцати) календарных дней после дня полной оплаты Имущества; 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на Имущество;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4.1. Передача Имущества осуществляется на основании передаточного акта, подписанного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 до его полной оплаты и государственной регистрации перехода права собственности.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5. Ответственность сторон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5.1. 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234DCE" w:rsidRDefault="002B57F3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234DCE" w:rsidRDefault="002B57F3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234DCE" w:rsidRDefault="002B57F3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234DCE" w:rsidRDefault="002B57F3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2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муниципального района Республики Марий Эл, 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Звениговский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район, г. Звенигово, ул. </w:t>
            </w:r>
            <w:proofErr w:type="gramStart"/>
            <w:r>
              <w:rPr>
                <w:rFonts w:ascii="Times New Roman" w:hAnsi="Times New Roman"/>
                <w:sz w:val="22"/>
              </w:rPr>
              <w:t xml:space="preserve">Ленина,   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   д. 39, </w:t>
            </w:r>
          </w:p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234DCE" w:rsidRDefault="00234DCE">
      <w:pPr>
        <w:rPr>
          <w:rFonts w:ascii="Times New Roman" w:hAnsi="Times New Roman"/>
          <w:sz w:val="22"/>
        </w:rPr>
      </w:pPr>
    </w:p>
    <w:sectPr w:rsidR="00234DC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430" w:rsidRDefault="00162430">
      <w:r>
        <w:separator/>
      </w:r>
    </w:p>
  </w:endnote>
  <w:endnote w:type="continuationSeparator" w:id="0">
    <w:p w:rsidR="00162430" w:rsidRDefault="0016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430" w:rsidRDefault="00162430">
      <w:r>
        <w:separator/>
      </w:r>
    </w:p>
  </w:footnote>
  <w:footnote w:type="continuationSeparator" w:id="0">
    <w:p w:rsidR="00162430" w:rsidRDefault="00162430">
      <w:r>
        <w:continuationSeparator/>
      </w:r>
    </w:p>
  </w:footnote>
  <w:footnote w:id="1">
    <w:p w:rsidR="00234DCE" w:rsidRDefault="002B57F3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 xml:space="preserve">Администрация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234DCE" w:rsidRDefault="00234DCE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B57F3">
    <w:pPr>
      <w:framePr w:wrap="around" w:vAnchor="text" w:hAnchor="margin" w:xAlign="right" w:y="1"/>
    </w:pPr>
    <w:r>
      <w:rPr>
        <w:rStyle w:val="afb"/>
      </w:rPr>
      <w:fldChar w:fldCharType="begin"/>
    </w:r>
    <w:r>
      <w:rPr>
        <w:rStyle w:val="afb"/>
      </w:rPr>
      <w:instrText xml:space="preserve">PAGE </w:instrText>
    </w:r>
    <w:r>
      <w:rPr>
        <w:rStyle w:val="afb"/>
      </w:rPr>
      <w:fldChar w:fldCharType="separate"/>
    </w:r>
    <w:r w:rsidR="00D52B72">
      <w:rPr>
        <w:rStyle w:val="afb"/>
        <w:noProof/>
      </w:rPr>
      <w:t>4</w:t>
    </w:r>
    <w:r>
      <w:rPr>
        <w:rStyle w:val="afb"/>
      </w:rPr>
      <w:fldChar w:fldCharType="end"/>
    </w:r>
  </w:p>
  <w:p w:rsidR="00234DCE" w:rsidRDefault="00234DC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24938"/>
    <w:multiLevelType w:val="multilevel"/>
    <w:tmpl w:val="5DB0C12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653442BD"/>
    <w:multiLevelType w:val="multilevel"/>
    <w:tmpl w:val="37F29D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D193B"/>
    <w:multiLevelType w:val="multilevel"/>
    <w:tmpl w:val="3A7C2932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CE"/>
    <w:rsid w:val="00162430"/>
    <w:rsid w:val="00234DCE"/>
    <w:rsid w:val="002B57F3"/>
    <w:rsid w:val="002C0BFA"/>
    <w:rsid w:val="004E355C"/>
    <w:rsid w:val="004F1A9B"/>
    <w:rsid w:val="006103AE"/>
    <w:rsid w:val="0073093A"/>
    <w:rsid w:val="008B079A"/>
    <w:rsid w:val="00921A42"/>
    <w:rsid w:val="00C20DE1"/>
    <w:rsid w:val="00D52B72"/>
    <w:rsid w:val="00F5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0B41"/>
  <w15:docId w15:val="{CABEF974-7AEC-414A-9D2B-E34F1FD9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Body Text Indent"/>
    <w:basedOn w:val="a"/>
    <w:link w:val="a8"/>
    <w:pPr>
      <w:ind w:firstLine="709"/>
    </w:pPr>
  </w:style>
  <w:style w:type="character" w:customStyle="1" w:styleId="a8">
    <w:name w:val="Основной текст с отступом Знак"/>
    <w:basedOn w:val="1"/>
    <w:link w:val="a7"/>
    <w:rPr>
      <w:rFonts w:ascii="Times New Roman CYR" w:hAnsi="Times New Roman CYR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ab">
    <w:name w:val="Основной шрифт"/>
    <w:link w:val="ac"/>
  </w:style>
  <w:style w:type="character" w:customStyle="1" w:styleId="ac">
    <w:name w:val="Основной шрифт"/>
    <w:link w:val="ab"/>
  </w:style>
  <w:style w:type="paragraph" w:customStyle="1" w:styleId="12">
    <w:name w:val="Знак сноски1"/>
    <w:basedOn w:val="13"/>
    <w:link w:val="ad"/>
    <w:rPr>
      <w:vertAlign w:val="superscript"/>
    </w:rPr>
  </w:style>
  <w:style w:type="character" w:styleId="ad">
    <w:name w:val="footnote reference"/>
    <w:basedOn w:val="a0"/>
    <w:link w:val="12"/>
    <w:rPr>
      <w:vertAlign w:val="superscript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ae">
    <w:name w:val="адрес"/>
    <w:basedOn w:val="a"/>
    <w:link w:val="af"/>
    <w:pPr>
      <w:ind w:left="215" w:right="170"/>
      <w:jc w:val="both"/>
    </w:pPr>
    <w:rPr>
      <w:sz w:val="18"/>
    </w:rPr>
  </w:style>
  <w:style w:type="character" w:customStyle="1" w:styleId="af">
    <w:name w:val="адрес"/>
    <w:basedOn w:val="1"/>
    <w:link w:val="ae"/>
    <w:rPr>
      <w:rFonts w:ascii="Times New Roman CYR" w:hAnsi="Times New Roman CYR"/>
      <w:sz w:val="18"/>
    </w:rPr>
  </w:style>
  <w:style w:type="paragraph" w:styleId="af0">
    <w:name w:val="envelope address"/>
    <w:basedOn w:val="a"/>
    <w:link w:val="af1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f1">
    <w:name w:val="Адрес на конверте Знак"/>
    <w:basedOn w:val="1"/>
    <w:link w:val="af0"/>
    <w:rPr>
      <w:rFonts w:ascii="Times New Roman" w:hAnsi="Times New Roman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3">
    <w:name w:val="Нижний колонтитул Знак"/>
    <w:basedOn w:val="1"/>
    <w:link w:val="af2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14">
    <w:name w:val="Гиперссылка1"/>
    <w:link w:val="af4"/>
    <w:rPr>
      <w:color w:val="0000FF"/>
      <w:u w:val="single"/>
    </w:rPr>
  </w:style>
  <w:style w:type="character" w:styleId="af4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styleId="af5">
    <w:name w:val="Block Text"/>
    <w:basedOn w:val="a"/>
    <w:link w:val="af6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f6">
    <w:name w:val="Цитата Знак"/>
    <w:basedOn w:val="1"/>
    <w:link w:val="af5"/>
    <w:rPr>
      <w:rFonts w:ascii="Times New Roman" w:hAnsi="Times New Roman"/>
      <w:b/>
      <w:sz w:val="24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7">
    <w:name w:val="Body Text"/>
    <w:basedOn w:val="a"/>
    <w:link w:val="af8"/>
    <w:pPr>
      <w:spacing w:after="120"/>
    </w:pPr>
  </w:style>
  <w:style w:type="character" w:customStyle="1" w:styleId="af8">
    <w:name w:val="Основной текст Знак"/>
    <w:basedOn w:val="1"/>
    <w:link w:val="af7"/>
    <w:rPr>
      <w:rFonts w:ascii="Times New Roman CYR" w:hAnsi="Times New Roman CYR"/>
      <w:sz w:val="28"/>
    </w:rPr>
  </w:style>
  <w:style w:type="paragraph" w:styleId="af9">
    <w:name w:val="List Paragraph"/>
    <w:basedOn w:val="a"/>
    <w:link w:val="afa"/>
    <w:pPr>
      <w:ind w:left="720"/>
      <w:contextualSpacing/>
    </w:pPr>
  </w:style>
  <w:style w:type="character" w:customStyle="1" w:styleId="afa">
    <w:name w:val="Абзац списка Знак"/>
    <w:basedOn w:val="1"/>
    <w:link w:val="af9"/>
    <w:rPr>
      <w:rFonts w:ascii="Times New Roman CYR" w:hAnsi="Times New Roman CYR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Номер страницы1"/>
    <w:link w:val="afb"/>
  </w:style>
  <w:style w:type="character" w:styleId="afb">
    <w:name w:val="page number"/>
    <w:link w:val="17"/>
  </w:style>
  <w:style w:type="paragraph" w:customStyle="1" w:styleId="13">
    <w:name w:val="Основной шрифт абзаца1"/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next w:val="a"/>
    <w:link w:val="af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Заголовок Знак"/>
    <w:link w:val="af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1774</Words>
  <Characters>10114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11</cp:revision>
  <cp:lastPrinted>2025-02-14T12:01:00Z</cp:lastPrinted>
  <dcterms:created xsi:type="dcterms:W3CDTF">2024-02-28T05:38:00Z</dcterms:created>
  <dcterms:modified xsi:type="dcterms:W3CDTF">2025-02-14T12:02:00Z</dcterms:modified>
</cp:coreProperties>
</file>