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A6" w:rsidRDefault="00951F7C" w:rsidP="006B34A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6B34A6" w:rsidTr="006B34A6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6B34A6" w:rsidRDefault="006B34A6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f0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3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4A6" w:rsidTr="006B34A6">
        <w:trPr>
          <w:trHeight w:val="1464"/>
        </w:trPr>
        <w:tc>
          <w:tcPr>
            <w:tcW w:w="4921" w:type="dxa"/>
            <w:gridSpan w:val="2"/>
            <w:hideMark/>
          </w:tcPr>
          <w:p w:rsidR="006B34A6" w:rsidRDefault="006B34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6B34A6" w:rsidRDefault="006B34A6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6B34A6" w:rsidRDefault="006B34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6B34A6" w:rsidRDefault="006B34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6B34A6" w:rsidRDefault="006B34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6B34A6" w:rsidRDefault="006B34A6" w:rsidP="006B34A6"/>
    <w:p w:rsidR="006B34A6" w:rsidRDefault="006B34A6" w:rsidP="006B34A6">
      <w:pPr>
        <w:jc w:val="center"/>
      </w:pPr>
      <w:r>
        <w:t>№ 165                         от  08 декабря 2015 года</w:t>
      </w:r>
    </w:p>
    <w:p w:rsidR="006B34A6" w:rsidRDefault="006B34A6" w:rsidP="006B34A6"/>
    <w:p w:rsidR="00094752" w:rsidRDefault="00094752" w:rsidP="006B34A6">
      <w:pPr>
        <w:rPr>
          <w:sz w:val="28"/>
          <w:szCs w:val="28"/>
        </w:rPr>
      </w:pPr>
    </w:p>
    <w:p w:rsidR="009831B7" w:rsidRDefault="009831B7" w:rsidP="009831B7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Об утверждении нормативных затрат</w:t>
      </w:r>
    </w:p>
    <w:p w:rsidR="009831B7" w:rsidRDefault="009831B7" w:rsidP="009831B7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на обеспечение функций  Администрации</w:t>
      </w:r>
    </w:p>
    <w:p w:rsidR="009831B7" w:rsidRDefault="009831B7" w:rsidP="009831B7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муниципального образования «</w:t>
      </w:r>
      <w:r w:rsidR="00622E4A">
        <w:rPr>
          <w:b w:val="0"/>
          <w:szCs w:val="28"/>
        </w:rPr>
        <w:t>Кокшамар</w:t>
      </w:r>
      <w:r>
        <w:rPr>
          <w:b w:val="0"/>
          <w:szCs w:val="28"/>
        </w:rPr>
        <w:t>ское сельское поселение»</w:t>
      </w:r>
    </w:p>
    <w:p w:rsidR="009831B7" w:rsidRDefault="009831B7" w:rsidP="009831B7">
      <w:pPr>
        <w:pStyle w:val="a4"/>
        <w:ind w:firstLine="708"/>
        <w:rPr>
          <w:b w:val="0"/>
          <w:szCs w:val="28"/>
        </w:rPr>
      </w:pP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пунктом 5 статьи 19 Федерального закона                             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</w:t>
      </w:r>
      <w:r w:rsidR="006B34A6">
        <w:rPr>
          <w:b w:val="0"/>
          <w:szCs w:val="28"/>
        </w:rPr>
        <w:t>Кокшамар</w:t>
      </w:r>
      <w:r w:rsidR="00534B50">
        <w:rPr>
          <w:b w:val="0"/>
          <w:szCs w:val="28"/>
        </w:rPr>
        <w:t>ское</w:t>
      </w:r>
      <w:r w:rsidR="00622E4A">
        <w:rPr>
          <w:b w:val="0"/>
          <w:szCs w:val="28"/>
        </w:rPr>
        <w:t xml:space="preserve"> сельское поселение» от «08</w:t>
      </w:r>
      <w:r w:rsidR="00094752">
        <w:rPr>
          <w:b w:val="0"/>
          <w:szCs w:val="28"/>
        </w:rPr>
        <w:t>» декабря  2015г. №1</w:t>
      </w:r>
      <w:r w:rsidR="002D6244">
        <w:rPr>
          <w:b w:val="0"/>
          <w:szCs w:val="28"/>
        </w:rPr>
        <w:t>63</w:t>
      </w:r>
      <w:r>
        <w:rPr>
          <w:b w:val="0"/>
          <w:szCs w:val="28"/>
        </w:rPr>
        <w:t xml:space="preserve"> «О порядке определения нормативных затрат на обеспечение функций муниципальных органов муниципального образования «</w:t>
      </w:r>
      <w:r w:rsidR="00622E4A">
        <w:rPr>
          <w:b w:val="0"/>
          <w:szCs w:val="28"/>
        </w:rPr>
        <w:t>Кокшама</w:t>
      </w:r>
      <w:r>
        <w:rPr>
          <w:b w:val="0"/>
          <w:szCs w:val="28"/>
        </w:rPr>
        <w:t xml:space="preserve">рское сельское поселение», </w:t>
      </w:r>
      <w:r w:rsidRPr="007B4550">
        <w:rPr>
          <w:b w:val="0"/>
          <w:szCs w:val="28"/>
        </w:rPr>
        <w:t xml:space="preserve">руководствуясь </w:t>
      </w:r>
      <w:r>
        <w:rPr>
          <w:b w:val="0"/>
          <w:szCs w:val="28"/>
        </w:rPr>
        <w:t>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 w:rsidR="00622E4A">
        <w:rPr>
          <w:b w:val="0"/>
          <w:szCs w:val="28"/>
        </w:rPr>
        <w:t>Кокшама</w:t>
      </w:r>
      <w:r>
        <w:rPr>
          <w:b w:val="0"/>
          <w:szCs w:val="28"/>
        </w:rPr>
        <w:t>рское сельское поселение</w:t>
      </w:r>
      <w:r w:rsidRPr="007B4550">
        <w:rPr>
          <w:b w:val="0"/>
          <w:szCs w:val="28"/>
        </w:rPr>
        <w:t>», Администрация МО «</w:t>
      </w:r>
      <w:r w:rsidR="00622E4A">
        <w:rPr>
          <w:b w:val="0"/>
          <w:szCs w:val="28"/>
        </w:rPr>
        <w:t>Кокшама</w:t>
      </w:r>
      <w:r>
        <w:rPr>
          <w:b w:val="0"/>
          <w:szCs w:val="28"/>
        </w:rPr>
        <w:t>рское сельское поселение</w:t>
      </w:r>
      <w:r w:rsidRPr="007B4550">
        <w:rPr>
          <w:b w:val="0"/>
          <w:szCs w:val="28"/>
        </w:rPr>
        <w:t>»</w:t>
      </w:r>
    </w:p>
    <w:p w:rsidR="009831B7" w:rsidRPr="007B4550" w:rsidRDefault="009831B7" w:rsidP="006B34A6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нормативные затраты на обеспечение функций Администрации муниципального образования «</w:t>
      </w:r>
      <w:r w:rsidR="00622E4A">
        <w:rPr>
          <w:b w:val="0"/>
          <w:szCs w:val="28"/>
        </w:rPr>
        <w:t>Кокшама</w:t>
      </w:r>
      <w:r>
        <w:rPr>
          <w:b w:val="0"/>
          <w:szCs w:val="28"/>
        </w:rPr>
        <w:t>рское сельское поселение», согласно приложению.</w:t>
      </w: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 Настоящее постановление подлежит размещению в единой информационной системе.</w:t>
      </w: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</w:t>
      </w:r>
      <w:r w:rsidRPr="00D00690">
        <w:rPr>
          <w:b w:val="0"/>
          <w:szCs w:val="28"/>
        </w:rPr>
        <w:t xml:space="preserve">Контроль за исполнением пункта 1 настоящего постановления  возложить на </w:t>
      </w:r>
      <w:r w:rsidR="00094752" w:rsidRPr="00D00690">
        <w:rPr>
          <w:b w:val="0"/>
          <w:szCs w:val="28"/>
        </w:rPr>
        <w:t>ведущего специалиста-</w:t>
      </w:r>
      <w:r w:rsidRPr="00D00690">
        <w:rPr>
          <w:b w:val="0"/>
          <w:szCs w:val="28"/>
        </w:rPr>
        <w:t>главного бухгалтера Администрации муниципального образования «</w:t>
      </w:r>
      <w:r w:rsidR="00622E4A">
        <w:rPr>
          <w:b w:val="0"/>
          <w:szCs w:val="28"/>
        </w:rPr>
        <w:t>Кокшама</w:t>
      </w:r>
      <w:r w:rsidR="00094752" w:rsidRPr="00D00690">
        <w:rPr>
          <w:b w:val="0"/>
          <w:szCs w:val="28"/>
        </w:rPr>
        <w:t>рское сельское поселение</w:t>
      </w:r>
      <w:r w:rsidR="00D00690">
        <w:rPr>
          <w:b w:val="0"/>
          <w:szCs w:val="28"/>
        </w:rPr>
        <w:t>».</w:t>
      </w:r>
      <w:r w:rsidRPr="00D00690">
        <w:rPr>
          <w:b w:val="0"/>
          <w:szCs w:val="28"/>
        </w:rPr>
        <w:t xml:space="preserve"> </w:t>
      </w:r>
    </w:p>
    <w:p w:rsidR="00D00690" w:rsidRPr="006B34A6" w:rsidRDefault="009831B7" w:rsidP="006B34A6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 </w:t>
      </w:r>
      <w:r w:rsidRPr="007B4550">
        <w:rPr>
          <w:b w:val="0"/>
          <w:szCs w:val="28"/>
        </w:rPr>
        <w:t xml:space="preserve">Настоящее </w:t>
      </w:r>
      <w:r>
        <w:rPr>
          <w:b w:val="0"/>
          <w:szCs w:val="28"/>
        </w:rPr>
        <w:t>постановление</w:t>
      </w:r>
      <w:r w:rsidRPr="007B4550">
        <w:rPr>
          <w:b w:val="0"/>
          <w:szCs w:val="28"/>
        </w:rPr>
        <w:t xml:space="preserve"> вступает в силу</w:t>
      </w:r>
      <w:r>
        <w:rPr>
          <w:b w:val="0"/>
          <w:szCs w:val="28"/>
        </w:rPr>
        <w:t xml:space="preserve"> с 1 января 2016 года. </w:t>
      </w:r>
    </w:p>
    <w:p w:rsidR="00D00690" w:rsidRDefault="00D00690" w:rsidP="00094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E4A" w:rsidRDefault="00951F7C" w:rsidP="00983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2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951F7C" w:rsidRPr="009831B7" w:rsidRDefault="00951F7C" w:rsidP="00983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2E4A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 xml:space="preserve">рское сельское поселение»            </w:t>
      </w:r>
      <w:r w:rsidR="009831B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E4A">
        <w:rPr>
          <w:rFonts w:ascii="Times New Roman" w:hAnsi="Times New Roman" w:cs="Times New Roman"/>
          <w:sz w:val="28"/>
          <w:szCs w:val="28"/>
        </w:rPr>
        <w:t xml:space="preserve">   </w:t>
      </w:r>
      <w:r w:rsidR="0098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E4A">
        <w:rPr>
          <w:rFonts w:ascii="Times New Roman" w:hAnsi="Times New Roman" w:cs="Times New Roman"/>
          <w:sz w:val="28"/>
          <w:szCs w:val="28"/>
        </w:rPr>
        <w:t>К.В.Макаров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52" w:rsidRDefault="00951F7C" w:rsidP="000947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094752" w:rsidRDefault="00094752" w:rsidP="000947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752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tbl>
      <w:tblPr>
        <w:tblW w:w="10188" w:type="dxa"/>
        <w:tblLook w:val="01E0"/>
      </w:tblPr>
      <w:tblGrid>
        <w:gridCol w:w="4428"/>
        <w:gridCol w:w="5760"/>
      </w:tblGrid>
      <w:tr w:rsidR="009831B7" w:rsidTr="009831B7">
        <w:tc>
          <w:tcPr>
            <w:tcW w:w="4428" w:type="dxa"/>
          </w:tcPr>
          <w:p w:rsidR="009831B7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9831B7" w:rsidRPr="00286BD0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6BD0">
              <w:rPr>
                <w:szCs w:val="28"/>
              </w:rPr>
              <w:t xml:space="preserve">Приложение </w:t>
            </w:r>
          </w:p>
        </w:tc>
      </w:tr>
      <w:tr w:rsidR="009831B7" w:rsidTr="009831B7">
        <w:tc>
          <w:tcPr>
            <w:tcW w:w="4428" w:type="dxa"/>
          </w:tcPr>
          <w:p w:rsidR="009831B7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9831B7" w:rsidRPr="00286BD0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6BD0">
              <w:rPr>
                <w:szCs w:val="28"/>
              </w:rPr>
              <w:t>к  постановлению Администрации МО</w:t>
            </w:r>
          </w:p>
          <w:p w:rsidR="009831B7" w:rsidRPr="00286BD0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6BD0">
              <w:rPr>
                <w:szCs w:val="28"/>
              </w:rPr>
              <w:t>«</w:t>
            </w:r>
            <w:r w:rsidR="00622E4A">
              <w:rPr>
                <w:szCs w:val="28"/>
              </w:rPr>
              <w:t>Кокшама</w:t>
            </w:r>
            <w:r>
              <w:rPr>
                <w:szCs w:val="28"/>
              </w:rPr>
              <w:t>рское сельское поселение</w:t>
            </w:r>
            <w:r w:rsidRPr="00286BD0">
              <w:rPr>
                <w:szCs w:val="28"/>
              </w:rPr>
              <w:t>»</w:t>
            </w:r>
          </w:p>
          <w:p w:rsidR="009831B7" w:rsidRPr="00286BD0" w:rsidRDefault="00094752" w:rsidP="00622E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0</w:t>
            </w:r>
            <w:r w:rsidR="00622E4A">
              <w:rPr>
                <w:szCs w:val="28"/>
              </w:rPr>
              <w:t>8</w:t>
            </w:r>
            <w:r>
              <w:rPr>
                <w:szCs w:val="28"/>
              </w:rPr>
              <w:t xml:space="preserve"> декабря</w:t>
            </w:r>
            <w:r w:rsidR="009831B7">
              <w:rPr>
                <w:szCs w:val="28"/>
              </w:rPr>
              <w:t xml:space="preserve"> 2015г. № 1</w:t>
            </w:r>
            <w:r w:rsidR="00622E4A">
              <w:rPr>
                <w:szCs w:val="28"/>
              </w:rPr>
              <w:t>65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center"/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both"/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8"/>
      <w:bookmarkStart w:id="1" w:name="Par91"/>
      <w:bookmarkEnd w:id="0"/>
      <w:bookmarkEnd w:id="1"/>
      <w:r w:rsidRPr="009831B7">
        <w:rPr>
          <w:b/>
          <w:bCs/>
          <w:sz w:val="28"/>
          <w:szCs w:val="28"/>
        </w:rPr>
        <w:t xml:space="preserve">Нормативные затраты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B7">
        <w:rPr>
          <w:b/>
          <w:bCs/>
          <w:sz w:val="28"/>
          <w:szCs w:val="28"/>
        </w:rPr>
        <w:t>на обеспечение функций  Администрации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B7">
        <w:rPr>
          <w:b/>
          <w:bCs/>
          <w:sz w:val="28"/>
          <w:szCs w:val="28"/>
        </w:rPr>
        <w:t xml:space="preserve"> муниципального образования «</w:t>
      </w:r>
      <w:r w:rsidR="00622E4A">
        <w:rPr>
          <w:b/>
          <w:bCs/>
          <w:sz w:val="28"/>
          <w:szCs w:val="28"/>
        </w:rPr>
        <w:t>Кокшама</w:t>
      </w:r>
      <w:r>
        <w:rPr>
          <w:b/>
          <w:bCs/>
          <w:sz w:val="28"/>
          <w:szCs w:val="28"/>
        </w:rPr>
        <w:t>рское сельское поселение</w:t>
      </w:r>
      <w:r w:rsidRPr="009831B7">
        <w:rPr>
          <w:b/>
          <w:bCs/>
          <w:sz w:val="28"/>
          <w:szCs w:val="28"/>
        </w:rPr>
        <w:t>»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Настоящие нормативные затраты на обеспечение функций Администрации муниципального образования «</w:t>
      </w:r>
      <w:r w:rsidR="00622E4A">
        <w:rPr>
          <w:bCs/>
          <w:sz w:val="28"/>
          <w:szCs w:val="28"/>
        </w:rPr>
        <w:t>Кокшамар</w:t>
      </w:r>
      <w:r w:rsidRPr="009831B7">
        <w:rPr>
          <w:bCs/>
          <w:sz w:val="28"/>
          <w:szCs w:val="28"/>
        </w:rPr>
        <w:t>ское сельское поселение»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нормативные затраты) регулирует  порядок определения нормативных затрат на обеспечение функций Администраци</w:t>
      </w:r>
      <w:r w:rsidR="00622E4A">
        <w:rPr>
          <w:bCs/>
          <w:sz w:val="28"/>
          <w:szCs w:val="28"/>
        </w:rPr>
        <w:t>и муниципального образования "Кокшама</w:t>
      </w:r>
      <w:r w:rsidRPr="009831B7">
        <w:rPr>
          <w:bCs/>
          <w:sz w:val="28"/>
          <w:szCs w:val="28"/>
        </w:rPr>
        <w:t>рское сельское поселение», в том числе подведомственных ей казенных учреждений.</w:t>
      </w: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 xml:space="preserve"> Нормативные затраты  применяются для обоснования объекта  и (или) объектов закупки Администрации муниципального образования «</w:t>
      </w:r>
      <w:r w:rsidR="00622E4A">
        <w:rPr>
          <w:bCs/>
          <w:sz w:val="28"/>
          <w:szCs w:val="28"/>
        </w:rPr>
        <w:t>Кокшама</w:t>
      </w:r>
      <w:r w:rsidR="00094752">
        <w:rPr>
          <w:bCs/>
          <w:sz w:val="28"/>
          <w:szCs w:val="28"/>
        </w:rPr>
        <w:t>рское сельское поселение</w:t>
      </w:r>
      <w:r w:rsidRPr="009831B7">
        <w:rPr>
          <w:bCs/>
          <w:sz w:val="28"/>
          <w:szCs w:val="28"/>
        </w:rPr>
        <w:t>», в том числе подведомственных ей казенных учреждений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Администрации).</w:t>
      </w: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Общий объем затрат, связанный с закупкой товаров, работ, услуг, рассчитанный на основе нормативных затрат, не может превышать объем доведенных до Администрации лимитов бюджетных обязательств на закупку товаров, работ, услуг в рамках исполнения бюджета муниципального образования «</w:t>
      </w:r>
      <w:r w:rsidR="00622E4A">
        <w:rPr>
          <w:bCs/>
          <w:sz w:val="28"/>
          <w:szCs w:val="28"/>
        </w:rPr>
        <w:t>Кокшама</w:t>
      </w:r>
      <w:r w:rsidRPr="009831B7">
        <w:rPr>
          <w:bCs/>
          <w:sz w:val="28"/>
          <w:szCs w:val="28"/>
        </w:rPr>
        <w:t>рское сельское поселение».</w:t>
      </w: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К нормативным затратам относятся: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а) затраты на информационно-коммуникационные технологии;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б) затраты на дополнительное профессиональное образование работников;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в)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>5. При определении нормативных затрат используется показатель расчетной численности основных работников Администрации, который определяется по формуле (1):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 xml:space="preserve">                        </w:t>
      </w:r>
      <w:proofErr w:type="spellStart"/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оп</w:t>
      </w:r>
      <w:r w:rsidRPr="009831B7">
        <w:rPr>
          <w:bCs/>
          <w:sz w:val="28"/>
          <w:szCs w:val="28"/>
        </w:rPr>
        <w:t>=</w:t>
      </w:r>
      <w:proofErr w:type="spellEnd"/>
      <w:r w:rsidRPr="009831B7">
        <w:rPr>
          <w:bCs/>
          <w:sz w:val="28"/>
          <w:szCs w:val="28"/>
        </w:rPr>
        <w:t>(</w:t>
      </w:r>
      <w:proofErr w:type="spellStart"/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мс</w:t>
      </w:r>
      <w:r w:rsidRPr="009831B7">
        <w:rPr>
          <w:bCs/>
          <w:sz w:val="28"/>
          <w:szCs w:val="28"/>
        </w:rPr>
        <w:t>+Ч</w:t>
      </w:r>
      <w:r w:rsidRPr="009831B7">
        <w:rPr>
          <w:bCs/>
          <w:i/>
          <w:sz w:val="28"/>
          <w:szCs w:val="28"/>
        </w:rPr>
        <w:t>нмс</w:t>
      </w:r>
      <w:r w:rsidRPr="009831B7">
        <w:rPr>
          <w:bCs/>
          <w:sz w:val="28"/>
          <w:szCs w:val="28"/>
        </w:rPr>
        <w:t>+Ч</w:t>
      </w:r>
      <w:r w:rsidRPr="009831B7">
        <w:rPr>
          <w:bCs/>
          <w:i/>
          <w:sz w:val="28"/>
          <w:szCs w:val="28"/>
        </w:rPr>
        <w:t>р</w:t>
      </w:r>
      <w:proofErr w:type="spellEnd"/>
      <w:r w:rsidRPr="009831B7">
        <w:rPr>
          <w:bCs/>
          <w:sz w:val="28"/>
          <w:szCs w:val="28"/>
        </w:rPr>
        <w:t>)*1,1, где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мс</w:t>
      </w:r>
      <w:proofErr w:type="spellEnd"/>
      <w:r w:rsidRPr="009831B7">
        <w:rPr>
          <w:bCs/>
          <w:sz w:val="28"/>
          <w:szCs w:val="28"/>
        </w:rPr>
        <w:t xml:space="preserve"> – фактическая численность муниципальных служащих Администрации, замещающие  должности муниципальной службы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муниципальные служащие);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нмс</w:t>
      </w:r>
      <w:proofErr w:type="spellEnd"/>
      <w:r w:rsidRPr="009831B7">
        <w:rPr>
          <w:bCs/>
          <w:sz w:val="28"/>
          <w:szCs w:val="28"/>
        </w:rPr>
        <w:t xml:space="preserve"> – фактическая численность работников Администрации, замещающих должности, не являющихся должностями муниципальной службы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работники);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р</w:t>
      </w:r>
      <w:proofErr w:type="spellEnd"/>
      <w:r w:rsidRPr="009831B7">
        <w:rPr>
          <w:bCs/>
          <w:sz w:val="28"/>
          <w:szCs w:val="28"/>
        </w:rPr>
        <w:t xml:space="preserve"> – фактическая численность работников Администрации, осуществляющих профессиональную деятельность по профессиям рабочих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рабочие);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1,1- коэффициент, на случай замещения вакантных должностей.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lastRenderedPageBreak/>
        <w:tab/>
        <w:t>В случае, если значение расчетной численности превышает значение предельной численности при определении нормативных затрат, используется значение предельной штатной численности.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>6. Цена единицы планируемых к приобретению товаров, работ, услуг в формулах расчета определяется с учетом положений статьи 22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Федеральный закон).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bCs/>
          <w:sz w:val="28"/>
          <w:szCs w:val="28"/>
        </w:rPr>
        <w:tab/>
        <w:t>8.</w:t>
      </w:r>
      <w:r w:rsidRPr="009831B7">
        <w:rPr>
          <w:sz w:val="28"/>
          <w:szCs w:val="28"/>
        </w:rPr>
        <w:t xml:space="preserve"> Категории и группы  должностей  муниципальных служащих в Администрации муниципального образования «</w:t>
      </w:r>
      <w:r w:rsidR="00622E4A">
        <w:rPr>
          <w:bCs/>
          <w:sz w:val="28"/>
          <w:szCs w:val="28"/>
        </w:rPr>
        <w:t>Кокшама</w:t>
      </w:r>
      <w:r w:rsidRPr="009831B7">
        <w:rPr>
          <w:bCs/>
          <w:sz w:val="28"/>
          <w:szCs w:val="28"/>
        </w:rPr>
        <w:t>рское сельское поселение</w:t>
      </w:r>
      <w:r w:rsidRPr="009831B7">
        <w:rPr>
          <w:sz w:val="28"/>
          <w:szCs w:val="28"/>
        </w:rPr>
        <w:t>» определяются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1.Затраты на информационно-коммуникационные технологии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b/>
          <w:sz w:val="28"/>
          <w:szCs w:val="28"/>
        </w:rPr>
        <w:tab/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2" w:name="Par99"/>
      <w:bookmarkStart w:id="3" w:name="Par101"/>
      <w:bookmarkEnd w:id="2"/>
      <w:bookmarkEnd w:id="3"/>
      <w:r w:rsidRPr="009831B7">
        <w:rPr>
          <w:b/>
          <w:sz w:val="28"/>
          <w:szCs w:val="28"/>
          <w:u w:val="single"/>
        </w:rPr>
        <w:t>1.1 Затраты на услуги связи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1.1.1. </w:t>
      </w:r>
      <w:r w:rsidRPr="009831B7">
        <w:rPr>
          <w:b/>
          <w:sz w:val="28"/>
          <w:szCs w:val="28"/>
        </w:rPr>
        <w:t>Затраты на абонентскую плату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9050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абонентской платой;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абонентской платой.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1.1.2. </w:t>
      </w:r>
      <w:r w:rsidRPr="009831B7">
        <w:rPr>
          <w:b/>
          <w:sz w:val="28"/>
          <w:szCs w:val="28"/>
        </w:rPr>
        <w:t>Затраты на повременную оплату местных, междугородних</w:t>
      </w:r>
      <w:r w:rsidRPr="009831B7">
        <w:rPr>
          <w:sz w:val="28"/>
          <w:szCs w:val="28"/>
        </w:rPr>
        <w:t xml:space="preserve"> и международных телефонных соединений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lastRenderedPageBreak/>
        <w:drawing>
          <wp:inline distT="0" distB="0" distL="0" distR="0">
            <wp:extent cx="4391025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</w:t>
      </w:r>
      <w:proofErr w:type="spellStart"/>
      <w:r w:rsidRPr="009831B7">
        <w:rPr>
          <w:sz w:val="28"/>
          <w:szCs w:val="28"/>
        </w:rPr>
        <w:t>g-му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9831B7">
        <w:rPr>
          <w:sz w:val="28"/>
          <w:szCs w:val="28"/>
        </w:rPr>
        <w:t>g-му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местной телефонной связи                     по </w:t>
      </w:r>
      <w:proofErr w:type="spellStart"/>
      <w:r w:rsidRPr="009831B7">
        <w:rPr>
          <w:sz w:val="28"/>
          <w:szCs w:val="28"/>
        </w:rPr>
        <w:t>g-му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минуты разговора при междугородних телефонных соединениях                        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междугородней телефонной связи   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</w:t>
      </w:r>
      <w:proofErr w:type="spellStart"/>
      <w:r w:rsidRPr="009831B7">
        <w:rPr>
          <w:sz w:val="28"/>
          <w:szCs w:val="28"/>
        </w:rPr>
        <w:t>j-му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минуты разговора при международных телефонных соединениях                     по </w:t>
      </w:r>
      <w:proofErr w:type="spellStart"/>
      <w:r w:rsidRPr="009831B7">
        <w:rPr>
          <w:sz w:val="28"/>
          <w:szCs w:val="28"/>
        </w:rPr>
        <w:t>j-му</w:t>
      </w:r>
      <w:proofErr w:type="spellEnd"/>
      <w:r w:rsidRPr="009831B7">
        <w:rPr>
          <w:sz w:val="28"/>
          <w:szCs w:val="28"/>
        </w:rPr>
        <w:t xml:space="preserve">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международной телефонной связи   по </w:t>
      </w:r>
      <w:proofErr w:type="spellStart"/>
      <w:r w:rsidRPr="009831B7">
        <w:rPr>
          <w:sz w:val="28"/>
          <w:szCs w:val="28"/>
        </w:rPr>
        <w:t>j-му</w:t>
      </w:r>
      <w:proofErr w:type="spellEnd"/>
      <w:r w:rsidRPr="009831B7">
        <w:rPr>
          <w:sz w:val="28"/>
          <w:szCs w:val="28"/>
        </w:rPr>
        <w:t xml:space="preserve"> тарифу.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8"/>
      <w:bookmarkEnd w:id="4"/>
      <w:r w:rsidRPr="009831B7">
        <w:rPr>
          <w:sz w:val="28"/>
          <w:szCs w:val="28"/>
        </w:rPr>
        <w:t xml:space="preserve">1.1.3. </w:t>
      </w:r>
      <w:r w:rsidRPr="009831B7">
        <w:rPr>
          <w:b/>
          <w:sz w:val="28"/>
          <w:szCs w:val="28"/>
        </w:rPr>
        <w:t>Затраты на оплату услуг подвижной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14550" cy="5143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810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с учетом 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>приложения № 1</w:t>
        </w:r>
      </w:hyperlink>
      <w:r w:rsidRPr="00452F75">
        <w:rPr>
          <w:color w:val="000000" w:themeColor="text1"/>
          <w:sz w:val="28"/>
          <w:szCs w:val="28"/>
        </w:rPr>
        <w:t xml:space="preserve">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>приложением № 1</w:t>
        </w:r>
      </w:hyperlink>
      <w:r w:rsidRPr="00452F75">
        <w:rPr>
          <w:color w:val="000000" w:themeColor="text1"/>
          <w:sz w:val="28"/>
          <w:szCs w:val="28"/>
        </w:rPr>
        <w:t xml:space="preserve">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должности.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1.1.4. </w:t>
      </w:r>
      <w:r w:rsidRPr="009831B7">
        <w:rPr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  (далее - сеть "Интернет"</w:t>
      </w:r>
      <w:r w:rsidRPr="009831B7">
        <w:rPr>
          <w:sz w:val="28"/>
          <w:szCs w:val="28"/>
        </w:rPr>
        <w:t xml:space="preserve">) </w:t>
      </w:r>
      <w:r w:rsidRPr="009831B7">
        <w:rPr>
          <w:b/>
          <w:sz w:val="28"/>
          <w:szCs w:val="28"/>
        </w:rPr>
        <w:t xml:space="preserve">и услуги </w:t>
      </w:r>
      <w:proofErr w:type="spellStart"/>
      <w:r w:rsidRPr="009831B7">
        <w:rPr>
          <w:b/>
          <w:sz w:val="28"/>
          <w:szCs w:val="28"/>
        </w:rPr>
        <w:t>интернет-провайдеров</w:t>
      </w:r>
      <w:proofErr w:type="spellEnd"/>
      <w:r w:rsidRPr="009831B7">
        <w:rPr>
          <w:b/>
          <w:sz w:val="28"/>
          <w:szCs w:val="28"/>
        </w:rPr>
        <w:t xml:space="preserve"> для планшетных компьютеров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838325" cy="5143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SIM-карт по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 в соответствии с приложением № 2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ежемесячная цена в расчете на 1 SIM-карту по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1.1.5. </w:t>
      </w:r>
      <w:r w:rsidRPr="00452F75">
        <w:rPr>
          <w:b/>
          <w:color w:val="000000" w:themeColor="text1"/>
          <w:sz w:val="28"/>
          <w:szCs w:val="28"/>
        </w:rPr>
        <w:t xml:space="preserve">Затраты на сеть "Интернет" и услуги </w:t>
      </w:r>
      <w:proofErr w:type="spellStart"/>
      <w:r w:rsidRPr="00452F75">
        <w:rPr>
          <w:b/>
          <w:color w:val="000000" w:themeColor="text1"/>
          <w:sz w:val="28"/>
          <w:szCs w:val="28"/>
        </w:rPr>
        <w:t>интернет-провайдеров</w:t>
      </w:r>
      <w:proofErr w:type="spellEnd"/>
      <w:r w:rsidRPr="00452F75">
        <w:rPr>
          <w:color w:val="000000" w:themeColor="text1"/>
          <w:sz w:val="28"/>
          <w:szCs w:val="28"/>
        </w:rPr>
        <w:t xml:space="preserve"> (</w:t>
      </w: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>) определяются            по формуле: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пропускной способностью;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286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пропускной способностью;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месяцев аренды канала передачи данных сети "Интернет"                              с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пропускной способностью.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1.1.6. </w:t>
      </w:r>
      <w:r w:rsidRPr="00452F75">
        <w:rPr>
          <w:b/>
          <w:color w:val="000000" w:themeColor="text1"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452F75">
        <w:rPr>
          <w:color w:val="000000" w:themeColor="text1"/>
          <w:sz w:val="28"/>
          <w:szCs w:val="28"/>
        </w:rPr>
        <w:t xml:space="preserve"> </w:t>
      </w:r>
      <w:r w:rsidRPr="00452F75">
        <w:rPr>
          <w:b/>
          <w:color w:val="000000" w:themeColor="text1"/>
          <w:sz w:val="28"/>
          <w:szCs w:val="28"/>
        </w:rPr>
        <w:t>на федеральном уровне</w:t>
      </w:r>
      <w:r w:rsidRPr="00452F75">
        <w:rPr>
          <w:color w:val="000000" w:themeColor="text1"/>
          <w:sz w:val="28"/>
          <w:szCs w:val="28"/>
        </w:rPr>
        <w:t xml:space="preserve"> (</w:t>
      </w:r>
      <w:r w:rsidRPr="00452F75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>), определяются по формуле: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81175" cy="2857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F75">
        <w:rPr>
          <w:noProof/>
          <w:color w:val="000000" w:themeColor="text1"/>
          <w:position w:val="-9"/>
          <w:sz w:val="28"/>
          <w:szCs w:val="28"/>
        </w:rPr>
        <w:lastRenderedPageBreak/>
        <w:drawing>
          <wp:inline distT="0" distB="0" distL="0" distR="0">
            <wp:extent cx="323850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</w:t>
      </w:r>
      <w:r w:rsidRPr="009831B7">
        <w:rPr>
          <w:sz w:val="28"/>
          <w:szCs w:val="28"/>
        </w:rPr>
        <w:t xml:space="preserve"> услуги электросвязи, относящейся к связи специального назначения, используемой на федеральном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1.1.7. </w:t>
      </w:r>
      <w:r w:rsidRPr="009831B7">
        <w:rPr>
          <w:b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9831B7">
        <w:rPr>
          <w:sz w:val="28"/>
          <w:szCs w:val="28"/>
        </w:rPr>
        <w:t xml:space="preserve"> </w:t>
      </w:r>
      <w:r w:rsidRPr="009831B7">
        <w:rPr>
          <w:b/>
          <w:sz w:val="28"/>
          <w:szCs w:val="28"/>
        </w:rPr>
        <w:t>на республиканском уровне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),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095375" cy="2762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республиканском уровне;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1.1.8. </w:t>
      </w:r>
      <w:r w:rsidRPr="009831B7">
        <w:rPr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876425" cy="5143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абонентской платой;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ежемесячная i-я абонентская плата за цифровой поток;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абонентской платой.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1.1.9. </w:t>
      </w:r>
      <w:r w:rsidRPr="009831B7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971550" cy="5143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5" w:name="Par182"/>
      <w:bookmarkEnd w:id="5"/>
      <w:r w:rsidRPr="009831B7">
        <w:rPr>
          <w:b/>
          <w:sz w:val="28"/>
          <w:szCs w:val="28"/>
          <w:u w:val="single"/>
        </w:rPr>
        <w:t>1.2. Затраты на содержание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ремонт, применяется перечень работ по техническому обслуживанию, </w:t>
      </w:r>
      <w:proofErr w:type="spellStart"/>
      <w:r w:rsidRPr="009831B7">
        <w:rPr>
          <w:sz w:val="28"/>
          <w:szCs w:val="28"/>
        </w:rPr>
        <w:t>регламентно-профилактическому</w:t>
      </w:r>
      <w:proofErr w:type="spellEnd"/>
      <w:r w:rsidRPr="009831B7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85"/>
      <w:bookmarkEnd w:id="6"/>
      <w:r w:rsidRPr="009831B7">
        <w:rPr>
          <w:sz w:val="28"/>
          <w:szCs w:val="28"/>
        </w:rPr>
        <w:t>1.2.1.</w:t>
      </w:r>
      <w:r w:rsidRPr="009831B7">
        <w:rPr>
          <w:b/>
          <w:sz w:val="28"/>
          <w:szCs w:val="28"/>
        </w:rPr>
        <w:t xml:space="preserve"> 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</w:t>
      </w:r>
      <w:r w:rsidRPr="009831B7">
        <w:rPr>
          <w:b/>
          <w:sz w:val="28"/>
          <w:szCs w:val="28"/>
        </w:rPr>
        <w:lastRenderedPageBreak/>
        <w:t>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вычислительной техники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5735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фактическое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рабочих станций, но не более предельного количества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рабочих станций;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в расчете на 1 </w:t>
      </w:r>
      <w:proofErr w:type="spellStart"/>
      <w:r w:rsidRPr="009831B7">
        <w:rPr>
          <w:sz w:val="28"/>
          <w:szCs w:val="28"/>
        </w:rPr>
        <w:t>i-ю</w:t>
      </w:r>
      <w:proofErr w:type="spellEnd"/>
      <w:r w:rsidRPr="009831B7">
        <w:rPr>
          <w:sz w:val="28"/>
          <w:szCs w:val="28"/>
        </w:rPr>
        <w:t xml:space="preserve"> рабочую станцию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Предельное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рабочих станций (</w:t>
      </w: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определяется с округлением до целого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численность основных работников  Администрации, определяемая по формуле</w:t>
      </w:r>
      <w:r w:rsidRPr="009831B7">
        <w:rPr>
          <w:bCs/>
          <w:sz w:val="28"/>
          <w:szCs w:val="28"/>
        </w:rPr>
        <w:t xml:space="preserve">  1. 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1.2.2.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оборудования по обеспечению безопасности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   1 единицы i-го оборудования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1.2.3.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системы телефонной связи (автоматизированных телефонных станций</w:t>
      </w:r>
      <w:r w:rsidRPr="009831B7">
        <w:rPr>
          <w:sz w:val="28"/>
          <w:szCs w:val="28"/>
        </w:rPr>
        <w:t>)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       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00200" cy="5143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   1 автоматизированной телефонной станции i-го вида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1.2.4.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локальных вычислительных сетей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lastRenderedPageBreak/>
        <w:drawing>
          <wp:inline distT="0" distB="0" distL="0" distR="0">
            <wp:extent cx="1543050" cy="5143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  1 устройства локальных вычислительных сетей i-го вида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1.2.5.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 бесперебойного питания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 1 модуля бесперебойного питания i-го вида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6"/>
      <w:bookmarkEnd w:id="7"/>
      <w:r w:rsidRPr="009831B7">
        <w:rPr>
          <w:sz w:val="28"/>
          <w:szCs w:val="28"/>
        </w:rPr>
        <w:t xml:space="preserve">1.2.6.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принтеров, многофункциональных устройств и копировальных аппаратов (оргтехники)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8" w:name="Par234"/>
      <w:bookmarkEnd w:id="8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</w:rPr>
        <w:t xml:space="preserve">1.3. </w:t>
      </w:r>
      <w:r w:rsidRPr="009831B7">
        <w:rPr>
          <w:b/>
          <w:sz w:val="28"/>
          <w:szCs w:val="28"/>
          <w:u w:val="single"/>
        </w:rPr>
        <w:t>Затраты на приобретение прочих работ и услуг, не относящиеся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к затратам на услуги связи, аренду и содержание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1.3.1. </w:t>
      </w:r>
      <w:r w:rsidRPr="009831B7">
        <w:rPr>
          <w:b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831B7">
        <w:rPr>
          <w:sz w:val="28"/>
          <w:szCs w:val="28"/>
        </w:rPr>
        <w:t>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оплату услуг по сопровождению справочно-правовых систем;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оплату услуг по сопровождению и приобретению иного программного обеспечения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9831B7">
        <w:rPr>
          <w:sz w:val="28"/>
          <w:szCs w:val="28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1.3.1.1. </w:t>
      </w:r>
      <w:r w:rsidRPr="009831B7">
        <w:rPr>
          <w:b/>
          <w:sz w:val="28"/>
          <w:szCs w:val="28"/>
        </w:rPr>
        <w:t xml:space="preserve">Затраты на оплату услуг по сопровождению справочно-правовых систем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143000" cy="51435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сопровождения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1.3.1.2. </w:t>
      </w:r>
      <w:r w:rsidRPr="009831B7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819275" cy="5334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1.3.2. </w:t>
      </w:r>
      <w:r w:rsidRPr="009831B7">
        <w:rPr>
          <w:b/>
          <w:sz w:val="28"/>
          <w:szCs w:val="28"/>
        </w:rPr>
        <w:t>Затраты на оплату услуг, связанных с обеспечением безопасности информации</w:t>
      </w:r>
      <w:r w:rsidRPr="009831B7">
        <w:rPr>
          <w:sz w:val="28"/>
          <w:szCs w:val="28"/>
        </w:rPr>
        <w:t xml:space="preserve">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проведение аттестационных, проверочных и контрольных мероприятий;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1.3.2.1. </w:t>
      </w:r>
      <w:r w:rsidRPr="009831B7">
        <w:rPr>
          <w:b/>
          <w:sz w:val="28"/>
          <w:szCs w:val="28"/>
        </w:rPr>
        <w:t>Затраты на проведение аттестационных, проверочных и контрольных мероприятий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562225" cy="5334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аттестуемых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объектов (помещений);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-количество единиц j-го оборудования (устройств), требующих </w:t>
      </w:r>
      <w:r w:rsidRPr="009831B7">
        <w:rPr>
          <w:sz w:val="28"/>
          <w:szCs w:val="28"/>
        </w:rPr>
        <w:lastRenderedPageBreak/>
        <w:t>проверки;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1.3.2.2. </w:t>
      </w:r>
      <w:r w:rsidRPr="009831B7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1.3.3. </w:t>
      </w:r>
      <w:r w:rsidRPr="009831B7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14450" cy="5143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9" w:name="Par289"/>
      <w:bookmarkEnd w:id="9"/>
      <w:r w:rsidRPr="009831B7">
        <w:rPr>
          <w:b/>
          <w:sz w:val="28"/>
          <w:szCs w:val="28"/>
          <w:u w:val="single"/>
        </w:rPr>
        <w:t>1.4. Затраты на приобретение основных средств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1.4.1. </w:t>
      </w:r>
      <w:r w:rsidRPr="009831B7">
        <w:rPr>
          <w:b/>
          <w:sz w:val="28"/>
          <w:szCs w:val="28"/>
        </w:rPr>
        <w:t>Затраты на приобретение рабочих станций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3143250" cy="5143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предельное количество рабочих станций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должности; </w:t>
      </w: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33425" cy="3619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2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приобретения 1 рабочей станции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должности  в соответствии  с установленными нормативами.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должности (</w:t>
      </w: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определяется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численность основных работников Администрации, определяемая по формуле 1.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1.4.2. </w:t>
      </w:r>
      <w:r w:rsidRPr="009831B7">
        <w:rPr>
          <w:b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819400" cy="5143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12"/>
          <w:sz w:val="28"/>
          <w:szCs w:val="28"/>
        </w:rPr>
        <w:drawing>
          <wp:inline distT="0" distB="0" distL="0" distR="0">
            <wp:extent cx="676275" cy="33337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типа принтера, многофункционального </w:t>
      </w:r>
      <w:r w:rsidRPr="00452F75">
        <w:rPr>
          <w:color w:val="000000" w:themeColor="text1"/>
          <w:sz w:val="28"/>
          <w:szCs w:val="28"/>
        </w:rPr>
        <w:t xml:space="preserve">устройства и копировального аппарата (оргтехники) в соответствии 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3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647700" cy="33337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установленными  нормативами.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0" w:name="Par313"/>
      <w:bookmarkEnd w:id="10"/>
      <w:r w:rsidRPr="00452F75">
        <w:rPr>
          <w:color w:val="000000" w:themeColor="text1"/>
          <w:sz w:val="28"/>
          <w:szCs w:val="28"/>
        </w:rPr>
        <w:t xml:space="preserve">1.4.3. </w:t>
      </w:r>
      <w:r w:rsidRPr="00452F75">
        <w:rPr>
          <w:b/>
          <w:color w:val="000000" w:themeColor="text1"/>
          <w:sz w:val="28"/>
          <w:szCs w:val="28"/>
        </w:rPr>
        <w:t>Затраты на приобретение средств подвижной связи (</w:t>
      </w:r>
      <w:r w:rsidRPr="00452F75">
        <w:rPr>
          <w:b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b/>
          <w:color w:val="000000" w:themeColor="text1"/>
          <w:sz w:val="28"/>
          <w:szCs w:val="28"/>
        </w:rPr>
        <w:t>) определяются по формуле</w:t>
      </w:r>
      <w:r w:rsidRPr="00452F75">
        <w:rPr>
          <w:color w:val="000000" w:themeColor="text1"/>
          <w:sz w:val="28"/>
          <w:szCs w:val="28"/>
        </w:rPr>
        <w:t>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33575" cy="5143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504825" cy="3143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средств подвижной связи                         по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 в  соответствии 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1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стоимость 1 средства подвижной связи для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 в  соответствии 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1 к настоящим нормативам затрат.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1.4.4. </w:t>
      </w:r>
      <w:r w:rsidRPr="00452F75">
        <w:rPr>
          <w:b/>
          <w:color w:val="000000" w:themeColor="text1"/>
          <w:sz w:val="28"/>
          <w:szCs w:val="28"/>
        </w:rPr>
        <w:t>Затраты на приобретение планшетных компьютеров (</w:t>
      </w:r>
      <w:r w:rsidRPr="00452F75">
        <w:rPr>
          <w:b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b/>
          <w:color w:val="000000" w:themeColor="text1"/>
          <w:sz w:val="28"/>
          <w:szCs w:val="28"/>
        </w:rPr>
        <w:t>) определяются по формуле</w:t>
      </w:r>
      <w:r w:rsidRPr="00452F75">
        <w:rPr>
          <w:color w:val="000000" w:themeColor="text1"/>
          <w:sz w:val="28"/>
          <w:szCs w:val="28"/>
        </w:rPr>
        <w:t>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планшетных компьютеров                        по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2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планшетного компьютера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должности в соответствии с </w:t>
      </w:r>
      <w:r w:rsidRPr="009831B7">
        <w:rPr>
          <w:sz w:val="28"/>
          <w:szCs w:val="28"/>
        </w:rPr>
        <w:lastRenderedPageBreak/>
        <w:t>установленными нормативами.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1.4.5. </w:t>
      </w:r>
      <w:r w:rsidRPr="009831B7">
        <w:rPr>
          <w:b/>
          <w:sz w:val="28"/>
          <w:szCs w:val="28"/>
        </w:rPr>
        <w:t xml:space="preserve">Затраты на приобретение оборудования по обеспечению безопасности информации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1" w:name="Par335"/>
      <w:bookmarkEnd w:id="11"/>
      <w:r w:rsidRPr="009831B7">
        <w:rPr>
          <w:b/>
          <w:sz w:val="28"/>
          <w:szCs w:val="28"/>
          <w:u w:val="single"/>
        </w:rPr>
        <w:t>1.5 Затраты на приобретение материальных запасов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1.5.1. </w:t>
      </w:r>
      <w:r w:rsidRPr="009831B7">
        <w:rPr>
          <w:b/>
          <w:sz w:val="28"/>
          <w:szCs w:val="28"/>
        </w:rPr>
        <w:t>Затраты на приобретение мониторов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5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 одного монитора для </w:t>
      </w:r>
      <w:proofErr w:type="spellStart"/>
      <w:r w:rsidRPr="00452F75">
        <w:rPr>
          <w:color w:val="000000" w:themeColor="text1"/>
          <w:sz w:val="28"/>
          <w:szCs w:val="28"/>
        </w:rPr>
        <w:t>i-й</w:t>
      </w:r>
      <w:proofErr w:type="spellEnd"/>
      <w:r w:rsidRPr="00452F75">
        <w:rPr>
          <w:color w:val="000000" w:themeColor="text1"/>
          <w:sz w:val="28"/>
          <w:szCs w:val="28"/>
        </w:rPr>
        <w:t xml:space="preserve"> должности.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1.5.2. </w:t>
      </w:r>
      <w:r w:rsidRPr="00452F75">
        <w:rPr>
          <w:b/>
          <w:color w:val="000000" w:themeColor="text1"/>
          <w:sz w:val="28"/>
          <w:szCs w:val="28"/>
        </w:rPr>
        <w:t xml:space="preserve">Затраты на приобретение системных блоков </w:t>
      </w:r>
      <w:r w:rsidRPr="00452F75">
        <w:rPr>
          <w:color w:val="000000" w:themeColor="text1"/>
          <w:sz w:val="28"/>
          <w:szCs w:val="28"/>
        </w:rPr>
        <w:t>(</w:t>
      </w: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>) определяются по формуле: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09700" cy="51435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</w:t>
      </w:r>
      <w:proofErr w:type="spellStart"/>
      <w:r w:rsidRPr="00452F75">
        <w:rPr>
          <w:color w:val="000000" w:themeColor="text1"/>
          <w:sz w:val="28"/>
          <w:szCs w:val="28"/>
        </w:rPr>
        <w:t>i-х</w:t>
      </w:r>
      <w:proofErr w:type="spellEnd"/>
      <w:r w:rsidRPr="00452F75">
        <w:rPr>
          <w:color w:val="000000" w:themeColor="text1"/>
          <w:sz w:val="28"/>
          <w:szCs w:val="28"/>
        </w:rPr>
        <w:t xml:space="preserve"> системных блоков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5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</w:t>
      </w:r>
      <w:r w:rsidRPr="009831B7">
        <w:rPr>
          <w:sz w:val="28"/>
          <w:szCs w:val="28"/>
        </w:rPr>
        <w:t xml:space="preserve"> одного i-го системного блока.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1.5.3. </w:t>
      </w:r>
      <w:r w:rsidRPr="009831B7">
        <w:rPr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09725" cy="5143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                           </w:t>
      </w:r>
      <w:r w:rsidRPr="009831B7">
        <w:rPr>
          <w:sz w:val="28"/>
          <w:szCs w:val="28"/>
        </w:rPr>
        <w:lastRenderedPageBreak/>
        <w:t>за 3 предыдущих финансовых года;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запасной части для вычислительной техники.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1.5.4. </w:t>
      </w:r>
      <w:r w:rsidRPr="009831B7">
        <w:rPr>
          <w:b/>
          <w:sz w:val="28"/>
          <w:szCs w:val="28"/>
        </w:rPr>
        <w:t>Затраты на приобретение магнитных и оптических носителей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i-го носителя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6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1.5.5. </w:t>
      </w:r>
      <w:r w:rsidRPr="00452F75">
        <w:rPr>
          <w:b/>
          <w:color w:val="000000" w:themeColor="text1"/>
          <w:sz w:val="28"/>
          <w:szCs w:val="28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52F75">
        <w:rPr>
          <w:color w:val="000000" w:themeColor="text1"/>
          <w:sz w:val="28"/>
          <w:szCs w:val="28"/>
        </w:rPr>
        <w:t>включают: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- затр</w:t>
      </w:r>
      <w:r w:rsidRPr="009831B7">
        <w:rPr>
          <w:sz w:val="28"/>
          <w:szCs w:val="28"/>
        </w:rPr>
        <w:t>аты на приобретение запасных частей для принтеров, многофункциональных устройств и копировальных аппаратов (оргтехники).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1.5.5.1. </w:t>
      </w:r>
      <w:r w:rsidRPr="009831B7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9831B7">
        <w:rPr>
          <w:sz w:val="28"/>
          <w:szCs w:val="28"/>
        </w:rPr>
        <w:t>3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расходного материала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1.5.5.2. </w:t>
      </w:r>
      <w:r w:rsidRPr="009831B7">
        <w:rPr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Pr="009831B7">
        <w:rPr>
          <w:sz w:val="28"/>
          <w:szCs w:val="28"/>
        </w:rPr>
        <w:t>)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23850" cy="2762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запасной части.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1.5.6. </w:t>
      </w:r>
      <w:r w:rsidRPr="009831B7">
        <w:rPr>
          <w:b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i-го материального запаса.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395"/>
      <w:bookmarkEnd w:id="12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II. Прочие затраты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3" w:name="Par397"/>
      <w:bookmarkEnd w:id="13"/>
      <w:r w:rsidRPr="009831B7">
        <w:rPr>
          <w:b/>
          <w:sz w:val="28"/>
          <w:szCs w:val="28"/>
          <w:u w:val="single"/>
        </w:rPr>
        <w:t xml:space="preserve">2.1.Затраты на услуги связи, не отнесенные к затратам на услуги связи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в рамках 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2.1.1. </w:t>
      </w:r>
      <w:r w:rsidRPr="009831B7">
        <w:rPr>
          <w:b/>
          <w:sz w:val="28"/>
          <w:szCs w:val="28"/>
        </w:rPr>
        <w:t>Затраты на оплату услуг почтовой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247775" cy="51435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почтовых отправлений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i-го почтового отправления.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2.1.2. </w:t>
      </w:r>
      <w:r w:rsidRPr="009831B7">
        <w:rPr>
          <w:b/>
          <w:sz w:val="28"/>
          <w:szCs w:val="28"/>
        </w:rPr>
        <w:t>Затраты на оплату услуг специальной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085850" cy="2762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33375" cy="3143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2.1.3. </w:t>
      </w:r>
      <w:r w:rsidRPr="009831B7">
        <w:rPr>
          <w:b/>
          <w:sz w:val="28"/>
          <w:szCs w:val="28"/>
        </w:rPr>
        <w:t>Затраты на оплату услуг фельдъегерской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62075" cy="5143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1"/>
          <w:sz w:val="28"/>
          <w:szCs w:val="28"/>
        </w:rPr>
        <w:lastRenderedPageBreak/>
        <w:drawing>
          <wp:inline distT="0" distB="0" distL="0" distR="0">
            <wp:extent cx="323850" cy="3238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фельдъегерских отправлений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1"/>
          <w:sz w:val="28"/>
          <w:szCs w:val="28"/>
        </w:rPr>
        <w:drawing>
          <wp:inline distT="0" distB="0" distL="0" distR="0">
            <wp:extent cx="285750" cy="3238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i-го фельдъегерского отправления.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4" w:name="Par431"/>
      <w:bookmarkEnd w:id="14"/>
      <w:r w:rsidRPr="009831B7">
        <w:rPr>
          <w:b/>
          <w:sz w:val="28"/>
          <w:szCs w:val="28"/>
          <w:u w:val="single"/>
        </w:rPr>
        <w:t>2.2. Затраты на транспортные услуги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440"/>
      <w:bookmarkEnd w:id="15"/>
      <w:r w:rsidRPr="009831B7">
        <w:rPr>
          <w:sz w:val="28"/>
          <w:szCs w:val="28"/>
        </w:rPr>
        <w:t xml:space="preserve">2.2.1. </w:t>
      </w:r>
      <w:r w:rsidRPr="009831B7">
        <w:rPr>
          <w:b/>
          <w:sz w:val="28"/>
          <w:szCs w:val="28"/>
        </w:rPr>
        <w:t>Затраты на оплату услуг аренды транспортных средств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аренде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 Администрации МО «</w:t>
      </w:r>
      <w:r w:rsidRPr="009831B7">
        <w:rPr>
          <w:bCs/>
          <w:sz w:val="28"/>
          <w:szCs w:val="28"/>
        </w:rPr>
        <w:t>Шелангерское сельское поселение</w:t>
      </w:r>
      <w:r w:rsidRPr="009831B7">
        <w:rPr>
          <w:sz w:val="28"/>
          <w:szCs w:val="28"/>
        </w:rPr>
        <w:t xml:space="preserve">»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31" w:history="1">
        <w:r w:rsidRPr="009831B7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9831B7">
        <w:rPr>
          <w:color w:val="000000" w:themeColor="text1"/>
          <w:sz w:val="28"/>
          <w:szCs w:val="28"/>
        </w:rPr>
        <w:t>7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аренды i-го транспортного средства в месяц;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464"/>
      <w:bookmarkEnd w:id="16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2.3.Затраты на оплату расходов по договорам об оказании услуг, связанных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  <w:u w:val="single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2.3.1. </w:t>
      </w:r>
      <w:r w:rsidRPr="009831B7">
        <w:rPr>
          <w:b/>
          <w:sz w:val="28"/>
          <w:szCs w:val="28"/>
        </w:rPr>
        <w:t>Затраты по договору на проезд к месту командирования и обратно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238375" cy="51435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проезда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направлению командирования с учетом  требований утвержденных </w:t>
      </w:r>
      <w:r w:rsidR="0013019B">
        <w:rPr>
          <w:sz w:val="28"/>
          <w:szCs w:val="28"/>
        </w:rPr>
        <w:t>нормативно-правовыми актами  муниципального образования "Кокшамарское  сельское поселение"</w:t>
      </w:r>
      <w:r w:rsidRPr="009831B7">
        <w:rPr>
          <w:sz w:val="28"/>
          <w:szCs w:val="28"/>
        </w:rPr>
        <w:t xml:space="preserve"> 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2.3.2. </w:t>
      </w:r>
      <w:r w:rsidRPr="009831B7">
        <w:rPr>
          <w:b/>
          <w:sz w:val="28"/>
          <w:szCs w:val="28"/>
        </w:rPr>
        <w:t xml:space="preserve">Затраты по договору на </w:t>
      </w:r>
      <w:proofErr w:type="spellStart"/>
      <w:r w:rsidRPr="009831B7">
        <w:rPr>
          <w:b/>
          <w:sz w:val="28"/>
          <w:szCs w:val="28"/>
        </w:rPr>
        <w:t>найм</w:t>
      </w:r>
      <w:proofErr w:type="spellEnd"/>
      <w:r w:rsidRPr="009831B7">
        <w:rPr>
          <w:b/>
          <w:sz w:val="28"/>
          <w:szCs w:val="28"/>
        </w:rPr>
        <w:t xml:space="preserve"> жилого помещения на период командирования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19B" w:rsidRPr="009831B7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lastRenderedPageBreak/>
        <w:drawing>
          <wp:inline distT="0" distB="0" distL="0" distR="0">
            <wp:extent cx="2362200" cy="5143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3019B" w:rsidRPr="009831B7" w:rsidRDefault="009831B7" w:rsidP="001301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направлению командирования с учетом требований  утвержденных </w:t>
      </w:r>
      <w:r w:rsidR="0013019B">
        <w:rPr>
          <w:sz w:val="28"/>
          <w:szCs w:val="28"/>
        </w:rPr>
        <w:t>нормативно-правовыми актами  муниципального образования "Кокшамарское  сельское поселение"</w:t>
      </w:r>
      <w:r w:rsidR="0013019B" w:rsidRPr="009831B7">
        <w:rPr>
          <w:sz w:val="28"/>
          <w:szCs w:val="28"/>
        </w:rPr>
        <w:t xml:space="preserve">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направлению командирования.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7" w:name="Par492"/>
      <w:bookmarkEnd w:id="17"/>
      <w:r w:rsidRPr="009831B7">
        <w:rPr>
          <w:b/>
          <w:sz w:val="28"/>
          <w:szCs w:val="28"/>
          <w:u w:val="single"/>
        </w:rPr>
        <w:t>2.4. Затраты на коммунальные услуги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2.4.1.  </w:t>
      </w:r>
      <w:r w:rsidRPr="009831B7">
        <w:rPr>
          <w:b/>
          <w:sz w:val="28"/>
          <w:szCs w:val="28"/>
        </w:rPr>
        <w:t>Затраты на электроснабжение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i-я нерегулируемая цена на электроэнергию;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нерегулируемой цене на электроэнергию.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2.4.2. </w:t>
      </w:r>
      <w:r w:rsidRPr="009831B7">
        <w:rPr>
          <w:b/>
          <w:sz w:val="28"/>
          <w:szCs w:val="28"/>
        </w:rPr>
        <w:t>Затраты на теплоснабжение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</w:t>
      </w:r>
      <w:proofErr w:type="spellStart"/>
      <w:r w:rsidRPr="009831B7">
        <w:rPr>
          <w:sz w:val="28"/>
          <w:szCs w:val="28"/>
        </w:rPr>
        <w:t>теплоэнергии</w:t>
      </w:r>
      <w:proofErr w:type="spellEnd"/>
      <w:r w:rsidRPr="009831B7">
        <w:rPr>
          <w:sz w:val="28"/>
          <w:szCs w:val="28"/>
        </w:rPr>
        <w:t xml:space="preserve"> на отопление зданий, помещений и сооружений;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теплоснабжение.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2.4.3. </w:t>
      </w:r>
      <w:r w:rsidRPr="009831B7">
        <w:rPr>
          <w:b/>
          <w:sz w:val="28"/>
          <w:szCs w:val="28"/>
        </w:rPr>
        <w:t>Затраты на горячее водоснабжение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104900" cy="27622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горячей воде;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горячее водоснабжение.</w:t>
      </w: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19B" w:rsidRDefault="0013019B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 xml:space="preserve">2.4.4. </w:t>
      </w:r>
      <w:r w:rsidRPr="009831B7">
        <w:rPr>
          <w:b/>
          <w:sz w:val="28"/>
          <w:szCs w:val="28"/>
        </w:rPr>
        <w:t>Затраты на холодное водоснабжение и водоотведение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96215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холодном водоснабжении;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холодное водоснабжение;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водоотведении;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водоотведение.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8" w:name="Par554"/>
      <w:bookmarkEnd w:id="18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9" w:name="Par581"/>
      <w:bookmarkEnd w:id="19"/>
      <w:r w:rsidRPr="009831B7">
        <w:rPr>
          <w:b/>
          <w:sz w:val="28"/>
          <w:szCs w:val="28"/>
          <w:u w:val="single"/>
        </w:rPr>
        <w:t xml:space="preserve">2.5.Затраты на содержание имущества, не отнесенные к затратам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 xml:space="preserve">на содержание имущества в рамках затрат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2.5.1.</w:t>
      </w:r>
      <w:r w:rsidRPr="009831B7">
        <w:rPr>
          <w:b/>
          <w:sz w:val="28"/>
          <w:szCs w:val="28"/>
        </w:rPr>
        <w:t xml:space="preserve">Затраты на содержание и техническое обслуживание помещений </w:t>
      </w:r>
      <w:r w:rsidRPr="009831B7">
        <w:rPr>
          <w:sz w:val="28"/>
          <w:szCs w:val="28"/>
        </w:rPr>
        <w:t xml:space="preserve">включают: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систем охранно-тревожной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проведение текущего ремонта помещения;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содержание прилегающей территории;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оплату услуг по обслуживанию и уборке помещения;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вывоз твердых бытовых отходов;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электрооборудования (</w:t>
      </w:r>
      <w:proofErr w:type="spellStart"/>
      <w:r w:rsidRPr="009831B7">
        <w:rPr>
          <w:sz w:val="28"/>
          <w:szCs w:val="28"/>
        </w:rPr>
        <w:t>электроподстанций</w:t>
      </w:r>
      <w:proofErr w:type="spellEnd"/>
      <w:r w:rsidRPr="009831B7">
        <w:rPr>
          <w:sz w:val="28"/>
          <w:szCs w:val="28"/>
        </w:rPr>
        <w:t xml:space="preserve">, трансформаторных подстанций, </w:t>
      </w:r>
      <w:proofErr w:type="spellStart"/>
      <w:r w:rsidRPr="009831B7">
        <w:rPr>
          <w:sz w:val="28"/>
          <w:szCs w:val="28"/>
        </w:rPr>
        <w:t>электрощитовых</w:t>
      </w:r>
      <w:proofErr w:type="spellEnd"/>
      <w:r w:rsidRPr="009831B7">
        <w:rPr>
          <w:sz w:val="28"/>
          <w:szCs w:val="28"/>
        </w:rPr>
        <w:t>) административного здания (помещения).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2.5.1.1. 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 охранно-тревожной сигнализации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обслуживания 1 i-го устройства.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616"/>
      <w:bookmarkEnd w:id="20"/>
      <w:r w:rsidRPr="009831B7">
        <w:rPr>
          <w:sz w:val="28"/>
          <w:szCs w:val="28"/>
        </w:rPr>
        <w:t xml:space="preserve">2.5.1.2. </w:t>
      </w:r>
      <w:r w:rsidRPr="009831B7">
        <w:rPr>
          <w:b/>
          <w:sz w:val="28"/>
          <w:szCs w:val="28"/>
        </w:rPr>
        <w:t>Затраты на проведение текущего ремонта помещения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) осуществляются не реже 1 раза в 3 года  с учетом требований </w:t>
      </w:r>
      <w:hyperlink r:id="rId210" w:history="1">
        <w:r w:rsidRPr="009831B7">
          <w:rPr>
            <w:color w:val="0000FF"/>
            <w:sz w:val="28"/>
            <w:szCs w:val="28"/>
          </w:rPr>
          <w:t>Положения</w:t>
        </w:r>
      </w:hyperlink>
      <w:r w:rsidRPr="009831B7">
        <w:rPr>
          <w:sz w:val="28"/>
          <w:szCs w:val="28"/>
        </w:rPr>
        <w:t xml:space="preserve"> об организации и проведении реконструкции, ремонта и технического </w:t>
      </w:r>
      <w:r w:rsidRPr="009831B7">
        <w:rPr>
          <w:sz w:val="28"/>
          <w:szCs w:val="28"/>
        </w:rPr>
        <w:lastRenderedPageBreak/>
        <w:t>обслуживания жилых зданий, объектов коммунального и социально-культурного назначения ВСН 58-88(</w:t>
      </w:r>
      <w:proofErr w:type="spellStart"/>
      <w:r w:rsidRPr="009831B7">
        <w:rPr>
          <w:sz w:val="28"/>
          <w:szCs w:val="28"/>
        </w:rPr>
        <w:t>р</w:t>
      </w:r>
      <w:proofErr w:type="spellEnd"/>
      <w:r w:rsidRPr="009831B7">
        <w:rPr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9831B7">
          <w:rPr>
            <w:sz w:val="28"/>
            <w:szCs w:val="28"/>
          </w:rPr>
          <w:t>1988 г</w:t>
        </w:r>
      </w:smartTag>
      <w:r w:rsidRPr="009831B7">
        <w:rPr>
          <w:sz w:val="28"/>
          <w:szCs w:val="28"/>
        </w:rPr>
        <w:t>. N 312,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831B7">
          <w:rPr>
            <w:sz w:val="28"/>
            <w:szCs w:val="28"/>
          </w:rPr>
          <w:t>1 кв. метра</w:t>
        </w:r>
      </w:smartTag>
      <w:r w:rsidRPr="009831B7">
        <w:rPr>
          <w:sz w:val="28"/>
          <w:szCs w:val="28"/>
        </w:rPr>
        <w:t xml:space="preserve"> площади i-го здания.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2.5.1.3. </w:t>
      </w:r>
      <w:r w:rsidRPr="009831B7">
        <w:rPr>
          <w:b/>
          <w:sz w:val="28"/>
          <w:szCs w:val="28"/>
        </w:rPr>
        <w:t>Затраты на содержание прилегающей территории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285750" cy="31432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81175" cy="51435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закрепленной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прилегающей территории;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содержания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31B7">
          <w:rPr>
            <w:sz w:val="28"/>
            <w:szCs w:val="28"/>
          </w:rPr>
          <w:t>1 кв. метр</w:t>
        </w:r>
      </w:smartTag>
      <w:r w:rsidRPr="009831B7">
        <w:rPr>
          <w:sz w:val="28"/>
          <w:szCs w:val="28"/>
        </w:rPr>
        <w:t xml:space="preserve"> площади;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прилегающей территории в очередном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2.5.1.4. </w:t>
      </w:r>
      <w:r w:rsidRPr="009831B7">
        <w:rPr>
          <w:b/>
          <w:sz w:val="28"/>
          <w:szCs w:val="28"/>
        </w:rPr>
        <w:t>Затраты на оплату услуг по обслуживанию и уборке помещения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343150" cy="5143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66725" cy="3048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использования услуги по обслуживанию и уборке    i-го помещения в месяц.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2.5.1.5. </w:t>
      </w:r>
      <w:r w:rsidRPr="009831B7">
        <w:rPr>
          <w:b/>
          <w:sz w:val="28"/>
          <w:szCs w:val="28"/>
        </w:rPr>
        <w:t>Затраты на вывоз твердых бытовых отходов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33500" cy="2762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831B7">
          <w:rPr>
            <w:sz w:val="28"/>
            <w:szCs w:val="28"/>
          </w:rPr>
          <w:t>1 куб. метра</w:t>
        </w:r>
      </w:smartTag>
      <w:r w:rsidRPr="009831B7">
        <w:rPr>
          <w:sz w:val="28"/>
          <w:szCs w:val="28"/>
        </w:rPr>
        <w:t xml:space="preserve"> твердых бытовых отходов.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2.5.1.6.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индивидуального теплового пункта, в том числе </w:t>
      </w:r>
      <w:r w:rsidRPr="009831B7">
        <w:rPr>
          <w:b/>
          <w:sz w:val="28"/>
          <w:szCs w:val="28"/>
        </w:rPr>
        <w:lastRenderedPageBreak/>
        <w:t>на подготовку отопительной системы к зимнему сезону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),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31B7">
          <w:rPr>
            <w:sz w:val="28"/>
            <w:szCs w:val="28"/>
          </w:rPr>
          <w:t>1 кв. метр</w:t>
        </w:r>
      </w:smartTag>
      <w:r w:rsidRPr="009831B7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2.5.1.7.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электрооборудования (</w:t>
      </w:r>
      <w:proofErr w:type="spellStart"/>
      <w:r w:rsidRPr="009831B7">
        <w:rPr>
          <w:b/>
          <w:sz w:val="28"/>
          <w:szCs w:val="28"/>
        </w:rPr>
        <w:t>электроподстанций</w:t>
      </w:r>
      <w:proofErr w:type="spellEnd"/>
      <w:r w:rsidRPr="009831B7">
        <w:rPr>
          <w:b/>
          <w:sz w:val="28"/>
          <w:szCs w:val="28"/>
        </w:rPr>
        <w:t xml:space="preserve">, трансформаторных подстанций, </w:t>
      </w:r>
      <w:proofErr w:type="spellStart"/>
      <w:r w:rsidRPr="009831B7">
        <w:rPr>
          <w:b/>
          <w:sz w:val="28"/>
          <w:szCs w:val="28"/>
        </w:rPr>
        <w:t>электрощитовых</w:t>
      </w:r>
      <w:proofErr w:type="spellEnd"/>
      <w:r w:rsidRPr="009831B7">
        <w:rPr>
          <w:b/>
          <w:sz w:val="28"/>
          <w:szCs w:val="28"/>
        </w:rPr>
        <w:t>) административного здания</w:t>
      </w:r>
      <w:r w:rsidRPr="009831B7">
        <w:rPr>
          <w:sz w:val="28"/>
          <w:szCs w:val="28"/>
        </w:rPr>
        <w:t xml:space="preserve"> (помещения)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9831B7">
        <w:rPr>
          <w:sz w:val="28"/>
          <w:szCs w:val="28"/>
        </w:rPr>
        <w:t>электроподстанций</w:t>
      </w:r>
      <w:proofErr w:type="spellEnd"/>
      <w:r w:rsidRPr="009831B7">
        <w:rPr>
          <w:sz w:val="28"/>
          <w:szCs w:val="28"/>
        </w:rPr>
        <w:t xml:space="preserve">, трансформаторных подстанций, </w:t>
      </w:r>
      <w:proofErr w:type="spellStart"/>
      <w:r w:rsidRPr="009831B7">
        <w:rPr>
          <w:sz w:val="28"/>
          <w:szCs w:val="28"/>
        </w:rPr>
        <w:t>электрощитовых</w:t>
      </w:r>
      <w:proofErr w:type="spellEnd"/>
      <w:r w:rsidRPr="009831B7">
        <w:rPr>
          <w:sz w:val="28"/>
          <w:szCs w:val="28"/>
        </w:rPr>
        <w:t>) административного здания (помещения);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оборудования.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2.5.2. </w:t>
      </w:r>
      <w:r w:rsidRPr="009831B7">
        <w:rPr>
          <w:b/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9831B7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2.5.3.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бытового оборудования</w:t>
      </w:r>
      <w:r w:rsidRPr="009831B7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иного оборудования</w:t>
      </w:r>
      <w:r w:rsidRPr="009831B7">
        <w:rPr>
          <w:sz w:val="28"/>
          <w:szCs w:val="28"/>
        </w:rPr>
        <w:t xml:space="preserve">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систем кондиционирования и вентиляции;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систем пожарной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9831B7">
        <w:rPr>
          <w:sz w:val="28"/>
          <w:szCs w:val="28"/>
        </w:rPr>
        <w:t>регламентно-профилактический</w:t>
      </w:r>
      <w:proofErr w:type="spellEnd"/>
      <w:r w:rsidRPr="009831B7">
        <w:rPr>
          <w:sz w:val="28"/>
          <w:szCs w:val="28"/>
        </w:rPr>
        <w:t xml:space="preserve"> ремонт систем видеонаблюдения.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2.5.4.1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 кондиционирования и вентиляции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76400" cy="5143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1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установки кондиционирования и элементов вентиляции.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2.5.4.2.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 пожарной сигнализации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</w:t>
      </w:r>
      <w:proofErr w:type="spellStart"/>
      <w:r w:rsidRPr="009831B7">
        <w:rPr>
          <w:sz w:val="28"/>
          <w:szCs w:val="28"/>
        </w:rPr>
        <w:t>извещателей</w:t>
      </w:r>
      <w:proofErr w:type="spellEnd"/>
      <w:r w:rsidRPr="009831B7">
        <w:rPr>
          <w:sz w:val="28"/>
          <w:szCs w:val="28"/>
        </w:rPr>
        <w:t xml:space="preserve"> пожарной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1 i-го </w:t>
      </w:r>
      <w:proofErr w:type="spellStart"/>
      <w:r w:rsidRPr="009831B7">
        <w:rPr>
          <w:sz w:val="28"/>
          <w:szCs w:val="28"/>
        </w:rPr>
        <w:t>извещателя</w:t>
      </w:r>
      <w:proofErr w:type="spellEnd"/>
      <w:r w:rsidRPr="009831B7">
        <w:rPr>
          <w:sz w:val="28"/>
          <w:szCs w:val="28"/>
        </w:rPr>
        <w:t xml:space="preserve">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2.5.4.3.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 автоматического диспетчерского управления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обслуживаемых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2.5.4.4. </w:t>
      </w:r>
      <w:r w:rsidRPr="009831B7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9831B7">
        <w:rPr>
          <w:b/>
          <w:sz w:val="28"/>
          <w:szCs w:val="28"/>
        </w:rPr>
        <w:t>регламентно-профилактический</w:t>
      </w:r>
      <w:proofErr w:type="spellEnd"/>
      <w:r w:rsidRPr="009831B7">
        <w:rPr>
          <w:b/>
          <w:sz w:val="28"/>
          <w:szCs w:val="28"/>
        </w:rPr>
        <w:t xml:space="preserve"> ремонт систем видеонаблюдения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обслуживаемых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устройств в составе систем видеонаблюдения;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</w:t>
      </w:r>
      <w:proofErr w:type="spellStart"/>
      <w:r w:rsidRPr="009831B7">
        <w:rPr>
          <w:sz w:val="28"/>
          <w:szCs w:val="28"/>
        </w:rPr>
        <w:t>регламентно-профилактического</w:t>
      </w:r>
      <w:proofErr w:type="spellEnd"/>
      <w:r w:rsidRPr="009831B7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2.5.5. </w:t>
      </w:r>
      <w:r w:rsidRPr="009831B7">
        <w:rPr>
          <w:b/>
          <w:sz w:val="28"/>
          <w:szCs w:val="28"/>
        </w:rPr>
        <w:t>Затраты на оплату услуг внештатных сотрудников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lastRenderedPageBreak/>
        <w:drawing>
          <wp:inline distT="0" distB="0" distL="0" distR="0">
            <wp:extent cx="2686050" cy="53340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9831B7">
        <w:rPr>
          <w:sz w:val="28"/>
          <w:szCs w:val="28"/>
        </w:rPr>
        <w:t>g-й</w:t>
      </w:r>
      <w:proofErr w:type="spellEnd"/>
      <w:r w:rsidRPr="009831B7">
        <w:rPr>
          <w:sz w:val="28"/>
          <w:szCs w:val="28"/>
        </w:rPr>
        <w:t xml:space="preserve">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9831B7">
        <w:rPr>
          <w:sz w:val="28"/>
          <w:szCs w:val="28"/>
        </w:rPr>
        <w:t>g-й</w:t>
      </w:r>
      <w:proofErr w:type="spellEnd"/>
      <w:r w:rsidRPr="009831B7">
        <w:rPr>
          <w:sz w:val="28"/>
          <w:szCs w:val="28"/>
        </w:rPr>
        <w:t xml:space="preserve">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1" w:name="Par755"/>
      <w:bookmarkEnd w:id="21"/>
      <w:r w:rsidRPr="009831B7">
        <w:rPr>
          <w:b/>
          <w:sz w:val="28"/>
          <w:szCs w:val="28"/>
        </w:rPr>
        <w:t>2.6. Затраты на приобретение прочих работ и услуг,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 не относящиеся к затратам на услуги связи, транспортные услуги,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оплату расходов по договорам об оказании услуг, связанных с проездом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и наймом жилого помещения в связи с командированием работников, заключаемым со сторонними организациями,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 а также к затратам на коммунальные услуги,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аренду помещений и оборудования, содержание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в рамках прочих затрат и затратам на приобретение прочих работ и услуг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в рамках 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2.6.1.  </w:t>
      </w:r>
      <w:r w:rsidRPr="009831B7">
        <w:rPr>
          <w:b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), определяются по фактическим затратам в отчетном финансовом году в соответствии  с </w:t>
      </w:r>
      <w:r w:rsidRPr="009831B7">
        <w:rPr>
          <w:color w:val="0000FF"/>
          <w:sz w:val="28"/>
          <w:szCs w:val="28"/>
        </w:rPr>
        <w:t>Приложением</w:t>
      </w:r>
      <w:r w:rsidRPr="009831B7">
        <w:rPr>
          <w:sz w:val="28"/>
          <w:szCs w:val="28"/>
        </w:rPr>
        <w:t xml:space="preserve"> № 8 к  настоящим нормативам затрат.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2.6.2. </w:t>
      </w:r>
      <w:r w:rsidRPr="009831B7">
        <w:rPr>
          <w:b/>
          <w:sz w:val="28"/>
          <w:szCs w:val="28"/>
        </w:rPr>
        <w:t>Затраты на оплату услуг внештатных сотрудников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638425" cy="53340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504825" cy="2857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работы внештатного сотрудника                             в </w:t>
      </w:r>
      <w:proofErr w:type="spellStart"/>
      <w:r w:rsidRPr="009831B7">
        <w:rPr>
          <w:sz w:val="28"/>
          <w:szCs w:val="28"/>
        </w:rPr>
        <w:t>j-й</w:t>
      </w:r>
      <w:proofErr w:type="spellEnd"/>
      <w:r w:rsidRPr="009831B7">
        <w:rPr>
          <w:sz w:val="28"/>
          <w:szCs w:val="28"/>
        </w:rPr>
        <w:t xml:space="preserve">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9831B7">
        <w:rPr>
          <w:sz w:val="28"/>
          <w:szCs w:val="28"/>
        </w:rPr>
        <w:t>j-й</w:t>
      </w:r>
      <w:proofErr w:type="spellEnd"/>
      <w:r w:rsidRPr="009831B7">
        <w:rPr>
          <w:sz w:val="28"/>
          <w:szCs w:val="28"/>
        </w:rPr>
        <w:t xml:space="preserve">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процентная ставка страховых взносов в государственные </w:t>
      </w:r>
      <w:r w:rsidRPr="009831B7">
        <w:rPr>
          <w:sz w:val="28"/>
          <w:szCs w:val="28"/>
        </w:rPr>
        <w:lastRenderedPageBreak/>
        <w:t>внебюджетные фонды.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2.6.3. </w:t>
      </w:r>
      <w:r w:rsidRPr="009831B7">
        <w:rPr>
          <w:b/>
          <w:sz w:val="28"/>
          <w:szCs w:val="28"/>
        </w:rPr>
        <w:t xml:space="preserve">Затраты на проведение </w:t>
      </w:r>
      <w:proofErr w:type="spellStart"/>
      <w:r w:rsidRPr="009831B7">
        <w:rPr>
          <w:b/>
          <w:sz w:val="28"/>
          <w:szCs w:val="28"/>
        </w:rPr>
        <w:t>предрейсового</w:t>
      </w:r>
      <w:proofErr w:type="spellEnd"/>
      <w:r w:rsidRPr="009831B7">
        <w:rPr>
          <w:b/>
          <w:sz w:val="28"/>
          <w:szCs w:val="28"/>
        </w:rPr>
        <w:t xml:space="preserve"> и </w:t>
      </w:r>
      <w:proofErr w:type="spellStart"/>
      <w:r w:rsidRPr="009831B7">
        <w:rPr>
          <w:b/>
          <w:sz w:val="28"/>
          <w:szCs w:val="28"/>
        </w:rPr>
        <w:t>послерейсового</w:t>
      </w:r>
      <w:proofErr w:type="spellEnd"/>
      <w:r w:rsidRPr="009831B7">
        <w:rPr>
          <w:b/>
          <w:sz w:val="28"/>
          <w:szCs w:val="28"/>
        </w:rPr>
        <w:t xml:space="preserve"> осмотра водителей транспортных средств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81175" cy="5048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водителей;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1 </w:t>
      </w:r>
      <w:proofErr w:type="spellStart"/>
      <w:r w:rsidRPr="009831B7">
        <w:rPr>
          <w:sz w:val="28"/>
          <w:szCs w:val="28"/>
        </w:rPr>
        <w:t>предрейсового</w:t>
      </w:r>
      <w:proofErr w:type="spellEnd"/>
      <w:r w:rsidRPr="009831B7">
        <w:rPr>
          <w:sz w:val="28"/>
          <w:szCs w:val="28"/>
        </w:rPr>
        <w:t xml:space="preserve"> и </w:t>
      </w:r>
      <w:proofErr w:type="spellStart"/>
      <w:r w:rsidRPr="009831B7">
        <w:rPr>
          <w:sz w:val="28"/>
          <w:szCs w:val="28"/>
        </w:rPr>
        <w:t>послерейсового</w:t>
      </w:r>
      <w:proofErr w:type="spellEnd"/>
      <w:r w:rsidRPr="009831B7">
        <w:rPr>
          <w:sz w:val="28"/>
          <w:szCs w:val="28"/>
        </w:rPr>
        <w:t xml:space="preserve"> осмотра;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рабочих дней в году;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2.6.4. </w:t>
      </w:r>
      <w:r w:rsidRPr="009831B7">
        <w:rPr>
          <w:b/>
          <w:sz w:val="28"/>
          <w:szCs w:val="28"/>
        </w:rPr>
        <w:t>Затраты на проведение диспансеризации работников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работников по каждой категории в соответствии с </w:t>
      </w:r>
      <w:r w:rsidRPr="00452F75">
        <w:rPr>
          <w:color w:val="000000" w:themeColor="text1"/>
          <w:sz w:val="28"/>
          <w:szCs w:val="28"/>
        </w:rPr>
        <w:t xml:space="preserve">требованиями </w:t>
      </w:r>
      <w:hyperlink r:id="rId271" w:history="1">
        <w:r w:rsidRPr="00452F75">
          <w:rPr>
            <w:color w:val="000000" w:themeColor="text1"/>
            <w:sz w:val="28"/>
            <w:szCs w:val="28"/>
          </w:rPr>
          <w:t>приказа</w:t>
        </w:r>
      </w:hyperlink>
      <w:r w:rsidRPr="009831B7">
        <w:rPr>
          <w:sz w:val="28"/>
          <w:szCs w:val="28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диспансеризации в расчете на 1 работника данной категории.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2.6.5. </w:t>
      </w:r>
      <w:r w:rsidRPr="009831B7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95450" cy="5334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47675" cy="30480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2.6.6. </w:t>
      </w:r>
      <w:r w:rsidRPr="009831B7">
        <w:rPr>
          <w:b/>
          <w:sz w:val="28"/>
          <w:szCs w:val="28"/>
        </w:rPr>
        <w:t>Затраты на оплату услуг вневедомственной охраны</w:t>
      </w:r>
      <w:r w:rsidRPr="009831B7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2.6.7. </w:t>
      </w:r>
      <w:r w:rsidRPr="009831B7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</w:t>
      </w:r>
      <w:r w:rsidRPr="00452F75">
        <w:rPr>
          <w:b/>
          <w:color w:val="000000" w:themeColor="text1"/>
          <w:sz w:val="28"/>
          <w:szCs w:val="28"/>
        </w:rPr>
        <w:t>ответственности владельцев транспортных средств</w:t>
      </w:r>
      <w:r w:rsidRPr="00452F75">
        <w:rPr>
          <w:color w:val="000000" w:themeColor="text1"/>
          <w:sz w:val="28"/>
          <w:szCs w:val="28"/>
        </w:rPr>
        <w:t xml:space="preserve"> (</w:t>
      </w: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) определяются в соответствии с базовыми </w:t>
      </w:r>
      <w:hyperlink r:id="rId278" w:history="1">
        <w:r w:rsidRPr="00452F75">
          <w:rPr>
            <w:color w:val="000000" w:themeColor="text1"/>
            <w:sz w:val="28"/>
            <w:szCs w:val="28"/>
          </w:rPr>
          <w:t>ставками</w:t>
        </w:r>
      </w:hyperlink>
      <w:r w:rsidRPr="00452F75">
        <w:rPr>
          <w:color w:val="000000" w:themeColor="text1"/>
          <w:sz w:val="28"/>
          <w:szCs w:val="28"/>
        </w:rPr>
        <w:t xml:space="preserve"> страховых тарифов и </w:t>
      </w:r>
      <w:hyperlink r:id="rId279" w:history="1">
        <w:r w:rsidRPr="00452F75">
          <w:rPr>
            <w:color w:val="000000" w:themeColor="text1"/>
            <w:sz w:val="28"/>
            <w:szCs w:val="28"/>
          </w:rPr>
          <w:t>коэффициентами</w:t>
        </w:r>
      </w:hyperlink>
      <w:r w:rsidRPr="00452F75">
        <w:rPr>
          <w:color w:val="000000" w:themeColor="text1"/>
          <w:sz w:val="28"/>
          <w:szCs w:val="28"/>
        </w:rPr>
        <w:t xml:space="preserve"> страховых</w:t>
      </w:r>
      <w:r w:rsidRPr="009831B7">
        <w:rPr>
          <w:sz w:val="28"/>
          <w:szCs w:val="28"/>
        </w:rPr>
        <w:t xml:space="preserve">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9831B7">
          <w:rPr>
            <w:sz w:val="28"/>
            <w:szCs w:val="28"/>
          </w:rPr>
          <w:t>2014 г</w:t>
        </w:r>
      </w:smartTag>
      <w:r w:rsidRPr="009831B7">
        <w:rPr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4619625" cy="5143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транспортному средству;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504825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транспортному средству;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452F75">
        <w:rPr>
          <w:color w:val="000000" w:themeColor="text1"/>
          <w:sz w:val="28"/>
          <w:szCs w:val="28"/>
        </w:rPr>
        <w:t xml:space="preserve">предусмотренных </w:t>
      </w:r>
      <w:hyperlink r:id="rId288" w:history="1">
        <w:r w:rsidRPr="00452F75">
          <w:rPr>
            <w:color w:val="000000" w:themeColor="text1"/>
            <w:sz w:val="28"/>
            <w:szCs w:val="28"/>
          </w:rPr>
          <w:t>пунктом 3 статьи 9</w:t>
        </w:r>
      </w:hyperlink>
      <w:r w:rsidRPr="009831B7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22" w:name="Par846"/>
      <w:bookmarkEnd w:id="22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 xml:space="preserve">2.7. Затраты на приобретение основных средств,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 xml:space="preserve">не </w:t>
      </w:r>
      <w:proofErr w:type="spellStart"/>
      <w:r w:rsidRPr="009831B7">
        <w:rPr>
          <w:b/>
          <w:sz w:val="28"/>
          <w:szCs w:val="28"/>
          <w:u w:val="single"/>
        </w:rPr>
        <w:t>отнесенныек</w:t>
      </w:r>
      <w:proofErr w:type="spellEnd"/>
      <w:r w:rsidRPr="009831B7">
        <w:rPr>
          <w:b/>
          <w:sz w:val="28"/>
          <w:szCs w:val="28"/>
          <w:u w:val="single"/>
        </w:rPr>
        <w:t xml:space="preserve"> затратам на приобретение основных средств в рамках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транспортных средств;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мебели;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систем кондиционирования.</w:t>
      </w:r>
    </w:p>
    <w:p w:rsidR="009831B7" w:rsidRPr="009831B7" w:rsidRDefault="009831B7" w:rsidP="00452F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Par858"/>
      <w:bookmarkEnd w:id="23"/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2.7.1. </w:t>
      </w:r>
      <w:r w:rsidRPr="009831B7">
        <w:rPr>
          <w:b/>
          <w:sz w:val="28"/>
          <w:szCs w:val="28"/>
        </w:rPr>
        <w:t>Затраты на приобретение транспортных средств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47800" cy="51435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транспортных средств в соответствии с </w:t>
      </w:r>
      <w:hyperlink w:anchor="Par1031" w:history="1">
        <w:r w:rsidRPr="009831B7">
          <w:rPr>
            <w:color w:val="0000FF"/>
            <w:sz w:val="28"/>
            <w:szCs w:val="28"/>
          </w:rPr>
          <w:t xml:space="preserve">приложением № </w:t>
        </w:r>
      </w:hyperlink>
      <w:r w:rsidRPr="009831B7">
        <w:rPr>
          <w:sz w:val="28"/>
          <w:szCs w:val="28"/>
        </w:rPr>
        <w:t>7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Par1031" w:history="1">
        <w:r w:rsidRPr="009831B7">
          <w:rPr>
            <w:color w:val="0000FF"/>
            <w:sz w:val="28"/>
            <w:szCs w:val="28"/>
          </w:rPr>
          <w:t xml:space="preserve">приложением № </w:t>
        </w:r>
      </w:hyperlink>
      <w:r w:rsidRPr="009831B7">
        <w:rPr>
          <w:sz w:val="28"/>
          <w:szCs w:val="28"/>
        </w:rPr>
        <w:t>7 к настоящим нормативам затрат.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2.7.2. </w:t>
      </w:r>
      <w:r w:rsidRPr="009831B7">
        <w:rPr>
          <w:b/>
          <w:sz w:val="28"/>
          <w:szCs w:val="28"/>
        </w:rPr>
        <w:t>Затраты на приобретение мебели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71650" cy="51435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предметов мебели в соответствии с </w:t>
      </w:r>
      <w:hyperlink w:anchor="Par1031" w:history="1">
        <w:r w:rsidRPr="009831B7">
          <w:rPr>
            <w:color w:val="0000FF"/>
            <w:sz w:val="28"/>
            <w:szCs w:val="28"/>
          </w:rPr>
          <w:t xml:space="preserve">приложением № </w:t>
        </w:r>
      </w:hyperlink>
      <w:r w:rsidRPr="009831B7">
        <w:rPr>
          <w:sz w:val="28"/>
          <w:szCs w:val="28"/>
        </w:rPr>
        <w:t>9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i-го предмета мебели в соответствии с установленными  нормативами.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2.7.3. </w:t>
      </w:r>
      <w:r w:rsidRPr="009831B7">
        <w:rPr>
          <w:b/>
          <w:sz w:val="28"/>
          <w:szCs w:val="28"/>
        </w:rPr>
        <w:t>Затраты на приобретение систем кондиционирования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276350" cy="5143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9831B7">
        <w:rPr>
          <w:sz w:val="28"/>
          <w:szCs w:val="28"/>
        </w:rPr>
        <w:t>i-х</w:t>
      </w:r>
      <w:proofErr w:type="spellEnd"/>
      <w:r w:rsidRPr="009831B7">
        <w:rPr>
          <w:sz w:val="28"/>
          <w:szCs w:val="28"/>
        </w:rPr>
        <w:t xml:space="preserve"> систем кондиционирования;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1-й системы кондиционирования.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4" w:name="Par880"/>
      <w:bookmarkEnd w:id="24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2.8. Затраты на приобретение материальных запасов, не отнесенные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lastRenderedPageBreak/>
        <w:t>к затратам на приобретение материальных запасов в рамках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бланочной продукции;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канцелярских принадлежностей;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хозяйственных товаров и принадлежностей;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горюче-смазочных материалов;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запасных частей для транспортных средств;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материальных запасов для нужд гражданской обороны.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2.8.1. </w:t>
      </w:r>
      <w:r w:rsidRPr="009831B7">
        <w:rPr>
          <w:b/>
          <w:sz w:val="28"/>
          <w:szCs w:val="28"/>
        </w:rPr>
        <w:t>Затраты на приобретение бланочной продукции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419350" cy="5334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бланка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тиражу;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9831B7">
        <w:rPr>
          <w:sz w:val="28"/>
          <w:szCs w:val="28"/>
        </w:rPr>
        <w:t>j-му</w:t>
      </w:r>
      <w:proofErr w:type="spellEnd"/>
      <w:r w:rsidRPr="009831B7">
        <w:rPr>
          <w:sz w:val="28"/>
          <w:szCs w:val="28"/>
        </w:rPr>
        <w:t xml:space="preserve"> тиражу.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2.8.2. </w:t>
      </w:r>
      <w:r w:rsidRPr="009831B7">
        <w:rPr>
          <w:b/>
          <w:sz w:val="28"/>
          <w:szCs w:val="28"/>
        </w:rPr>
        <w:t>Затраты на приобретение канцелярских принадлежностей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62175" cy="51435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</w:t>
      </w:r>
      <w:r w:rsidRPr="00F841E3">
        <w:rPr>
          <w:color w:val="000000" w:themeColor="text1"/>
          <w:sz w:val="28"/>
          <w:szCs w:val="28"/>
        </w:rPr>
        <w:t xml:space="preserve">- количество i-го предмета канцелярских принадлежностей в соответствии с </w:t>
      </w:r>
      <w:hyperlink w:anchor="Par1031" w:history="1">
        <w:r w:rsidRPr="00F841E3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F841E3">
        <w:rPr>
          <w:color w:val="000000" w:themeColor="text1"/>
          <w:sz w:val="28"/>
          <w:szCs w:val="28"/>
        </w:rPr>
        <w:t>10 к настоящим нормативам затрат, в расчете на основного работника;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расчетная численность основных работников Администрации, определяемая по формуле (1);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цена i-го предмета канцелярских принадлежностей в соответствии с установленными нормативами.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color w:val="000000" w:themeColor="text1"/>
          <w:sz w:val="28"/>
          <w:szCs w:val="28"/>
        </w:rPr>
        <w:t xml:space="preserve">2.8.3. </w:t>
      </w:r>
      <w:r w:rsidRPr="00F841E3">
        <w:rPr>
          <w:b/>
          <w:color w:val="000000" w:themeColor="text1"/>
          <w:sz w:val="28"/>
          <w:szCs w:val="28"/>
        </w:rPr>
        <w:t>Затраты на приобретение хозяйственных товаров и принадлежностей</w:t>
      </w:r>
      <w:r w:rsidRPr="00F841E3">
        <w:rPr>
          <w:color w:val="000000" w:themeColor="text1"/>
          <w:sz w:val="28"/>
          <w:szCs w:val="28"/>
        </w:rPr>
        <w:t xml:space="preserve"> (</w:t>
      </w: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>) определяются по формуле: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color w:val="000000" w:themeColor="text1"/>
          <w:sz w:val="28"/>
          <w:szCs w:val="28"/>
        </w:rPr>
        <w:lastRenderedPageBreak/>
        <w:t>где: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цена </w:t>
      </w:r>
      <w:proofErr w:type="spellStart"/>
      <w:r w:rsidRPr="00F841E3">
        <w:rPr>
          <w:color w:val="000000" w:themeColor="text1"/>
          <w:sz w:val="28"/>
          <w:szCs w:val="28"/>
        </w:rPr>
        <w:t>i-й</w:t>
      </w:r>
      <w:proofErr w:type="spellEnd"/>
      <w:r w:rsidRPr="00F841E3">
        <w:rPr>
          <w:color w:val="000000" w:themeColor="text1"/>
          <w:sz w:val="28"/>
          <w:szCs w:val="28"/>
        </w:rPr>
        <w:t xml:space="preserve"> единицы хозяйственных товаров и принадлежностей в соответствии с установленными нормативами;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количество i-го хозяйственного товара и принадлежности в соответствии с </w:t>
      </w:r>
      <w:hyperlink w:anchor="Par1031" w:history="1">
        <w:r w:rsidRPr="00F841E3">
          <w:rPr>
            <w:color w:val="000000" w:themeColor="text1"/>
            <w:sz w:val="28"/>
            <w:szCs w:val="28"/>
          </w:rPr>
          <w:t>приложением №</w:t>
        </w:r>
        <w:r w:rsidRPr="009831B7">
          <w:rPr>
            <w:color w:val="0000FF"/>
            <w:sz w:val="28"/>
            <w:szCs w:val="28"/>
          </w:rPr>
          <w:t xml:space="preserve"> </w:t>
        </w:r>
      </w:hyperlink>
      <w:r w:rsidRPr="009831B7">
        <w:rPr>
          <w:sz w:val="28"/>
          <w:szCs w:val="28"/>
        </w:rPr>
        <w:t>11 к настоящим нормативам затрат.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2.8.4. </w:t>
      </w:r>
      <w:r w:rsidRPr="009831B7">
        <w:rPr>
          <w:b/>
          <w:sz w:val="28"/>
          <w:szCs w:val="28"/>
        </w:rPr>
        <w:t>Затраты на приобретение горюче-смазочных материалов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647950" cy="51435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9831B7">
          <w:rPr>
            <w:sz w:val="28"/>
            <w:szCs w:val="28"/>
          </w:rPr>
          <w:t>100 километров</w:t>
        </w:r>
      </w:smartTag>
      <w:r w:rsidRPr="009831B7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320" w:history="1">
        <w:r w:rsidRPr="00F841E3">
          <w:rPr>
            <w:color w:val="000000" w:themeColor="text1"/>
            <w:sz w:val="28"/>
            <w:szCs w:val="28"/>
          </w:rPr>
          <w:t>рекомендациям</w:t>
        </w:r>
      </w:hyperlink>
      <w:r w:rsidRPr="009831B7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</w:t>
      </w:r>
      <w:r w:rsidR="00F841E3">
        <w:rPr>
          <w:sz w:val="28"/>
          <w:szCs w:val="28"/>
        </w:rPr>
        <w:t>ской Федерации от 14 марта 2008</w:t>
      </w:r>
      <w:r w:rsidRPr="009831B7">
        <w:rPr>
          <w:sz w:val="28"/>
          <w:szCs w:val="28"/>
        </w:rPr>
        <w:t>г. N АМ-23-р;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средний пробег в километрах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транспортному средству в день;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транспортному средству;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2.8.5. </w:t>
      </w:r>
      <w:r w:rsidRPr="009831B7">
        <w:rPr>
          <w:b/>
          <w:sz w:val="28"/>
          <w:szCs w:val="28"/>
        </w:rPr>
        <w:t>Затраты на приобретение запасных частей для транспортных средств</w:t>
      </w:r>
      <w:r w:rsidRPr="009831B7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2.8.6. </w:t>
      </w:r>
      <w:r w:rsidRPr="009831B7">
        <w:rPr>
          <w:b/>
          <w:sz w:val="28"/>
          <w:szCs w:val="28"/>
        </w:rPr>
        <w:t xml:space="preserve">Затраты на приобретение материальных запасов для нужд гражданской обороны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единицы материальных запасов для нужд гражданской обороны в соответствии с установленными  нормативами;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</w:t>
      </w:r>
      <w:r w:rsidRPr="00452F75">
        <w:rPr>
          <w:color w:val="000000" w:themeColor="text1"/>
          <w:sz w:val="28"/>
          <w:szCs w:val="28"/>
        </w:rPr>
        <w:t xml:space="preserve">с </w:t>
      </w:r>
      <w:hyperlink w:anchor="Par1031" w:history="1">
        <w:r w:rsidRPr="00452F75">
          <w:rPr>
            <w:color w:val="000000" w:themeColor="text1"/>
            <w:sz w:val="28"/>
            <w:szCs w:val="28"/>
          </w:rPr>
          <w:t>приложением №</w:t>
        </w:r>
        <w:r w:rsidRPr="009831B7">
          <w:rPr>
            <w:color w:val="0000FF"/>
            <w:sz w:val="28"/>
            <w:szCs w:val="28"/>
          </w:rPr>
          <w:t xml:space="preserve"> </w:t>
        </w:r>
      </w:hyperlink>
      <w:r w:rsidRPr="009831B7">
        <w:rPr>
          <w:sz w:val="28"/>
          <w:szCs w:val="28"/>
        </w:rPr>
        <w:t>12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численность основных работников Администрации, определяемая  по формуле (1).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5" w:name="Par938"/>
      <w:bookmarkEnd w:id="25"/>
      <w:r w:rsidRPr="009831B7">
        <w:rPr>
          <w:b/>
          <w:sz w:val="28"/>
          <w:szCs w:val="28"/>
        </w:rPr>
        <w:t>III. Затраты на капитальный ремонт муниципального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329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F841E3">
        <w:rPr>
          <w:color w:val="000000" w:themeColor="text1"/>
          <w:sz w:val="28"/>
          <w:szCs w:val="28"/>
        </w:rPr>
        <w:t xml:space="preserve"> Ф</w:t>
      </w:r>
      <w:r w:rsidRPr="009831B7">
        <w:rPr>
          <w:sz w:val="28"/>
          <w:szCs w:val="28"/>
        </w:rPr>
        <w:t>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6" w:name="Par945"/>
      <w:bookmarkEnd w:id="26"/>
      <w:r w:rsidRPr="009831B7">
        <w:rPr>
          <w:b/>
          <w:sz w:val="28"/>
          <w:szCs w:val="28"/>
        </w:rPr>
        <w:t xml:space="preserve">IV. Затраты на финансовое обеспечение строительства,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реконструкции (в том числе с элементами реставрации),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технического перевооружения объектов капитального строительства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sz w:val="28"/>
          <w:szCs w:val="28"/>
        </w:rPr>
        <w:t xml:space="preserve">4.1. Затраты на финансовое </w:t>
      </w:r>
      <w:r w:rsidRPr="00F841E3">
        <w:rPr>
          <w:color w:val="000000" w:themeColor="text1"/>
          <w:sz w:val="28"/>
          <w:szCs w:val="28"/>
        </w:rPr>
        <w:t xml:space="preserve">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30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F841E3">
        <w:rPr>
          <w:color w:val="000000" w:themeColor="text1"/>
          <w:sz w:val="28"/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1E3">
        <w:rPr>
          <w:color w:val="000000" w:themeColor="text1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331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9831B7">
        <w:rPr>
          <w:sz w:val="28"/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7" w:name="Par953"/>
      <w:bookmarkEnd w:id="27"/>
      <w:r w:rsidRPr="009831B7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5.1. </w:t>
      </w:r>
      <w:r w:rsidRPr="009831B7">
        <w:rPr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62100" cy="51435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работников, направляемых на </w:t>
      </w:r>
      <w:proofErr w:type="spellStart"/>
      <w:r w:rsidRPr="009831B7">
        <w:rPr>
          <w:sz w:val="28"/>
          <w:szCs w:val="28"/>
        </w:rPr>
        <w:t>i-й</w:t>
      </w:r>
      <w:proofErr w:type="spellEnd"/>
      <w:r w:rsidRPr="009831B7">
        <w:rPr>
          <w:sz w:val="28"/>
          <w:szCs w:val="28"/>
        </w:rPr>
        <w:t xml:space="preserve"> вид дополнительного профессионального образования;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52425" cy="276225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обучения одного работника по </w:t>
      </w:r>
      <w:proofErr w:type="spellStart"/>
      <w:r w:rsidRPr="009831B7">
        <w:rPr>
          <w:sz w:val="28"/>
          <w:szCs w:val="28"/>
        </w:rPr>
        <w:t>i-му</w:t>
      </w:r>
      <w:proofErr w:type="spellEnd"/>
      <w:r w:rsidRPr="009831B7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36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F841E3">
        <w:rPr>
          <w:color w:val="000000" w:themeColor="text1"/>
          <w:sz w:val="28"/>
          <w:szCs w:val="28"/>
        </w:rPr>
        <w:t xml:space="preserve"> Фед</w:t>
      </w:r>
      <w:r w:rsidRPr="009831B7">
        <w:rPr>
          <w:sz w:val="28"/>
          <w:szCs w:val="28"/>
        </w:rPr>
        <w:t>ерального закона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9831B7" w:rsidRPr="004668A7" w:rsidSect="009831B7">
          <w:headerReference w:type="even" r:id="rId337"/>
          <w:headerReference w:type="default" r:id="rId338"/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28" w:name="Par968"/>
      <w:bookmarkEnd w:id="28"/>
      <w:r>
        <w:rPr>
          <w:szCs w:val="28"/>
        </w:rPr>
        <w:lastRenderedPageBreak/>
        <w:t xml:space="preserve">    </w:t>
      </w:r>
      <w:r w:rsidRPr="004668A7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4668A7">
        <w:rPr>
          <w:szCs w:val="28"/>
        </w:rPr>
        <w:t>1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9" w:name="Par980"/>
      <w:bookmarkEnd w:id="29"/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средств подвижной связи и услуг подвижной связи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2730"/>
        <w:gridCol w:w="2551"/>
      </w:tblGrid>
      <w:tr w:rsidR="009831B7" w:rsidRPr="00F841E3" w:rsidTr="00E9703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средств подвижной  связи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Цена приобретения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средств  подвижной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связи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Расходы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на услуги подвижной связи**</w:t>
            </w:r>
          </w:p>
        </w:tc>
      </w:tr>
      <w:tr w:rsidR="009831B7" w:rsidRPr="00F841E3" w:rsidTr="00E9703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</w:tr>
      <w:tr w:rsidR="009831B7" w:rsidRPr="00F841E3" w:rsidTr="00E97037">
        <w:tc>
          <w:tcPr>
            <w:tcW w:w="21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452F75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52F75">
              <w:rPr>
                <w:sz w:val="28"/>
                <w:szCs w:val="28"/>
                <w:highlight w:val="yellow"/>
              </w:rPr>
              <w:t xml:space="preserve">Глава администрации, </w:t>
            </w:r>
          </w:p>
          <w:p w:rsidR="009831B7" w:rsidRPr="00452F75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9831B7" w:rsidRPr="00452F75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единицы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15 тыс. рублей включительно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за 1 единицу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2 000 рублей  включительно в месяц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 </w:t>
            </w:r>
          </w:p>
        </w:tc>
      </w:tr>
      <w:tr w:rsidR="009831B7" w:rsidRPr="00F841E3" w:rsidTr="00E9703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452F75" w:rsidRDefault="00066355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Главный специалист, ведущий специалист</w:t>
            </w:r>
          </w:p>
          <w:p w:rsidR="009831B7" w:rsidRPr="00452F75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единицы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5 тыс. рублей включительно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за 1 единицу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200 рублей  включительно в месяц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 </w:t>
            </w:r>
          </w:p>
        </w:tc>
      </w:tr>
    </w:tbl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9831B7" w:rsidRPr="00F833FF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1012"/>
      <w:bookmarkEnd w:id="30"/>
      <w:r w:rsidRPr="00F833FF"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9831B7" w:rsidRPr="00F833FF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1013"/>
      <w:bookmarkEnd w:id="31"/>
      <w:r w:rsidRPr="00F833FF">
        <w:t xml:space="preserve">** Объем расходов, рассчитанный с применением нормативных затрат на приобретение сотовой связи, может быть изменен по решению </w:t>
      </w:r>
      <w:r>
        <w:t>Главы Администрации МО «</w:t>
      </w:r>
      <w:r w:rsidR="00622E4A">
        <w:t>Кокшама</w:t>
      </w:r>
      <w:r w:rsidR="00452F75">
        <w:t>рское сельское поселение</w:t>
      </w:r>
      <w:r>
        <w:t>»</w:t>
      </w:r>
      <w:r w:rsidRPr="00F833FF"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32" w:name="Par1019"/>
      <w:bookmarkEnd w:id="32"/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066355" w:rsidRDefault="00066355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066355" w:rsidRDefault="00066355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066355" w:rsidRDefault="00066355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планшетных компьютеров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и услуги Интернет-провайдеров для планшетных компьютеров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3060"/>
        <w:gridCol w:w="25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планшетных компьютеров и </w:t>
            </w:r>
            <w:r w:rsidRPr="00F841E3">
              <w:rPr>
                <w:sz w:val="28"/>
                <w:szCs w:val="28"/>
                <w:lang w:val="en-US"/>
              </w:rPr>
              <w:t>SIM</w:t>
            </w:r>
            <w:r w:rsidRPr="00F841E3">
              <w:rPr>
                <w:sz w:val="28"/>
                <w:szCs w:val="28"/>
              </w:rPr>
              <w:t>-карт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Расходы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услуги </w:t>
            </w:r>
            <w:r w:rsidRPr="00F841E3">
              <w:rPr>
                <w:bCs/>
                <w:sz w:val="28"/>
                <w:szCs w:val="28"/>
              </w:rPr>
              <w:t>Интернет-провайдеров для планшетных компьютеров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066355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 и старшие</w:t>
            </w:r>
            <w:r w:rsidR="009831B7" w:rsidRPr="00F841E3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планшетного компьютера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служащего, не более 1 </w:t>
            </w:r>
            <w:r w:rsidRPr="00F841E3">
              <w:rPr>
                <w:sz w:val="28"/>
                <w:szCs w:val="28"/>
                <w:lang w:val="en-US"/>
              </w:rPr>
              <w:t>SIM</w:t>
            </w:r>
            <w:r w:rsidRPr="00F841E3">
              <w:rPr>
                <w:sz w:val="28"/>
                <w:szCs w:val="28"/>
              </w:rPr>
              <w:t>-карты на муниципального служащего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Процессор не менее 4 ядер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с частотой не менее 1,3ГГц, размер дисплея не менее </w:t>
            </w:r>
            <w:smartTag w:uri="urn:schemas-microsoft-com:office:smarttags" w:element="metricconverter">
              <w:smartTagPr>
                <w:attr w:name="ProductID" w:val="10,1 дюйма"/>
              </w:smartTagPr>
              <w:r w:rsidRPr="00F841E3">
                <w:rPr>
                  <w:sz w:val="28"/>
                  <w:szCs w:val="28"/>
                </w:rPr>
                <w:t>10,1 дюйма</w:t>
              </w:r>
            </w:smartTag>
            <w:r w:rsidRPr="00F841E3">
              <w:rPr>
                <w:sz w:val="28"/>
                <w:szCs w:val="28"/>
              </w:rPr>
              <w:t xml:space="preserve"> с разрешением не менее 1280х800 пикселей,  поддержка стандарта связи </w:t>
            </w:r>
            <w:proofErr w:type="spellStart"/>
            <w:r w:rsidRPr="00F841E3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F841E3">
              <w:rPr>
                <w:sz w:val="28"/>
                <w:szCs w:val="28"/>
              </w:rPr>
              <w:t>-</w:t>
            </w:r>
            <w:proofErr w:type="spellStart"/>
            <w:r w:rsidRPr="00F841E3">
              <w:rPr>
                <w:sz w:val="28"/>
                <w:szCs w:val="28"/>
                <w:lang w:val="en-US"/>
              </w:rPr>
              <w:t>fi</w:t>
            </w:r>
            <w:proofErr w:type="spellEnd"/>
            <w:r w:rsidRPr="00F841E3">
              <w:rPr>
                <w:sz w:val="28"/>
                <w:szCs w:val="28"/>
              </w:rPr>
              <w:t xml:space="preserve">  802.1 а/</w:t>
            </w:r>
            <w:r w:rsidRPr="00F841E3">
              <w:rPr>
                <w:sz w:val="28"/>
                <w:szCs w:val="28"/>
                <w:lang w:val="en-US"/>
              </w:rPr>
              <w:t>bi</w:t>
            </w:r>
            <w:r w:rsidRPr="00F841E3">
              <w:rPr>
                <w:sz w:val="28"/>
                <w:szCs w:val="28"/>
              </w:rPr>
              <w:t>/</w:t>
            </w:r>
            <w:r w:rsidRPr="00F841E3">
              <w:rPr>
                <w:sz w:val="28"/>
                <w:szCs w:val="28"/>
                <w:lang w:val="en-US"/>
              </w:rPr>
              <w:t>g</w:t>
            </w:r>
            <w:r w:rsidRPr="00F841E3">
              <w:rPr>
                <w:sz w:val="28"/>
                <w:szCs w:val="28"/>
              </w:rPr>
              <w:t>/</w:t>
            </w:r>
            <w:r w:rsidRPr="00F841E3">
              <w:rPr>
                <w:sz w:val="28"/>
                <w:szCs w:val="28"/>
                <w:lang w:val="en-US"/>
              </w:rPr>
              <w:t>n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Bluetooth</w:t>
            </w:r>
            <w:r w:rsidRPr="00F841E3">
              <w:rPr>
                <w:sz w:val="28"/>
                <w:szCs w:val="28"/>
              </w:rPr>
              <w:t xml:space="preserve"> 4.0, наличие слота </w:t>
            </w:r>
            <w:r w:rsidRPr="00F841E3">
              <w:rPr>
                <w:sz w:val="28"/>
                <w:szCs w:val="28"/>
                <w:lang w:val="en-US"/>
              </w:rPr>
              <w:t>SIM</w:t>
            </w:r>
            <w:r w:rsidRPr="00F841E3">
              <w:rPr>
                <w:sz w:val="28"/>
                <w:szCs w:val="28"/>
              </w:rPr>
              <w:t>-карты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1 000 рублей  включительно в месяц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 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F841E3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на приобретение принтеров, многофункциональных устройств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и копировальных аппаратов (оргтехники)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оргтехники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персональных принтеров (персональных МФУ) на муниципального служащего.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Подключение к сетевому принтеру (сетевому МФУ)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Технология печати лазерная;  максимальный объем печати в месяц не менее 50 000 страниц;  разрешение не менее  1200х1200</w:t>
            </w:r>
            <w:r w:rsidRPr="00F841E3">
              <w:rPr>
                <w:sz w:val="28"/>
                <w:szCs w:val="28"/>
                <w:lang w:val="en-US"/>
              </w:rPr>
              <w:t>dpi</w:t>
            </w:r>
            <w:r w:rsidRPr="00F841E3">
              <w:rPr>
                <w:sz w:val="28"/>
                <w:szCs w:val="28"/>
              </w:rPr>
              <w:t xml:space="preserve"> но не более 9600х9600 </w:t>
            </w:r>
            <w:r w:rsidRPr="00F841E3">
              <w:rPr>
                <w:sz w:val="28"/>
                <w:szCs w:val="28"/>
                <w:lang w:val="en-US"/>
              </w:rPr>
              <w:t>dpi</w:t>
            </w:r>
            <w:r w:rsidRPr="00F841E3">
              <w:rPr>
                <w:sz w:val="28"/>
                <w:szCs w:val="28"/>
              </w:rPr>
              <w:t xml:space="preserve">; скорость печати не менее 20 страниц в минуту; интерфейсы подключения  </w:t>
            </w:r>
            <w:r w:rsidRPr="00F841E3">
              <w:rPr>
                <w:sz w:val="28"/>
                <w:szCs w:val="28"/>
                <w:lang w:val="en-US"/>
              </w:rPr>
              <w:t>LAN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RJ</w:t>
            </w:r>
            <w:r w:rsidRPr="00F841E3">
              <w:rPr>
                <w:sz w:val="28"/>
                <w:szCs w:val="28"/>
              </w:rPr>
              <w:t xml:space="preserve">-45,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2.0; формат печати А4, А3.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сканера на муниципального служащего.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Скорость сканирования не  более 16 сек, разрешение не менее  4800х4800</w:t>
            </w:r>
            <w:r w:rsidRPr="00F841E3">
              <w:rPr>
                <w:sz w:val="28"/>
                <w:szCs w:val="28"/>
                <w:lang w:val="en-US"/>
              </w:rPr>
              <w:t>dpi</w:t>
            </w:r>
            <w:r w:rsidRPr="00F841E3">
              <w:rPr>
                <w:sz w:val="28"/>
                <w:szCs w:val="28"/>
              </w:rPr>
              <w:t xml:space="preserve">; глубина цвета 48 бит; интерфейсы подключения 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; формат файла сканирования  </w:t>
            </w:r>
            <w:r w:rsidRPr="00F841E3">
              <w:rPr>
                <w:sz w:val="28"/>
                <w:szCs w:val="28"/>
                <w:lang w:val="en-US"/>
              </w:rPr>
              <w:t>PDF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JPEG</w:t>
            </w:r>
            <w:r w:rsidRPr="00F841E3">
              <w:rPr>
                <w:sz w:val="28"/>
                <w:szCs w:val="28"/>
              </w:rPr>
              <w:t>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41E3">
        <w:rPr>
          <w:b/>
          <w:sz w:val="28"/>
          <w:szCs w:val="28"/>
        </w:rPr>
        <w:t>Норматив  на приобретение расходных материалов к оргтехнике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2610"/>
        <w:gridCol w:w="3662"/>
      </w:tblGrid>
      <w:tr w:rsidR="009831B7" w:rsidRPr="00F841E3" w:rsidTr="009831B7">
        <w:tc>
          <w:tcPr>
            <w:tcW w:w="337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Наименование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расходного материала</w:t>
            </w:r>
          </w:p>
        </w:tc>
        <w:tc>
          <w:tcPr>
            <w:tcW w:w="267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расходного материала</w:t>
            </w:r>
          </w:p>
        </w:tc>
        <w:tc>
          <w:tcPr>
            <w:tcW w:w="378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Примечание</w:t>
            </w:r>
          </w:p>
        </w:tc>
      </w:tr>
      <w:tr w:rsidR="009831B7" w:rsidRPr="00F841E3" w:rsidTr="009831B7">
        <w:tc>
          <w:tcPr>
            <w:tcW w:w="337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337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Тонер-картридж</w:t>
            </w:r>
          </w:p>
        </w:tc>
        <w:tc>
          <w:tcPr>
            <w:tcW w:w="267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Для черно-белой</w:t>
            </w:r>
          </w:p>
        </w:tc>
      </w:tr>
      <w:tr w:rsidR="009831B7" w:rsidRPr="00F841E3" w:rsidTr="009831B7">
        <w:tc>
          <w:tcPr>
            <w:tcW w:w="337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 w:rsidRPr="00F841E3">
              <w:rPr>
                <w:sz w:val="28"/>
                <w:szCs w:val="28"/>
              </w:rPr>
              <w:t>Принт</w:t>
            </w:r>
            <w:proofErr w:type="spellEnd"/>
            <w:r w:rsidRPr="00F841E3">
              <w:rPr>
                <w:sz w:val="28"/>
                <w:szCs w:val="28"/>
              </w:rPr>
              <w:t>- картридж</w:t>
            </w:r>
          </w:p>
        </w:tc>
        <w:tc>
          <w:tcPr>
            <w:tcW w:w="267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Для черно-белой</w:t>
            </w:r>
          </w:p>
        </w:tc>
      </w:tr>
      <w:tr w:rsidR="009831B7" w:rsidRPr="00F841E3" w:rsidTr="009831B7">
        <w:tc>
          <w:tcPr>
            <w:tcW w:w="337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Чернила</w:t>
            </w:r>
          </w:p>
        </w:tc>
        <w:tc>
          <w:tcPr>
            <w:tcW w:w="267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Для цветной печати</w:t>
            </w:r>
          </w:p>
        </w:tc>
      </w:tr>
    </w:tbl>
    <w:p w:rsidR="00066355" w:rsidRDefault="00066355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066355" w:rsidRDefault="00066355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4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ноутбуков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ноутбуков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 единицы  на муниципального служащего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Процессор не ниже 2,6 ГГц с количеством ядер             не менее 2, объемом </w:t>
            </w:r>
            <w:proofErr w:type="spellStart"/>
            <w:r w:rsidRPr="00F841E3">
              <w:rPr>
                <w:sz w:val="28"/>
                <w:szCs w:val="28"/>
              </w:rPr>
              <w:t>кеш-памяти</w:t>
            </w:r>
            <w:proofErr w:type="spellEnd"/>
            <w:r w:rsidRPr="00F841E3">
              <w:rPr>
                <w:sz w:val="28"/>
                <w:szCs w:val="28"/>
              </w:rPr>
              <w:t xml:space="preserve"> не мене 3 Мб, оперативная память </w:t>
            </w:r>
            <w:r w:rsidRPr="00F841E3">
              <w:rPr>
                <w:sz w:val="28"/>
                <w:szCs w:val="28"/>
                <w:lang w:val="en-US"/>
              </w:rPr>
              <w:t>DDR</w:t>
            </w:r>
            <w:r w:rsidRPr="00F841E3">
              <w:rPr>
                <w:sz w:val="28"/>
                <w:szCs w:val="28"/>
              </w:rPr>
              <w:t xml:space="preserve">3 с частотой   не ниже 1,6 ГГц, объем оперативной памяти    не менее 4 </w:t>
            </w:r>
            <w:proofErr w:type="spellStart"/>
            <w:r w:rsidRPr="00F841E3">
              <w:rPr>
                <w:sz w:val="28"/>
                <w:szCs w:val="28"/>
              </w:rPr>
              <w:t>ГМб</w:t>
            </w:r>
            <w:proofErr w:type="spellEnd"/>
            <w:r w:rsidRPr="00F841E3">
              <w:rPr>
                <w:sz w:val="28"/>
                <w:szCs w:val="28"/>
              </w:rPr>
              <w:t>, количество слотов памяти   не менее 2,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дисплей с диагональю экрана   не менее  </w:t>
            </w:r>
            <w:smartTag w:uri="urn:schemas-microsoft-com:office:smarttags" w:element="metricconverter">
              <w:smartTagPr>
                <w:attr w:name="ProductID" w:val="15,6 дюймов"/>
              </w:smartTagPr>
              <w:r w:rsidRPr="00F841E3">
                <w:rPr>
                  <w:sz w:val="28"/>
                  <w:szCs w:val="28"/>
                </w:rPr>
                <w:t>15,6 дюймов</w:t>
              </w:r>
            </w:smartTag>
            <w:r w:rsidRPr="00F841E3">
              <w:rPr>
                <w:sz w:val="28"/>
                <w:szCs w:val="28"/>
              </w:rPr>
              <w:t>, разрешением  не менее 1366х768 пикселей</w:t>
            </w:r>
          </w:p>
        </w:tc>
      </w:tr>
    </w:tbl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моноблоков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ноутбуков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 единицы  на муниципального служащего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Процессор не ниже </w:t>
            </w:r>
            <w:r w:rsidRPr="00F841E3">
              <w:rPr>
                <w:sz w:val="28"/>
                <w:szCs w:val="28"/>
                <w:lang w:val="en-US"/>
              </w:rPr>
              <w:t>Intel</w:t>
            </w:r>
            <w:r w:rsidRPr="00F841E3">
              <w:rPr>
                <w:sz w:val="28"/>
                <w:szCs w:val="28"/>
              </w:rPr>
              <w:t xml:space="preserve"> </w:t>
            </w:r>
            <w:r w:rsidRPr="00F841E3">
              <w:rPr>
                <w:sz w:val="28"/>
                <w:szCs w:val="28"/>
                <w:lang w:val="en-US"/>
              </w:rPr>
              <w:t>core</w:t>
            </w:r>
            <w:r w:rsidRPr="00F841E3">
              <w:rPr>
                <w:sz w:val="28"/>
                <w:szCs w:val="28"/>
              </w:rPr>
              <w:t xml:space="preserve"> </w:t>
            </w:r>
            <w:proofErr w:type="spellStart"/>
            <w:r w:rsidRPr="00F841E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841E3">
              <w:rPr>
                <w:sz w:val="28"/>
                <w:szCs w:val="28"/>
              </w:rPr>
              <w:t xml:space="preserve">3 или эквивалент с частотой не менее 3,2 ГГц; объем оперативной памяти   не менее 4 Гб,  с частотой не ниже 1,6 ГГц.  Дисплей с диагональю не менее </w:t>
            </w:r>
            <w:smartTag w:uri="urn:schemas-microsoft-com:office:smarttags" w:element="metricconverter">
              <w:smartTagPr>
                <w:attr w:name="ProductID" w:val="21,5 дюйма"/>
              </w:smartTagPr>
              <w:r w:rsidRPr="00F841E3">
                <w:rPr>
                  <w:sz w:val="28"/>
                  <w:szCs w:val="28"/>
                </w:rPr>
                <w:t>21,5 дюйма</w:t>
              </w:r>
            </w:smartTag>
            <w:r w:rsidRPr="00F841E3">
              <w:rPr>
                <w:sz w:val="28"/>
                <w:szCs w:val="28"/>
              </w:rPr>
              <w:t xml:space="preserve">, разрешением  не менее 1920х1080 пикселей, антибликовым покрытием, жесткий диск объемом не менее 500 Гб. Количество портов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2.0 не менее 3,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3.0 не менее 2,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5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на приобретение мониторов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мониторов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ЖК дисплей  с диагональю 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F841E3">
                <w:rPr>
                  <w:sz w:val="28"/>
                  <w:szCs w:val="28"/>
                </w:rPr>
                <w:t>19 дюймов</w:t>
              </w:r>
            </w:smartTag>
            <w:r w:rsidRPr="00F841E3">
              <w:rPr>
                <w:sz w:val="28"/>
                <w:szCs w:val="28"/>
              </w:rPr>
              <w:t xml:space="preserve"> с разрешением экрана не менее 1600х900</w:t>
            </w:r>
          </w:p>
        </w:tc>
      </w:tr>
    </w:tbl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системных блоков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системных блоков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Процессор не ниже </w:t>
            </w:r>
            <w:r w:rsidRPr="00F841E3">
              <w:rPr>
                <w:sz w:val="28"/>
                <w:szCs w:val="28"/>
                <w:lang w:val="en-US"/>
              </w:rPr>
              <w:t>Intel</w:t>
            </w:r>
            <w:r w:rsidRPr="00F841E3">
              <w:rPr>
                <w:sz w:val="28"/>
                <w:szCs w:val="28"/>
              </w:rPr>
              <w:t xml:space="preserve"> </w:t>
            </w:r>
            <w:r w:rsidRPr="00F841E3">
              <w:rPr>
                <w:sz w:val="28"/>
                <w:szCs w:val="28"/>
                <w:lang w:val="en-US"/>
              </w:rPr>
              <w:t>core</w:t>
            </w:r>
            <w:r w:rsidRPr="00F841E3">
              <w:rPr>
                <w:sz w:val="28"/>
                <w:szCs w:val="28"/>
              </w:rPr>
              <w:t xml:space="preserve"> </w:t>
            </w:r>
            <w:proofErr w:type="spellStart"/>
            <w:r w:rsidRPr="00F841E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841E3">
              <w:rPr>
                <w:sz w:val="28"/>
                <w:szCs w:val="28"/>
              </w:rPr>
              <w:t xml:space="preserve">3 или эквивалент с частотой не менее 3,3 ГГц; количество ядер                  не менее 2, объемом </w:t>
            </w:r>
            <w:proofErr w:type="spellStart"/>
            <w:r w:rsidRPr="00F841E3">
              <w:rPr>
                <w:sz w:val="28"/>
                <w:szCs w:val="28"/>
              </w:rPr>
              <w:t>кеш-памяти</w:t>
            </w:r>
            <w:proofErr w:type="spellEnd"/>
            <w:r w:rsidRPr="00F841E3">
              <w:rPr>
                <w:sz w:val="28"/>
                <w:szCs w:val="28"/>
              </w:rPr>
              <w:t xml:space="preserve"> не мене 3 Мб, объем оперативной памяти   не менее 4 </w:t>
            </w:r>
            <w:proofErr w:type="spellStart"/>
            <w:r w:rsidRPr="00F841E3">
              <w:rPr>
                <w:sz w:val="28"/>
                <w:szCs w:val="28"/>
              </w:rPr>
              <w:t>ГМб</w:t>
            </w:r>
            <w:proofErr w:type="spellEnd"/>
            <w:r w:rsidRPr="00F841E3">
              <w:rPr>
                <w:sz w:val="28"/>
                <w:szCs w:val="28"/>
              </w:rPr>
              <w:t xml:space="preserve">. С наличием оптического привода </w:t>
            </w:r>
            <w:r w:rsidRPr="00F841E3">
              <w:rPr>
                <w:sz w:val="28"/>
                <w:szCs w:val="28"/>
                <w:lang w:val="en-US"/>
              </w:rPr>
              <w:t>DVD</w:t>
            </w:r>
            <w:r w:rsidRPr="00F841E3">
              <w:rPr>
                <w:sz w:val="28"/>
                <w:szCs w:val="28"/>
              </w:rPr>
              <w:t xml:space="preserve">, количество портов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2.0 не менее 6,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3.0 не менее 4, порт </w:t>
            </w:r>
            <w:r w:rsidRPr="00F841E3">
              <w:rPr>
                <w:sz w:val="28"/>
                <w:szCs w:val="28"/>
                <w:lang w:val="en-US"/>
              </w:rPr>
              <w:t>RJ</w:t>
            </w:r>
            <w:r w:rsidRPr="00F841E3">
              <w:rPr>
                <w:sz w:val="28"/>
                <w:szCs w:val="28"/>
              </w:rPr>
              <w:t xml:space="preserve">-45, разъем </w:t>
            </w:r>
            <w:r w:rsidRPr="00F841E3">
              <w:rPr>
                <w:sz w:val="28"/>
                <w:szCs w:val="28"/>
                <w:lang w:val="en-US"/>
              </w:rPr>
              <w:t>VGA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HDMI</w:t>
            </w:r>
            <w:r w:rsidRPr="00F841E3">
              <w:rPr>
                <w:sz w:val="28"/>
                <w:szCs w:val="28"/>
              </w:rPr>
              <w:t xml:space="preserve"> и  </w:t>
            </w:r>
            <w:r w:rsidRPr="00F841E3">
              <w:rPr>
                <w:sz w:val="28"/>
                <w:szCs w:val="28"/>
                <w:lang w:val="en-US"/>
              </w:rPr>
              <w:t>DVI</w:t>
            </w:r>
            <w:r w:rsidRPr="00F841E3">
              <w:rPr>
                <w:sz w:val="28"/>
                <w:szCs w:val="28"/>
              </w:rPr>
              <w:t>-</w:t>
            </w:r>
            <w:r w:rsidRPr="00F841E3">
              <w:rPr>
                <w:sz w:val="28"/>
                <w:szCs w:val="28"/>
                <w:lang w:val="en-US"/>
              </w:rPr>
              <w:t>D</w:t>
            </w:r>
            <w:r w:rsidRPr="00F841E3">
              <w:rPr>
                <w:sz w:val="28"/>
                <w:szCs w:val="28"/>
              </w:rPr>
              <w:t>; жесткий диск объемом не менее 320 Гб, скорость вращения шпинделя не менее 7200 об/мин.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6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мобильных носителей информации*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мобильных носителей информации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требования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не более 1  единицы  мобильного носителя информации на муниципального служащего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Мобильные носители информации :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Интерфейс-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>, объем памяти- не менее 4 Гб.</w:t>
            </w:r>
          </w:p>
        </w:tc>
      </w:tr>
    </w:tbl>
    <w:p w:rsidR="009831B7" w:rsidRPr="00405097" w:rsidRDefault="009831B7" w:rsidP="009831B7">
      <w:pPr>
        <w:widowControl w:val="0"/>
        <w:autoSpaceDE w:val="0"/>
        <w:autoSpaceDN w:val="0"/>
        <w:adjustRightInd w:val="0"/>
        <w:outlineLvl w:val="2"/>
      </w:pPr>
      <w:r>
        <w:rPr>
          <w:szCs w:val="28"/>
        </w:rPr>
        <w:t>*</w:t>
      </w:r>
      <w:r>
        <w:t xml:space="preserve">Под мобильными носителями информации понимается </w:t>
      </w:r>
      <w:proofErr w:type="spellStart"/>
      <w:r>
        <w:rPr>
          <w:lang w:val="en-US"/>
        </w:rPr>
        <w:t>usb</w:t>
      </w:r>
      <w:proofErr w:type="spellEnd"/>
      <w:r w:rsidRPr="00405097">
        <w:t>-</w:t>
      </w:r>
      <w:proofErr w:type="spellStart"/>
      <w:r>
        <w:t>флеш-нокопитель</w:t>
      </w:r>
      <w:proofErr w:type="spellEnd"/>
      <w:r>
        <w:t>,  выносной жесткий диск, твердотельный накопитель.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4668A7">
        <w:rPr>
          <w:szCs w:val="28"/>
        </w:rPr>
        <w:t xml:space="preserve"> </w:t>
      </w:r>
      <w:r>
        <w:rPr>
          <w:szCs w:val="28"/>
        </w:rPr>
        <w:t>7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3" w:name="Par1031"/>
      <w:bookmarkEnd w:id="33"/>
      <w:r w:rsidRPr="00F841E3">
        <w:rPr>
          <w:b/>
          <w:bCs/>
          <w:sz w:val="28"/>
          <w:szCs w:val="28"/>
        </w:rPr>
        <w:t>Норматив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 транспортных средств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340"/>
        <w:gridCol w:w="1980"/>
        <w:gridCol w:w="1980"/>
      </w:tblGrid>
      <w:tr w:rsidR="009831B7" w:rsidRPr="00F841E3" w:rsidTr="009831B7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Группа, категория должностей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Транспортное средство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с персональным закреплением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Служебное транспортное средство,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(без персонального закрепления)</w:t>
            </w:r>
          </w:p>
        </w:tc>
      </w:tr>
      <w:tr w:rsidR="009831B7" w:rsidRPr="00F841E3" w:rsidTr="009831B7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цена и мощность</w:t>
            </w:r>
          </w:p>
        </w:tc>
      </w:tr>
      <w:tr w:rsidR="009831B7" w:rsidRPr="00F841E3" w:rsidTr="009831B7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</w:tr>
      <w:tr w:rsidR="00702A4D" w:rsidRPr="00F841E3" w:rsidTr="009831B7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Высшая должность муниципальной службы</w:t>
            </w:r>
          </w:p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AD35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единицы </w:t>
            </w:r>
          </w:p>
          <w:p w:rsidR="00702A4D" w:rsidRPr="00F841E3" w:rsidRDefault="00702A4D" w:rsidP="00AD35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 расчете на 20 единиц предельной численности  и работников муниципального органа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AD35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1,0 млн. рублей и не более 150 лошадиных сил включительно </w:t>
            </w:r>
          </w:p>
        </w:tc>
      </w:tr>
      <w:tr w:rsidR="00702A4D" w:rsidRPr="00F841E3" w:rsidTr="009831B7"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4D" w:rsidRPr="00F841E3" w:rsidRDefault="00702A4D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702A4D" w:rsidRDefault="00702A4D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702A4D" w:rsidRDefault="00702A4D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702A4D" w:rsidRDefault="00702A4D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702A4D" w:rsidRDefault="00702A4D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702A4D" w:rsidRDefault="00702A4D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8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Норматив</w:t>
      </w:r>
      <w:r>
        <w:rPr>
          <w:b/>
          <w:bCs/>
          <w:szCs w:val="28"/>
        </w:rPr>
        <w:t xml:space="preserve">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Cs w:val="28"/>
        </w:rPr>
        <w:t xml:space="preserve">на </w:t>
      </w:r>
      <w:r w:rsidRPr="00F841E3">
        <w:rPr>
          <w:b/>
          <w:bCs/>
          <w:sz w:val="28"/>
          <w:szCs w:val="28"/>
        </w:rPr>
        <w:t>приобретение печатных изданий*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5400"/>
      </w:tblGrid>
      <w:tr w:rsidR="009831B7" w:rsidRPr="00F841E3" w:rsidTr="009831B7">
        <w:tc>
          <w:tcPr>
            <w:tcW w:w="118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№ п.п.</w:t>
            </w:r>
          </w:p>
        </w:tc>
        <w:tc>
          <w:tcPr>
            <w:tcW w:w="342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 годовых подписок</w:t>
            </w:r>
          </w:p>
        </w:tc>
      </w:tr>
      <w:tr w:rsidR="009831B7" w:rsidRPr="00F841E3" w:rsidTr="009831B7">
        <w:tc>
          <w:tcPr>
            <w:tcW w:w="118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Марийская правда</w:t>
            </w:r>
          </w:p>
        </w:tc>
        <w:tc>
          <w:tcPr>
            <w:tcW w:w="5400" w:type="dxa"/>
            <w:vMerge w:val="restart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годовая подписка на Администрацию</w:t>
            </w:r>
          </w:p>
        </w:tc>
      </w:tr>
      <w:tr w:rsidR="009831B7" w:rsidRPr="00F841E3" w:rsidTr="009831B7">
        <w:tc>
          <w:tcPr>
            <w:tcW w:w="118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Звениговская неделя</w:t>
            </w:r>
          </w:p>
        </w:tc>
        <w:tc>
          <w:tcPr>
            <w:tcW w:w="5400" w:type="dxa"/>
            <w:vMerge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*</w:t>
      </w:r>
      <w:r w:rsidRPr="00F16AD8">
        <w:rPr>
          <w:sz w:val="22"/>
          <w:szCs w:val="22"/>
        </w:rPr>
        <w:t>Глава Администрации имеет право самостоятельно регулировать наименование и количество приобретаемых периодических изданий при условии, что фактические затраты на их приобретение не превысят расчетные</w:t>
      </w:r>
      <w:r>
        <w:t>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9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F841E3">
        <w:rPr>
          <w:b/>
          <w:bCs/>
          <w:sz w:val="28"/>
          <w:szCs w:val="28"/>
          <w:highlight w:val="yellow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r w:rsidRPr="00F841E3">
        <w:rPr>
          <w:b/>
          <w:bCs/>
          <w:sz w:val="28"/>
          <w:szCs w:val="28"/>
          <w:highlight w:val="yellow"/>
        </w:rPr>
        <w:t>на приобретение мебели  и отдельные материально-технические средства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250"/>
        <w:gridCol w:w="886"/>
        <w:gridCol w:w="968"/>
        <w:gridCol w:w="1847"/>
        <w:gridCol w:w="2255"/>
      </w:tblGrid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№ п.п.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Наименование служебных помещений и предметов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Ед. </w:t>
            </w:r>
            <w:proofErr w:type="spellStart"/>
            <w:r w:rsidRPr="00F841E3">
              <w:rPr>
                <w:sz w:val="28"/>
                <w:szCs w:val="28"/>
                <w:highlight w:val="yellow"/>
              </w:rPr>
              <w:t>изм</w:t>
            </w:r>
            <w:proofErr w:type="spellEnd"/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Кол-во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Срок эксплуатации в годах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Примечание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9831B7" w:rsidRPr="00F841E3" w:rsidTr="009831B7">
        <w:tc>
          <w:tcPr>
            <w:tcW w:w="10008" w:type="dxa"/>
            <w:gridSpan w:val="6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831B7" w:rsidRPr="00F841E3" w:rsidRDefault="00001188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Кабинеты Главы администрации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Стол руководителя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Стол для заседаний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Стол компьютерный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Стол  журнальный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комбинированный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книжный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и более при необходимости 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платяной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Кресло  руководителя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Стулья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и более при необходимости 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Вешалка напольная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Зеркало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металлический несгораемый или сейф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при необходимости 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 Кондиционер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Уничтожитель бумаг (шредер)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 при необходимости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Портьеры (жалюзи)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окно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Лампа настольная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Часы настенные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Холодильник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При необходимости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Электрический чайник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9831B7">
        <w:tc>
          <w:tcPr>
            <w:tcW w:w="10008" w:type="dxa"/>
            <w:gridSpan w:val="6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b/>
                <w:sz w:val="28"/>
                <w:szCs w:val="28"/>
                <w:highlight w:val="yellow"/>
              </w:rPr>
              <w:lastRenderedPageBreak/>
              <w:t>Кабинеты муниципальных служащих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lastRenderedPageBreak/>
              <w:t>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Стол </w:t>
            </w:r>
            <w:proofErr w:type="spellStart"/>
            <w:r w:rsidRPr="00F841E3">
              <w:rPr>
                <w:sz w:val="28"/>
                <w:szCs w:val="28"/>
                <w:highlight w:val="yellow"/>
              </w:rPr>
              <w:t>однотумбовый</w:t>
            </w:r>
            <w:proofErr w:type="spellEnd"/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При необходимости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Стол </w:t>
            </w:r>
            <w:proofErr w:type="spellStart"/>
            <w:r w:rsidRPr="00F841E3">
              <w:rPr>
                <w:sz w:val="28"/>
                <w:szCs w:val="28"/>
                <w:highlight w:val="yellow"/>
              </w:rPr>
              <w:t>двухтумбовый</w:t>
            </w:r>
            <w:proofErr w:type="spellEnd"/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Стол компьютерный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По числу АРМ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комбинированный (стеллаж)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3 работников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книжный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2 работников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платяной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Кресло рабочее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1 работника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Стулья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1 работника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9 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Вешалка напольная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Зеркало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Шкаф металлический несгораемый или сейф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При необходимости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 Вентилятор (кондиционер)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Уничтожитель бумаг (шредер)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 при необходимости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Портьеры (жалюзи)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окно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Лампа настольная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По числу АРМ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Часы настенные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Вешалка напольная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Холодильник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15 работников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Электрический чайник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кабинет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Микроволновая печь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На 15 работников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Стеллаж стационарный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831B7" w:rsidRPr="00F841E3" w:rsidTr="009831B7">
        <w:tc>
          <w:tcPr>
            <w:tcW w:w="10008" w:type="dxa"/>
            <w:gridSpan w:val="6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41E3">
              <w:rPr>
                <w:b/>
                <w:sz w:val="28"/>
                <w:szCs w:val="28"/>
                <w:highlight w:val="yellow"/>
              </w:rPr>
              <w:t>Архив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Стеллаж стационарный</w:t>
            </w:r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и более при необходимости</w:t>
            </w:r>
          </w:p>
        </w:tc>
      </w:tr>
      <w:tr w:rsidR="009831B7" w:rsidRPr="00F841E3" w:rsidTr="00001188">
        <w:tc>
          <w:tcPr>
            <w:tcW w:w="80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25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 xml:space="preserve">Архивная </w:t>
            </w:r>
            <w:proofErr w:type="spellStart"/>
            <w:r w:rsidRPr="00F841E3">
              <w:rPr>
                <w:sz w:val="28"/>
                <w:szCs w:val="28"/>
                <w:highlight w:val="yellow"/>
              </w:rPr>
              <w:t>каробка</w:t>
            </w:r>
            <w:proofErr w:type="spellEnd"/>
          </w:p>
        </w:tc>
        <w:tc>
          <w:tcPr>
            <w:tcW w:w="886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штук</w:t>
            </w:r>
          </w:p>
        </w:tc>
        <w:tc>
          <w:tcPr>
            <w:tcW w:w="96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84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841E3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25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  <w:highlight w:val="yellow"/>
              </w:rPr>
              <w:t>и более при необходимости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Помещения, не указанные в настоящем Приложении, обеспечиваются мебелью в соответствии с их назначением в пределах доведенных лимитов бюджетных обязательств на обеспечение функций  Администрации.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Сроки службы мебели, не вошедшие в настоящее Приложение, но находящиеся в эксплуатации, исчисляются применительно к аналогичным типам мебели в соответствии нормативными правовыми актами Российской Федерации.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</w:t>
      </w:r>
      <w:r w:rsidRPr="004668A7">
        <w:rPr>
          <w:szCs w:val="28"/>
        </w:rPr>
        <w:t xml:space="preserve">риложение </w:t>
      </w:r>
      <w:r>
        <w:rPr>
          <w:szCs w:val="28"/>
        </w:rPr>
        <w:t>№ 10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622E4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F841E3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канцелярских принадлежностей на одного работника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986"/>
        <w:gridCol w:w="1299"/>
        <w:gridCol w:w="855"/>
        <w:gridCol w:w="2070"/>
        <w:gridCol w:w="2059"/>
      </w:tblGrid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№ п.п.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Ед. </w:t>
            </w:r>
            <w:proofErr w:type="spellStart"/>
            <w:r w:rsidRPr="00F841E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Кол-во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Примечание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6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41E3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Батарейка АА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Блокнот (ежедневник)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Блок для заметок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F841E3">
                <w:rPr>
                  <w:sz w:val="28"/>
                  <w:szCs w:val="28"/>
                </w:rPr>
                <w:t>40 л</w:t>
              </w:r>
            </w:smartTag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Зажимы  канцелярские 15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Зажимы канцелярские 32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Зажимы канцелярские 51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Закладки 4 неоновых цветов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Карандаш  НВ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Клей-карандаш 10г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Клей ПВА 100г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F841E3">
                <w:rPr>
                  <w:sz w:val="28"/>
                  <w:szCs w:val="28"/>
                </w:rPr>
                <w:t>19 мм</w:t>
              </w:r>
            </w:smartTag>
            <w:r w:rsidRPr="00F841E3">
              <w:rPr>
                <w:sz w:val="28"/>
                <w:szCs w:val="28"/>
              </w:rPr>
              <w:t xml:space="preserve"> (19ммх33м матовая, невидимая при приклеивании)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F841E3">
                <w:rPr>
                  <w:sz w:val="28"/>
                  <w:szCs w:val="28"/>
                </w:rPr>
                <w:t>55 мм</w:t>
              </w:r>
            </w:smartTag>
            <w:r w:rsidRPr="00F841E3">
              <w:rPr>
                <w:sz w:val="28"/>
                <w:szCs w:val="28"/>
              </w:rPr>
              <w:t xml:space="preserve"> (прозрачная, толщиной 55мкр)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Книга учета А4 (96 листов в клетку, жесткая обложка)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Конверты С4  (</w:t>
            </w:r>
            <w:smartTag w:uri="urn:schemas-microsoft-com:office:smarttags" w:element="metricconverter">
              <w:smartTagPr>
                <w:attr w:name="ProductID" w:val="229 мм"/>
              </w:smartTagPr>
              <w:r w:rsidRPr="00F841E3">
                <w:rPr>
                  <w:sz w:val="28"/>
                  <w:szCs w:val="28"/>
                </w:rPr>
                <w:t>229 мм</w:t>
              </w:r>
            </w:smartTag>
            <w:r w:rsidRPr="00F841E3">
              <w:rPr>
                <w:sz w:val="28"/>
                <w:szCs w:val="28"/>
              </w:rPr>
              <w:t xml:space="preserve"> х322 мм, с прямым клапаном, отрывной полоской и без окна)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Корректирующая  </w:t>
            </w:r>
            <w:r w:rsidRPr="00F841E3">
              <w:rPr>
                <w:sz w:val="28"/>
                <w:szCs w:val="28"/>
              </w:rPr>
              <w:lastRenderedPageBreak/>
              <w:t>жидкость (штрих с кисточкой)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Линейка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841E3">
                <w:rPr>
                  <w:sz w:val="28"/>
                  <w:szCs w:val="28"/>
                </w:rPr>
                <w:t>30 см</w:t>
              </w:r>
            </w:smartTag>
            <w:r w:rsidRPr="00F841E3">
              <w:rPr>
                <w:sz w:val="28"/>
                <w:szCs w:val="28"/>
              </w:rPr>
              <w:t>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Лоток горизонтальный  прозрачный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Листки с клейкой полосой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(76 ммх76мм  </w:t>
            </w:r>
            <w:proofErr w:type="spellStart"/>
            <w:r w:rsidRPr="00F841E3">
              <w:rPr>
                <w:sz w:val="28"/>
                <w:szCs w:val="28"/>
              </w:rPr>
              <w:t>болок</w:t>
            </w:r>
            <w:proofErr w:type="spellEnd"/>
            <w:r w:rsidRPr="00F841E3">
              <w:rPr>
                <w:sz w:val="28"/>
                <w:szCs w:val="28"/>
              </w:rPr>
              <w:t xml:space="preserve"> –кубик 100 листов)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Маркеры </w:t>
            </w:r>
            <w:proofErr w:type="spellStart"/>
            <w:r w:rsidRPr="00F841E3">
              <w:rPr>
                <w:sz w:val="28"/>
                <w:szCs w:val="28"/>
              </w:rPr>
              <w:t>текстовыделители</w:t>
            </w:r>
            <w:proofErr w:type="spellEnd"/>
            <w:r w:rsidRPr="00F841E3">
              <w:rPr>
                <w:sz w:val="28"/>
                <w:szCs w:val="28"/>
              </w:rPr>
              <w:t xml:space="preserve">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 цвета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Ножницы длина 21,5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Органайзер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с арочным механизмом 50мм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Папка-файл с боковой перфорацией 100шт А4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с кнопкой А4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Папка-уголок А4 цветная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Папка-скоросшиватель (картон белый,440гр)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Папка-обложка «Дело» (картон, 360гр)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 А4 на 20 прозрачных страниц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А4 на 60 прозрачных страниц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А4 с зажимом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Подставка для блока (90ммх90ммх90мм, пластик)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А4 с резинками (322ммх242мм)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41E3">
              <w:rPr>
                <w:sz w:val="28"/>
                <w:szCs w:val="28"/>
              </w:rPr>
              <w:t>Степлер</w:t>
            </w:r>
            <w:proofErr w:type="spellEnd"/>
            <w:r w:rsidRPr="00F841E3">
              <w:rPr>
                <w:sz w:val="28"/>
                <w:szCs w:val="28"/>
              </w:rPr>
              <w:t xml:space="preserve"> на 20л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841E3">
              <w:rPr>
                <w:sz w:val="28"/>
                <w:szCs w:val="28"/>
              </w:rPr>
              <w:t>Степлер</w:t>
            </w:r>
            <w:proofErr w:type="spellEnd"/>
            <w:r w:rsidRPr="00F841E3">
              <w:rPr>
                <w:sz w:val="28"/>
                <w:szCs w:val="28"/>
              </w:rPr>
              <w:t xml:space="preserve"> на 40л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F841E3">
              <w:rPr>
                <w:sz w:val="28"/>
                <w:szCs w:val="28"/>
              </w:rPr>
              <w:t>степлера</w:t>
            </w:r>
            <w:proofErr w:type="spellEnd"/>
            <w:r w:rsidRPr="00F841E3">
              <w:rPr>
                <w:sz w:val="28"/>
                <w:szCs w:val="28"/>
              </w:rPr>
              <w:t xml:space="preserve"> 24/6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F841E3">
              <w:rPr>
                <w:sz w:val="28"/>
                <w:szCs w:val="28"/>
              </w:rPr>
              <w:t>степлера</w:t>
            </w:r>
            <w:proofErr w:type="spellEnd"/>
            <w:r w:rsidRPr="00F841E3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Скоросшиватель (пластиковый)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841E3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Скрепки 50мм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Бумага А4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Бумага А3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Календарь перекидной, настенный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 количество приобретаемых канцелярских принадлежностей могут быть изменены по решению Главы Администрации МО «</w:t>
      </w:r>
      <w:r w:rsidR="00622E4A">
        <w:t>Кокшама</w:t>
      </w:r>
      <w:r w:rsidR="00452F75">
        <w:t>рское сельское поселение»</w:t>
      </w:r>
      <w:r>
        <w:t>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</w:t>
      </w:r>
      <w:r w:rsidRPr="00655E38">
        <w:t xml:space="preserve"> </w:t>
      </w:r>
      <w:r>
        <w:t>на обеспечение функций  Администрации.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11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Кокшамар</w:t>
      </w:r>
      <w:r w:rsidR="00534B50">
        <w:rPr>
          <w:szCs w:val="28"/>
        </w:rPr>
        <w:t>ское сельское поселение</w:t>
      </w:r>
      <w:r>
        <w:rPr>
          <w:szCs w:val="28"/>
        </w:rPr>
        <w:t>»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Норматив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на приобретение хозяйственных товаров и  принадлежностей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одного работника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4341"/>
        <w:gridCol w:w="1080"/>
        <w:gridCol w:w="977"/>
        <w:gridCol w:w="2784"/>
      </w:tblGrid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№ п.п.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Ед. </w:t>
            </w:r>
            <w:proofErr w:type="spellStart"/>
            <w:r w:rsidRPr="00534B5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Кол-во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Салфетки бумажные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пачек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жидкое для рук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л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5 лет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 Средство моющее (для мытья посуды, объем 500мл)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Средство чистящее  (универсальное)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Шпагат хлопчатобумажный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по мере необходимости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Шпагат полипропиленовый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по мере необходимости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9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</w:tbl>
    <w:p w:rsidR="009831B7" w:rsidRPr="00534B50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Норматив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приобретение хозяйственных товаров для уборки помещений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одну уборщицу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70"/>
        <w:gridCol w:w="1299"/>
        <w:gridCol w:w="939"/>
        <w:gridCol w:w="2732"/>
      </w:tblGrid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№ п.п.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Ед. </w:t>
            </w:r>
            <w:proofErr w:type="spellStart"/>
            <w:r w:rsidRPr="00534B5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Кол-во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Стеклоочиститель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 жидкое для рук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Швабра для мытья полов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1раз в 5 лет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Ведро </w:t>
            </w:r>
            <w:proofErr w:type="spellStart"/>
            <w:r w:rsidRPr="00534B50">
              <w:rPr>
                <w:sz w:val="28"/>
                <w:szCs w:val="28"/>
              </w:rPr>
              <w:t>п</w:t>
            </w:r>
            <w:proofErr w:type="spellEnd"/>
            <w:r w:rsidRPr="00534B50">
              <w:rPr>
                <w:sz w:val="28"/>
                <w:szCs w:val="28"/>
              </w:rPr>
              <w:t>/</w:t>
            </w:r>
            <w:proofErr w:type="spellStart"/>
            <w:r w:rsidRPr="00534B50">
              <w:rPr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2 года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Веник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полугодие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Тряпка половая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Мешки для мусора (на 60л) (не менее 30 штук в рулоне)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месяц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Салфетки  бытовая (в упаковке не менее 3 штук)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Чистящие средства  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пар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ежемесячно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12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Губка для мытья посуды (в упаковке не менее 3 штук)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упаковка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13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Халат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14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Ерш для помывки унитаза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15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Стиральный порошок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кг 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2,5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16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Совок </w:t>
            </w:r>
            <w:proofErr w:type="spellStart"/>
            <w:r w:rsidRPr="00534B50">
              <w:rPr>
                <w:sz w:val="28"/>
                <w:szCs w:val="28"/>
              </w:rPr>
              <w:t>п</w:t>
            </w:r>
            <w:proofErr w:type="spellEnd"/>
            <w:r w:rsidRPr="00534B50">
              <w:rPr>
                <w:sz w:val="28"/>
                <w:szCs w:val="28"/>
              </w:rPr>
              <w:t>/</w:t>
            </w:r>
            <w:proofErr w:type="spellStart"/>
            <w:r w:rsidRPr="00534B50">
              <w:rPr>
                <w:sz w:val="28"/>
                <w:szCs w:val="28"/>
              </w:rPr>
              <w:t>эт</w:t>
            </w:r>
            <w:proofErr w:type="spellEnd"/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17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Белизна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 количество приобретаемых хозяйственных товаров и  принадлежностей могут быть изменены по решению Главы Администрации МО «</w:t>
      </w:r>
      <w:r w:rsidR="00622E4A">
        <w:t>Кокшама</w:t>
      </w:r>
      <w:r w:rsidR="00452F75">
        <w:t>рское сельское поселение»</w:t>
      </w:r>
      <w:r>
        <w:t>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</w:t>
      </w:r>
      <w:r w:rsidRPr="00655E38">
        <w:t xml:space="preserve"> </w:t>
      </w:r>
      <w:r>
        <w:t>на обеспечение функций  Администрации.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Пр</w:t>
      </w:r>
      <w:r w:rsidRPr="004668A7">
        <w:rPr>
          <w:szCs w:val="28"/>
        </w:rPr>
        <w:t xml:space="preserve">иложение </w:t>
      </w:r>
      <w:r>
        <w:rPr>
          <w:szCs w:val="28"/>
        </w:rPr>
        <w:t>№ 12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622E4A">
        <w:rPr>
          <w:szCs w:val="28"/>
        </w:rPr>
        <w:t>Кокшама</w:t>
      </w:r>
      <w:r w:rsidR="00534B50">
        <w:rPr>
          <w:szCs w:val="28"/>
        </w:rPr>
        <w:t>рское сельское поселение</w:t>
      </w:r>
      <w:r>
        <w:rPr>
          <w:szCs w:val="28"/>
        </w:rPr>
        <w:t>»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Норматив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на приобретение материальных запасов для гражданской обороны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одного работника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697"/>
        <w:gridCol w:w="1080"/>
        <w:gridCol w:w="982"/>
        <w:gridCol w:w="2438"/>
      </w:tblGrid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№ п.п.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Ед. </w:t>
            </w:r>
            <w:proofErr w:type="spellStart"/>
            <w:r w:rsidRPr="00534B5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Кол-во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Дополнительный патрон  к противогазу фильтрующему типа ДПГ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Респиратор типа Р-2, РУ-60М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9831B7" w:rsidRPr="00534B50" w:rsidRDefault="00534B50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Самоспасатель</w:t>
            </w:r>
            <w:proofErr w:type="spellEnd"/>
            <w:r>
              <w:rPr>
                <w:sz w:val="28"/>
                <w:szCs w:val="28"/>
              </w:rPr>
              <w:t xml:space="preserve"> типа «Феникс»</w:t>
            </w:r>
            <w:r w:rsidR="009831B7" w:rsidRPr="00534B50">
              <w:rPr>
                <w:sz w:val="28"/>
                <w:szCs w:val="28"/>
              </w:rPr>
              <w:t>, ГЗДК-У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Комплект индивидуальный  медицинский гражданской защиты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  года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 Индивидуальный противохимический пакет типа ИПП-11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 лет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rPr>
          <w:sz w:val="20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534B5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29AB" w:rsidRPr="00C44D04" w:rsidRDefault="00951F7C" w:rsidP="00452F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529AB">
        <w:rPr>
          <w:bCs/>
        </w:rPr>
        <w:t xml:space="preserve">                        </w:t>
      </w:r>
      <w:r w:rsidR="00534B50">
        <w:rPr>
          <w:bCs/>
        </w:rPr>
        <w:t xml:space="preserve">                             </w:t>
      </w:r>
    </w:p>
    <w:sectPr w:rsidR="00F529AB" w:rsidRPr="00C44D04" w:rsidSect="0098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DF" w:rsidRDefault="006F0DDF" w:rsidP="00E42BBE">
      <w:r>
        <w:separator/>
      </w:r>
    </w:p>
  </w:endnote>
  <w:endnote w:type="continuationSeparator" w:id="0">
    <w:p w:rsidR="006F0DDF" w:rsidRDefault="006F0DDF" w:rsidP="00E4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DF" w:rsidRDefault="006F0DDF" w:rsidP="00E42BBE">
      <w:r>
        <w:separator/>
      </w:r>
    </w:p>
  </w:footnote>
  <w:footnote w:type="continuationSeparator" w:id="0">
    <w:p w:rsidR="006F0DDF" w:rsidRDefault="006F0DDF" w:rsidP="00E4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44" w:rsidRDefault="00A858C7" w:rsidP="009831B7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62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6244">
      <w:rPr>
        <w:rStyle w:val="af"/>
        <w:noProof/>
      </w:rPr>
      <w:t>16</w:t>
    </w:r>
    <w:r>
      <w:rPr>
        <w:rStyle w:val="af"/>
      </w:rPr>
      <w:fldChar w:fldCharType="end"/>
    </w:r>
  </w:p>
  <w:p w:rsidR="002D6244" w:rsidRDefault="002D6244" w:rsidP="009831B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44" w:rsidRDefault="00A858C7" w:rsidP="009831B7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D62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019B">
      <w:rPr>
        <w:rStyle w:val="af"/>
        <w:noProof/>
      </w:rPr>
      <w:t>16</w:t>
    </w:r>
    <w:r>
      <w:rPr>
        <w:rStyle w:val="af"/>
      </w:rPr>
      <w:fldChar w:fldCharType="end"/>
    </w:r>
  </w:p>
  <w:p w:rsidR="002D6244" w:rsidRDefault="002D6244" w:rsidP="009831B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7C"/>
    <w:rsid w:val="00001188"/>
    <w:rsid w:val="00025F96"/>
    <w:rsid w:val="00066355"/>
    <w:rsid w:val="00094752"/>
    <w:rsid w:val="0013019B"/>
    <w:rsid w:val="0024720F"/>
    <w:rsid w:val="002D6244"/>
    <w:rsid w:val="00452F75"/>
    <w:rsid w:val="0050069F"/>
    <w:rsid w:val="00534B50"/>
    <w:rsid w:val="005E3AF7"/>
    <w:rsid w:val="00622E4A"/>
    <w:rsid w:val="00662958"/>
    <w:rsid w:val="006705ED"/>
    <w:rsid w:val="006B34A6"/>
    <w:rsid w:val="006F0DDF"/>
    <w:rsid w:val="00701E42"/>
    <w:rsid w:val="00702A4D"/>
    <w:rsid w:val="00841CB0"/>
    <w:rsid w:val="00951F7C"/>
    <w:rsid w:val="00963270"/>
    <w:rsid w:val="009831B7"/>
    <w:rsid w:val="00A637A2"/>
    <w:rsid w:val="00A858C7"/>
    <w:rsid w:val="00A93DE9"/>
    <w:rsid w:val="00B20C72"/>
    <w:rsid w:val="00BC1D63"/>
    <w:rsid w:val="00C100BC"/>
    <w:rsid w:val="00C35DFD"/>
    <w:rsid w:val="00C44D04"/>
    <w:rsid w:val="00CF46ED"/>
    <w:rsid w:val="00D00690"/>
    <w:rsid w:val="00D02AEC"/>
    <w:rsid w:val="00D2118A"/>
    <w:rsid w:val="00D417BC"/>
    <w:rsid w:val="00E42BBE"/>
    <w:rsid w:val="00E95D9F"/>
    <w:rsid w:val="00E97037"/>
    <w:rsid w:val="00F529AB"/>
    <w:rsid w:val="00F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1B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831B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831B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1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1B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9831B7"/>
  </w:style>
  <w:style w:type="character" w:customStyle="1" w:styleId="11">
    <w:name w:val="Основной шрифт абзаца1"/>
    <w:rsid w:val="009831B7"/>
  </w:style>
  <w:style w:type="character" w:customStyle="1" w:styleId="a6">
    <w:name w:val="Символ нумерации"/>
    <w:rsid w:val="009831B7"/>
  </w:style>
  <w:style w:type="paragraph" w:customStyle="1" w:styleId="a7">
    <w:name w:val="Заголовок"/>
    <w:basedOn w:val="a"/>
    <w:next w:val="a4"/>
    <w:rsid w:val="009831B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List"/>
    <w:basedOn w:val="a4"/>
    <w:rsid w:val="009831B7"/>
    <w:rPr>
      <w:rFonts w:ascii="Arial" w:hAnsi="Arial" w:cs="Tahoma"/>
    </w:rPr>
  </w:style>
  <w:style w:type="paragraph" w:customStyle="1" w:styleId="12">
    <w:name w:val="Название1"/>
    <w:basedOn w:val="a"/>
    <w:rsid w:val="009831B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9831B7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styleId="a9">
    <w:name w:val="header"/>
    <w:basedOn w:val="a"/>
    <w:link w:val="aa"/>
    <w:rsid w:val="009831B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9831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rsid w:val="009831B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9831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9831B7"/>
    <w:pPr>
      <w:suppressLineNumbers/>
      <w:suppressAutoHyphens/>
    </w:pPr>
    <w:rPr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9831B7"/>
    <w:pPr>
      <w:jc w:val="center"/>
    </w:pPr>
    <w:rPr>
      <w:b/>
      <w:bCs/>
    </w:rPr>
  </w:style>
  <w:style w:type="paragraph" w:customStyle="1" w:styleId="14">
    <w:name w:val="Знак1"/>
    <w:basedOn w:val="a"/>
    <w:rsid w:val="009831B7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styleId="af">
    <w:name w:val="page number"/>
    <w:basedOn w:val="a0"/>
    <w:rsid w:val="009831B7"/>
  </w:style>
  <w:style w:type="paragraph" w:styleId="21">
    <w:name w:val="Body Text 2"/>
    <w:basedOn w:val="a"/>
    <w:link w:val="22"/>
    <w:uiPriority w:val="99"/>
    <w:semiHidden/>
    <w:unhideWhenUsed/>
    <w:rsid w:val="006B34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3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6B3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303" Type="http://schemas.openxmlformats.org/officeDocument/2006/relationships/image" Target="media/image291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image" Target="media/image311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100.wmf"/><Relationship Id="rId268" Type="http://schemas.openxmlformats.org/officeDocument/2006/relationships/image" Target="media/image260.wmf"/><Relationship Id="rId289" Type="http://schemas.openxmlformats.org/officeDocument/2006/relationships/image" Target="media/image27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302.wmf"/><Relationship Id="rId335" Type="http://schemas.openxmlformats.org/officeDocument/2006/relationships/image" Target="media/image319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hyperlink" Target="consultantplus://offline/ref=8B18A61B9F3AA11B3749977E0ACD2080D8F52CF7D214630FA36AD70BC7FA3EF37090C57278BBEDE4N7e8J" TargetMode="External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25" Type="http://schemas.openxmlformats.org/officeDocument/2006/relationships/image" Target="media/image31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9.wmf"/><Relationship Id="rId315" Type="http://schemas.openxmlformats.org/officeDocument/2006/relationships/image" Target="media/image303.wmf"/><Relationship Id="rId336" Type="http://schemas.openxmlformats.org/officeDocument/2006/relationships/hyperlink" Target="consultantplus://offline/ref=8B18A61B9F3AA11B3749977E0ACD2080D8FA29F7D615630FA36AD70BC7FA3EF37090C57278BBEFE2N7e8J" TargetMode="External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3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header" Target="header1.xml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hyperlink" Target="consultantplus://offline/ref=8B18A61B9F3AA11B3749977E0ACD2080D8F52FFFD416630FA36AD70BC7NFeAJ" TargetMode="External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4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header" Target="header2.xml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1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0" Type="http://schemas.openxmlformats.org/officeDocument/2006/relationships/image" Target="media/image222.wmf"/><Relationship Id="rId235" Type="http://schemas.openxmlformats.org/officeDocument/2006/relationships/image" Target="media/image227.wmf"/><Relationship Id="rId251" Type="http://schemas.openxmlformats.org/officeDocument/2006/relationships/image" Target="media/image243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6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3.wmf"/><Relationship Id="rId293" Type="http://schemas.openxmlformats.org/officeDocument/2006/relationships/image" Target="media/image281.wmf"/><Relationship Id="rId302" Type="http://schemas.openxmlformats.org/officeDocument/2006/relationships/image" Target="media/image290.wmf"/><Relationship Id="rId307" Type="http://schemas.openxmlformats.org/officeDocument/2006/relationships/image" Target="media/image295.wmf"/><Relationship Id="rId323" Type="http://schemas.openxmlformats.org/officeDocument/2006/relationships/image" Target="media/image310.wmf"/><Relationship Id="rId328" Type="http://schemas.openxmlformats.org/officeDocument/2006/relationships/image" Target="media/image315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3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hyperlink" Target="consultantplus://offline/ref=8B18A61B9F3AA11B3749977E0ACD2080D8F528FFD314630FA36AD70BC7FA3EF37090C57278BBEDEBN7e7J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4.wmf"/><Relationship Id="rId283" Type="http://schemas.openxmlformats.org/officeDocument/2006/relationships/image" Target="media/image272.wmf"/><Relationship Id="rId313" Type="http://schemas.openxmlformats.org/officeDocument/2006/relationships/image" Target="media/image301.wmf"/><Relationship Id="rId318" Type="http://schemas.openxmlformats.org/officeDocument/2006/relationships/image" Target="media/image306.wmf"/><Relationship Id="rId33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334" Type="http://schemas.openxmlformats.org/officeDocument/2006/relationships/image" Target="media/image31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hyperlink" Target="consultantplus://offline/ref=8B18A61B9F3AA11B3749977E0ACD2080D1F72DF5D31E3E05AB33DB09C0F561E477D9C97378BBECNEe7J" TargetMode="External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hyperlink" Target="consultantplus://offline/ref=8B18A61B9F3AA11B3749977E0ACD2080D8F52CF7D214630FA36AD70BC7FA3EF37090C57278BBEDE2N7e0J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hyperlink" Target="consultantplus://offline/ref=8B18A61B9F3AA11B3749977E0ACD2080D8FA29F7D615630FA36AD70BC7FA3EF37090C57278BBEFE2N7e8J" TargetMode="Externa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theme" Target="theme/theme1.xml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hyperlink" Target="consultantplus://offline/ref=8B18A61B9F3AA11B3749977E0ACD2080D8FA29F7D615630FA36AD70BC7FA3EF37090C57278BBEFE2N7e8J" TargetMode="External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hyperlink" Target="consultantplus://offline/ref=8B18A61B9F3AA11B3749977E0ACD2080D8F428F7D013630FA36AD70BC7FA3EF37090C57278BBEDE3N7e8J" TargetMode="External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98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hyperlink" Target="consultantplus://offline/ref=8B18A61B9F3AA11B3749977E0ACD2080D8FA29F7D615630FA36AD70BC7FA3EF37090C57278BBEFE2N7e8J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08.wmf"/><Relationship Id="rId202" Type="http://schemas.openxmlformats.org/officeDocument/2006/relationships/image" Target="media/image195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7.wmf"/><Relationship Id="rId286" Type="http://schemas.openxmlformats.org/officeDocument/2006/relationships/image" Target="media/image275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299.wmf"/><Relationship Id="rId332" Type="http://schemas.openxmlformats.org/officeDocument/2006/relationships/image" Target="media/image316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5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89.wmf"/><Relationship Id="rId322" Type="http://schemas.openxmlformats.org/officeDocument/2006/relationships/image" Target="media/image309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6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0.wmf"/><Relationship Id="rId333" Type="http://schemas.openxmlformats.org/officeDocument/2006/relationships/image" Target="media/image31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0D72-5152-4EDF-87B9-3A7D01E5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44</Pages>
  <Words>9350</Words>
  <Characters>53297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18</cp:revision>
  <cp:lastPrinted>2015-12-16T07:06:00Z</cp:lastPrinted>
  <dcterms:created xsi:type="dcterms:W3CDTF">2015-07-14T10:05:00Z</dcterms:created>
  <dcterms:modified xsi:type="dcterms:W3CDTF">2015-12-16T07:07:00Z</dcterms:modified>
</cp:coreProperties>
</file>