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020365" w:rsidRPr="004E07B4" w:rsidTr="005C0009">
        <w:tc>
          <w:tcPr>
            <w:tcW w:w="4785" w:type="dxa"/>
          </w:tcPr>
          <w:p w:rsidR="00020365" w:rsidRDefault="00020365" w:rsidP="005C00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РОССИЙ ФЕДЕРАЦИЙ</w:t>
            </w:r>
          </w:p>
          <w:p w:rsidR="00020365" w:rsidRDefault="00020365" w:rsidP="005C00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МАРИЙ ЭЛ РЕСПУБЛИКА</w:t>
            </w:r>
          </w:p>
          <w:p w:rsidR="00020365" w:rsidRDefault="00020365" w:rsidP="005C0009">
            <w:pPr>
              <w:jc w:val="center"/>
            </w:pPr>
            <w:r>
              <w:t>«СУСЛОНГЕР ОЛА ШОТАН ИЛЕМ»</w:t>
            </w:r>
          </w:p>
          <w:p w:rsidR="00020365" w:rsidRDefault="00020365" w:rsidP="005C0009">
            <w:pPr>
              <w:jc w:val="center"/>
            </w:pPr>
            <w:r>
              <w:t xml:space="preserve">МУНИЦИПАЛЬНЫЙ </w:t>
            </w:r>
          </w:p>
          <w:p w:rsidR="00020365" w:rsidRDefault="00020365" w:rsidP="005C0009">
            <w:pPr>
              <w:jc w:val="center"/>
            </w:pPr>
            <w:r>
              <w:t>ОБРАЗОВАНИЙЫН АДМИНИСТРАЦИЙЖЫМ</w:t>
            </w:r>
          </w:p>
          <w:p w:rsidR="00020365" w:rsidRDefault="00020365" w:rsidP="005C0009">
            <w:pPr>
              <w:pStyle w:val="1"/>
            </w:pPr>
            <w:r>
              <w:t>ПУНЧАЛЖЕ</w:t>
            </w:r>
          </w:p>
          <w:p w:rsidR="00020365" w:rsidRDefault="00020365" w:rsidP="005C00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425050, Марий Эл Республик, Звенигово</w:t>
            </w:r>
          </w:p>
          <w:p w:rsidR="00020365" w:rsidRDefault="00020365" w:rsidP="005C000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район, Суслонгер пгт., </w:t>
            </w:r>
            <w:proofErr w:type="gramStart"/>
            <w:r>
              <w:rPr>
                <w:sz w:val="20"/>
              </w:rPr>
              <w:t>Железнодорожная</w:t>
            </w:r>
            <w:proofErr w:type="gramEnd"/>
            <w:r>
              <w:rPr>
                <w:sz w:val="20"/>
              </w:rPr>
              <w:t>,</w:t>
            </w:r>
          </w:p>
          <w:p w:rsidR="00020365" w:rsidRDefault="00020365" w:rsidP="005C000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урем</w:t>
            </w:r>
            <w:proofErr w:type="spellEnd"/>
            <w:r>
              <w:rPr>
                <w:sz w:val="20"/>
              </w:rPr>
              <w:t>, 60</w:t>
            </w:r>
          </w:p>
          <w:p w:rsidR="00020365" w:rsidRDefault="00020365" w:rsidP="005C00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(83645)-6-76-74, факс 6-76-74</w:t>
            </w:r>
          </w:p>
          <w:p w:rsidR="00020365" w:rsidRPr="00902612" w:rsidRDefault="00020365" w:rsidP="005C000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E-mail: </w:t>
            </w:r>
            <w:hyperlink r:id="rId5" w:history="1">
              <w:r w:rsidRPr="00343E0A">
                <w:rPr>
                  <w:rStyle w:val="a3"/>
                  <w:sz w:val="20"/>
                  <w:lang w:val="en-US"/>
                </w:rPr>
                <w:t>susladmin@rambler.ru</w:t>
              </w:r>
            </w:hyperlink>
          </w:p>
          <w:p w:rsidR="00020365" w:rsidRPr="00902612" w:rsidRDefault="00020365" w:rsidP="005C0009">
            <w:pPr>
              <w:jc w:val="center"/>
              <w:rPr>
                <w:sz w:val="20"/>
                <w:lang w:val="en-US"/>
              </w:rPr>
            </w:pPr>
            <w:r w:rsidRPr="00902612">
              <w:rPr>
                <w:sz w:val="20"/>
                <w:lang w:val="en-US"/>
              </w:rPr>
              <w:t>=================================</w:t>
            </w:r>
          </w:p>
        </w:tc>
        <w:tc>
          <w:tcPr>
            <w:tcW w:w="4785" w:type="dxa"/>
          </w:tcPr>
          <w:p w:rsidR="00020365" w:rsidRDefault="00020365" w:rsidP="005C00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  <w:p w:rsidR="00020365" w:rsidRDefault="00020365" w:rsidP="005C00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РЕСПУБЛИКА МАРИЙ ЭЛ</w:t>
            </w:r>
          </w:p>
          <w:p w:rsidR="00020365" w:rsidRDefault="00020365" w:rsidP="005C0009">
            <w:pPr>
              <w:pStyle w:val="1"/>
            </w:pPr>
            <w:r>
              <w:t>ПОСТАНОВЛЕНИЕ</w:t>
            </w:r>
          </w:p>
          <w:p w:rsidR="00020365" w:rsidRDefault="00020365" w:rsidP="005C0009">
            <w:pPr>
              <w:jc w:val="center"/>
            </w:pPr>
            <w:r>
              <w:t>АДМИНИСТРАЦИИ</w:t>
            </w:r>
          </w:p>
          <w:p w:rsidR="00020365" w:rsidRDefault="00020365" w:rsidP="005C0009">
            <w:pPr>
              <w:jc w:val="center"/>
            </w:pPr>
            <w:r>
              <w:t>МУНИЦИПАЛЬНОГО ОБРАЗОВАНИЯ</w:t>
            </w:r>
          </w:p>
          <w:p w:rsidR="00020365" w:rsidRDefault="00020365" w:rsidP="005C0009">
            <w:pPr>
              <w:jc w:val="center"/>
            </w:pPr>
            <w:r>
              <w:t>«ГОРОДСКОЕ ПОСЕЛЕНИЕ СУСЛОНГЕР»</w:t>
            </w:r>
          </w:p>
          <w:p w:rsidR="00020365" w:rsidRDefault="00020365" w:rsidP="005C00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425050, Республика Марий Эл, Звениговский</w:t>
            </w:r>
          </w:p>
          <w:p w:rsidR="00020365" w:rsidRDefault="00020365" w:rsidP="005C00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район, пгт. Суслонгер, ул. Железнодорожная,</w:t>
            </w:r>
          </w:p>
          <w:p w:rsidR="00020365" w:rsidRDefault="00020365" w:rsidP="005C000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дом 60</w:t>
            </w:r>
          </w:p>
          <w:p w:rsidR="00020365" w:rsidRDefault="00020365" w:rsidP="005C00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(83645)-6-76-74, факс 6-76-74</w:t>
            </w:r>
          </w:p>
          <w:p w:rsidR="00020365" w:rsidRPr="008222B6" w:rsidRDefault="00020365" w:rsidP="005C000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8222B6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8222B6">
              <w:rPr>
                <w:sz w:val="20"/>
                <w:lang w:val="en-US"/>
              </w:rPr>
              <w:t xml:space="preserve">: </w:t>
            </w:r>
            <w:hyperlink r:id="rId6" w:history="1">
              <w:r w:rsidRPr="00343E0A">
                <w:rPr>
                  <w:rStyle w:val="a3"/>
                  <w:sz w:val="20"/>
                  <w:lang w:val="en-US"/>
                </w:rPr>
                <w:t>susladmin</w:t>
              </w:r>
              <w:r w:rsidRPr="008222B6">
                <w:rPr>
                  <w:rStyle w:val="a3"/>
                  <w:sz w:val="20"/>
                  <w:lang w:val="en-US"/>
                </w:rPr>
                <w:t>@</w:t>
              </w:r>
              <w:r w:rsidRPr="00343E0A">
                <w:rPr>
                  <w:rStyle w:val="a3"/>
                  <w:sz w:val="20"/>
                  <w:lang w:val="en-US"/>
                </w:rPr>
                <w:t>rambler</w:t>
              </w:r>
              <w:r w:rsidRPr="008222B6">
                <w:rPr>
                  <w:rStyle w:val="a3"/>
                  <w:sz w:val="20"/>
                  <w:lang w:val="en-US"/>
                </w:rPr>
                <w:t>.</w:t>
              </w:r>
              <w:r w:rsidRPr="00343E0A">
                <w:rPr>
                  <w:rStyle w:val="a3"/>
                  <w:sz w:val="20"/>
                  <w:lang w:val="en-US"/>
                </w:rPr>
                <w:t>ru</w:t>
              </w:r>
            </w:hyperlink>
          </w:p>
          <w:p w:rsidR="00020365" w:rsidRPr="00902612" w:rsidRDefault="00020365" w:rsidP="005C0009">
            <w:pPr>
              <w:jc w:val="center"/>
              <w:rPr>
                <w:sz w:val="20"/>
                <w:lang w:val="en-US"/>
              </w:rPr>
            </w:pPr>
            <w:r w:rsidRPr="00902612">
              <w:rPr>
                <w:sz w:val="20"/>
                <w:lang w:val="en-US"/>
              </w:rPr>
              <w:t>===================================</w:t>
            </w:r>
          </w:p>
        </w:tc>
      </w:tr>
    </w:tbl>
    <w:p w:rsidR="00020365" w:rsidRPr="00733437" w:rsidRDefault="00020365" w:rsidP="00020365">
      <w:pPr>
        <w:ind w:left="708" w:firstLine="708"/>
        <w:rPr>
          <w:sz w:val="28"/>
          <w:szCs w:val="28"/>
        </w:rPr>
      </w:pPr>
      <w:r w:rsidRPr="004E07B4">
        <w:rPr>
          <w:sz w:val="28"/>
          <w:szCs w:val="28"/>
        </w:rPr>
        <w:t xml:space="preserve"> </w:t>
      </w:r>
      <w:r w:rsidRPr="00FA47A6">
        <w:rPr>
          <w:sz w:val="28"/>
          <w:szCs w:val="28"/>
        </w:rPr>
        <w:t xml:space="preserve">« </w:t>
      </w:r>
      <w:r>
        <w:rPr>
          <w:sz w:val="28"/>
          <w:szCs w:val="28"/>
        </w:rPr>
        <w:t>29</w:t>
      </w:r>
      <w:r w:rsidRPr="00FA47A6">
        <w:rPr>
          <w:sz w:val="28"/>
          <w:szCs w:val="28"/>
        </w:rPr>
        <w:t xml:space="preserve"> »  </w:t>
      </w:r>
      <w:r>
        <w:rPr>
          <w:sz w:val="28"/>
          <w:szCs w:val="28"/>
        </w:rPr>
        <w:t>декабря  2017</w:t>
      </w:r>
      <w:r w:rsidR="004E07B4">
        <w:rPr>
          <w:sz w:val="28"/>
          <w:szCs w:val="28"/>
        </w:rPr>
        <w:t xml:space="preserve">  года</w:t>
      </w:r>
      <w:r w:rsidRPr="00FA47A6">
        <w:rPr>
          <w:sz w:val="28"/>
          <w:szCs w:val="28"/>
        </w:rPr>
        <w:tab/>
      </w:r>
      <w:r w:rsidRPr="00FA47A6">
        <w:rPr>
          <w:sz w:val="28"/>
          <w:szCs w:val="28"/>
        </w:rPr>
        <w:tab/>
      </w:r>
      <w:r w:rsidRPr="00FA47A6">
        <w:rPr>
          <w:sz w:val="28"/>
          <w:szCs w:val="28"/>
        </w:rPr>
        <w:tab/>
      </w:r>
      <w:r w:rsidRPr="00FA47A6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 xml:space="preserve"> </w:t>
      </w:r>
      <w:r w:rsidR="005755B8">
        <w:rPr>
          <w:sz w:val="28"/>
          <w:szCs w:val="28"/>
        </w:rPr>
        <w:t>22</w:t>
      </w:r>
      <w:r w:rsidR="00315C96">
        <w:rPr>
          <w:sz w:val="28"/>
          <w:szCs w:val="28"/>
        </w:rPr>
        <w:t>6</w:t>
      </w:r>
    </w:p>
    <w:p w:rsidR="00020365" w:rsidRPr="00733437" w:rsidRDefault="00020365" w:rsidP="00020365">
      <w:pPr>
        <w:jc w:val="both"/>
        <w:rPr>
          <w:sz w:val="28"/>
          <w:szCs w:val="28"/>
        </w:rPr>
      </w:pPr>
    </w:p>
    <w:p w:rsidR="00315C96" w:rsidRDefault="00315C96" w:rsidP="004E07B4">
      <w:pPr>
        <w:spacing w:before="100" w:beforeAutospacing="1" w:after="100" w:afterAutospacing="1"/>
        <w:jc w:val="center"/>
        <w:outlineLvl w:val="0"/>
        <w:rPr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Об утверждении Порядка отнесения земель к </w:t>
      </w:r>
      <w:r w:rsidRPr="000A0DC5">
        <w:rPr>
          <w:b/>
          <w:bCs/>
          <w:kern w:val="36"/>
          <w:sz w:val="28"/>
          <w:szCs w:val="28"/>
        </w:rPr>
        <w:t>земл</w:t>
      </w:r>
      <w:r>
        <w:rPr>
          <w:b/>
          <w:bCs/>
          <w:kern w:val="36"/>
          <w:sz w:val="28"/>
          <w:szCs w:val="28"/>
        </w:rPr>
        <w:t>ям</w:t>
      </w:r>
      <w:r w:rsidRPr="000A0DC5">
        <w:rPr>
          <w:b/>
          <w:bCs/>
          <w:kern w:val="36"/>
          <w:sz w:val="28"/>
          <w:szCs w:val="28"/>
        </w:rPr>
        <w:t xml:space="preserve"> особо охраняемых территорий </w:t>
      </w:r>
      <w:r>
        <w:rPr>
          <w:b/>
          <w:bCs/>
          <w:kern w:val="36"/>
          <w:sz w:val="28"/>
          <w:szCs w:val="28"/>
        </w:rPr>
        <w:t>местного значения, их использования и охраны</w:t>
      </w:r>
    </w:p>
    <w:p w:rsidR="00315C96" w:rsidRDefault="00315C96" w:rsidP="00315C96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94 Земельного кодекса Российской Федерации, Федеральным законом от 06.10.2003 года № 131-ФЗ «Об общих принципах местного самоуправления в Российской Федерации», Уставом муниципального образования «Городское поселение Суслонгер», Администрация муниципального образования «Городское поселение Суслонгер» </w:t>
      </w:r>
      <w:r w:rsidR="004E07B4" w:rsidRPr="004E07B4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315C96" w:rsidRDefault="00315C96" w:rsidP="004E07B4">
      <w:pPr>
        <w:spacing w:before="100" w:before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</w:t>
      </w:r>
      <w:r w:rsidRPr="000A0DC5">
        <w:rPr>
          <w:sz w:val="28"/>
          <w:szCs w:val="28"/>
        </w:rPr>
        <w:t>оряд</w:t>
      </w:r>
      <w:r>
        <w:rPr>
          <w:sz w:val="28"/>
          <w:szCs w:val="28"/>
        </w:rPr>
        <w:t>о</w:t>
      </w:r>
      <w:r w:rsidRPr="000A0DC5">
        <w:rPr>
          <w:sz w:val="28"/>
          <w:szCs w:val="28"/>
        </w:rPr>
        <w:t>к</w:t>
      </w:r>
      <w:r>
        <w:rPr>
          <w:sz w:val="28"/>
          <w:szCs w:val="28"/>
        </w:rPr>
        <w:t xml:space="preserve"> отнесения земель к землям</w:t>
      </w:r>
      <w:r w:rsidRPr="000A0DC5">
        <w:rPr>
          <w:sz w:val="28"/>
          <w:szCs w:val="28"/>
        </w:rPr>
        <w:t xml:space="preserve"> особо охраняемых территорий </w:t>
      </w:r>
      <w:r>
        <w:rPr>
          <w:sz w:val="28"/>
          <w:szCs w:val="28"/>
        </w:rPr>
        <w:t>местного</w:t>
      </w:r>
      <w:r w:rsidRPr="000A0DC5">
        <w:rPr>
          <w:sz w:val="28"/>
          <w:szCs w:val="28"/>
        </w:rPr>
        <w:t xml:space="preserve"> значения</w:t>
      </w:r>
      <w:r>
        <w:rPr>
          <w:sz w:val="28"/>
          <w:szCs w:val="28"/>
        </w:rPr>
        <w:t>, их использования и охраны</w:t>
      </w:r>
      <w:r w:rsidR="004E07B4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приложению.</w:t>
      </w:r>
    </w:p>
    <w:p w:rsidR="00315C96" w:rsidRDefault="00315C96" w:rsidP="004E07B4">
      <w:pPr>
        <w:pStyle w:val="a6"/>
        <w:spacing w:after="0"/>
        <w:ind w:firstLine="708"/>
        <w:contextualSpacing/>
        <w:jc w:val="both"/>
        <w:rPr>
          <w:sz w:val="28"/>
          <w:szCs w:val="28"/>
        </w:rPr>
      </w:pPr>
    </w:p>
    <w:p w:rsidR="004E07B4" w:rsidRDefault="00315C96" w:rsidP="004E07B4">
      <w:pPr>
        <w:pStyle w:val="a6"/>
        <w:spacing w:after="0"/>
        <w:ind w:firstLine="708"/>
        <w:contextualSpacing/>
        <w:jc w:val="both"/>
      </w:pPr>
      <w:r>
        <w:rPr>
          <w:sz w:val="28"/>
          <w:szCs w:val="28"/>
        </w:rPr>
        <w:t xml:space="preserve">2. </w:t>
      </w:r>
      <w:r w:rsidRPr="00CF1197">
        <w:rPr>
          <w:sz w:val="28"/>
          <w:szCs w:val="28"/>
        </w:rPr>
        <w:t xml:space="preserve">Настоящее постановление вступает в силу после его официального обнародования и подлежит размещению </w:t>
      </w:r>
      <w:r w:rsidR="004E07B4" w:rsidRPr="004E07B4">
        <w:rPr>
          <w:sz w:val="28"/>
          <w:szCs w:val="28"/>
        </w:rPr>
        <w:t>на официальном сайте муниципального образования «Звениговский муниципальный район» в информационно-телекоммуникационной сети «Интернет» (адрес доступа:</w:t>
      </w:r>
      <w:r w:rsidR="004E07B4" w:rsidRPr="004E07B4">
        <w:rPr>
          <w:sz w:val="28"/>
          <w:szCs w:val="28"/>
          <w:lang w:val="en-US"/>
        </w:rPr>
        <w:t>http</w:t>
      </w:r>
      <w:r w:rsidR="004E07B4" w:rsidRPr="004E07B4">
        <w:rPr>
          <w:sz w:val="28"/>
          <w:szCs w:val="28"/>
        </w:rPr>
        <w:t>://</w:t>
      </w:r>
      <w:r w:rsidR="004E07B4" w:rsidRPr="004E07B4">
        <w:rPr>
          <w:sz w:val="28"/>
          <w:szCs w:val="28"/>
          <w:lang w:val="en-US"/>
        </w:rPr>
        <w:t>www</w:t>
      </w:r>
      <w:r w:rsidR="004E07B4" w:rsidRPr="004E07B4">
        <w:rPr>
          <w:sz w:val="28"/>
          <w:szCs w:val="28"/>
        </w:rPr>
        <w:t>.</w:t>
      </w:r>
      <w:proofErr w:type="spellStart"/>
      <w:r w:rsidR="004E07B4" w:rsidRPr="004E07B4">
        <w:rPr>
          <w:sz w:val="28"/>
          <w:szCs w:val="28"/>
          <w:lang w:val="en-US"/>
        </w:rPr>
        <w:t>admzven</w:t>
      </w:r>
      <w:proofErr w:type="spellEnd"/>
      <w:r w:rsidR="004E07B4" w:rsidRPr="004E07B4">
        <w:rPr>
          <w:sz w:val="28"/>
          <w:szCs w:val="28"/>
        </w:rPr>
        <w:t>.</w:t>
      </w:r>
      <w:proofErr w:type="spellStart"/>
      <w:r w:rsidR="004E07B4" w:rsidRPr="004E07B4">
        <w:rPr>
          <w:sz w:val="28"/>
          <w:szCs w:val="28"/>
          <w:lang w:val="en-US"/>
        </w:rPr>
        <w:t>ru</w:t>
      </w:r>
      <w:proofErr w:type="spellEnd"/>
      <w:r w:rsidR="004E07B4" w:rsidRPr="004E07B4">
        <w:rPr>
          <w:sz w:val="28"/>
          <w:szCs w:val="28"/>
        </w:rPr>
        <w:t>).</w:t>
      </w:r>
      <w:r w:rsidR="004E07B4">
        <w:rPr>
          <w:szCs w:val="28"/>
        </w:rPr>
        <w:t xml:space="preserve">  </w:t>
      </w:r>
    </w:p>
    <w:p w:rsidR="00315C96" w:rsidRDefault="00315C96" w:rsidP="00315C96">
      <w:pPr>
        <w:pStyle w:val="ConsPlusNormal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A0DC5">
        <w:rPr>
          <w:rFonts w:ascii="Times New Roman" w:hAnsi="Times New Roman" w:cs="Times New Roman"/>
          <w:sz w:val="28"/>
          <w:szCs w:val="28"/>
        </w:rPr>
        <w:br/>
      </w:r>
    </w:p>
    <w:p w:rsidR="004E07B4" w:rsidRDefault="004E07B4" w:rsidP="00315C96">
      <w:pPr>
        <w:pStyle w:val="ConsPlusNormal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4E07B4" w:rsidRDefault="004E07B4" w:rsidP="00315C96">
      <w:pPr>
        <w:pStyle w:val="ConsPlusNormal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315C96" w:rsidRDefault="004E07B4" w:rsidP="00315C96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г</w:t>
      </w:r>
      <w:r w:rsidR="00315C96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315C96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:rsidR="00315C96" w:rsidRDefault="00315C96" w:rsidP="00315C96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</w:p>
    <w:p w:rsidR="00315C96" w:rsidRDefault="00315C96" w:rsidP="00315C96">
      <w:pPr>
        <w:pStyle w:val="ConsPlusNormal"/>
      </w:pPr>
      <w:r>
        <w:rPr>
          <w:rFonts w:ascii="Times New Roman" w:hAnsi="Times New Roman" w:cs="Times New Roman"/>
          <w:bCs/>
          <w:sz w:val="28"/>
          <w:szCs w:val="28"/>
        </w:rPr>
        <w:t xml:space="preserve">«Городское поселение Суслонгер»                </w:t>
      </w:r>
      <w:r w:rsidR="004E07B4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E07B4">
        <w:rPr>
          <w:rFonts w:ascii="Times New Roman" w:hAnsi="Times New Roman" w:cs="Times New Roman"/>
          <w:bCs/>
          <w:sz w:val="28"/>
          <w:szCs w:val="28"/>
        </w:rPr>
        <w:t>И.А. Ахматгалиева</w:t>
      </w:r>
    </w:p>
    <w:p w:rsidR="00315C96" w:rsidRDefault="00315C96" w:rsidP="00315C96">
      <w:pPr>
        <w:spacing w:before="100" w:beforeAutospacing="1" w:after="100" w:afterAutospacing="1"/>
        <w:ind w:firstLine="709"/>
        <w:rPr>
          <w:sz w:val="28"/>
          <w:szCs w:val="28"/>
        </w:rPr>
      </w:pPr>
    </w:p>
    <w:p w:rsidR="00315C96" w:rsidRDefault="00315C96" w:rsidP="00315C96">
      <w:pPr>
        <w:spacing w:before="100" w:beforeAutospacing="1" w:after="100" w:afterAutospacing="1"/>
        <w:ind w:firstLine="709"/>
        <w:rPr>
          <w:sz w:val="28"/>
          <w:szCs w:val="28"/>
        </w:rPr>
      </w:pPr>
    </w:p>
    <w:p w:rsidR="00FA7350" w:rsidRDefault="00FA7350" w:rsidP="00315C96">
      <w:pPr>
        <w:spacing w:before="100" w:beforeAutospacing="1" w:after="100" w:afterAutospacing="1"/>
        <w:contextualSpacing/>
        <w:jc w:val="right"/>
        <w:rPr>
          <w:sz w:val="20"/>
          <w:szCs w:val="20"/>
        </w:rPr>
      </w:pPr>
    </w:p>
    <w:p w:rsidR="00FA7350" w:rsidRDefault="00FA7350" w:rsidP="00315C96">
      <w:pPr>
        <w:spacing w:before="100" w:beforeAutospacing="1" w:after="100" w:afterAutospacing="1"/>
        <w:contextualSpacing/>
        <w:jc w:val="right"/>
        <w:rPr>
          <w:sz w:val="20"/>
          <w:szCs w:val="20"/>
        </w:rPr>
      </w:pPr>
    </w:p>
    <w:p w:rsidR="00FA7350" w:rsidRDefault="00FA7350" w:rsidP="00315C96">
      <w:pPr>
        <w:spacing w:before="100" w:beforeAutospacing="1" w:after="100" w:afterAutospacing="1"/>
        <w:contextualSpacing/>
        <w:jc w:val="right"/>
      </w:pPr>
      <w:bookmarkStart w:id="0" w:name="_GoBack"/>
      <w:bookmarkEnd w:id="0"/>
      <w:r>
        <w:lastRenderedPageBreak/>
        <w:t>Приложение</w:t>
      </w:r>
    </w:p>
    <w:p w:rsidR="00315C96" w:rsidRPr="004E07B4" w:rsidRDefault="00315C96" w:rsidP="00315C96">
      <w:pPr>
        <w:spacing w:before="100" w:beforeAutospacing="1" w:after="100" w:afterAutospacing="1"/>
        <w:contextualSpacing/>
        <w:jc w:val="right"/>
      </w:pPr>
      <w:r w:rsidRPr="004E07B4">
        <w:t>к постановлению администрации</w:t>
      </w:r>
    </w:p>
    <w:p w:rsidR="004E07B4" w:rsidRDefault="004E07B4" w:rsidP="00315C96">
      <w:pPr>
        <w:spacing w:before="100" w:beforeAutospacing="1" w:after="100" w:afterAutospacing="1"/>
        <w:contextualSpacing/>
        <w:jc w:val="right"/>
      </w:pPr>
      <w:r>
        <w:t>муниципального образования</w:t>
      </w:r>
    </w:p>
    <w:p w:rsidR="00FA7350" w:rsidRDefault="00315C96" w:rsidP="00315C96">
      <w:pPr>
        <w:spacing w:before="100" w:beforeAutospacing="1" w:after="100" w:afterAutospacing="1"/>
        <w:contextualSpacing/>
        <w:jc w:val="right"/>
      </w:pPr>
      <w:r w:rsidRPr="004E07B4">
        <w:t xml:space="preserve"> «Городское поселение Суслонгер»</w:t>
      </w:r>
    </w:p>
    <w:p w:rsidR="00315C96" w:rsidRPr="004E07B4" w:rsidRDefault="00315C96" w:rsidP="00315C96">
      <w:pPr>
        <w:spacing w:before="100" w:beforeAutospacing="1" w:after="100" w:afterAutospacing="1"/>
        <w:contextualSpacing/>
        <w:jc w:val="right"/>
      </w:pPr>
      <w:r w:rsidRPr="004E07B4">
        <w:t>от «</w:t>
      </w:r>
      <w:r w:rsidR="004E07B4">
        <w:t xml:space="preserve"> 29 </w:t>
      </w:r>
      <w:r w:rsidRPr="004E07B4">
        <w:t>»</w:t>
      </w:r>
      <w:r w:rsidR="004E07B4">
        <w:t xml:space="preserve">  декабря </w:t>
      </w:r>
      <w:r w:rsidRPr="004E07B4">
        <w:t>2017 года №</w:t>
      </w:r>
      <w:r w:rsidR="004E07B4">
        <w:t xml:space="preserve"> 226</w:t>
      </w:r>
    </w:p>
    <w:p w:rsidR="00315C96" w:rsidRDefault="00315C96" w:rsidP="00315C9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315C96" w:rsidRPr="00FA7350" w:rsidRDefault="00315C96" w:rsidP="00315C96">
      <w:pPr>
        <w:spacing w:before="100" w:beforeAutospacing="1" w:after="100" w:afterAutospacing="1"/>
        <w:jc w:val="center"/>
        <w:rPr>
          <w:sz w:val="27"/>
          <w:szCs w:val="27"/>
        </w:rPr>
      </w:pPr>
      <w:r w:rsidRPr="00FA7350">
        <w:rPr>
          <w:b/>
          <w:bCs/>
          <w:sz w:val="27"/>
          <w:szCs w:val="27"/>
        </w:rPr>
        <w:t>Порядок отнесения земель к землям особо охраняемых территорий местного значения</w:t>
      </w:r>
      <w:r w:rsidR="004E07B4" w:rsidRPr="00FA7350">
        <w:rPr>
          <w:b/>
          <w:bCs/>
          <w:kern w:val="36"/>
          <w:sz w:val="27"/>
          <w:szCs w:val="27"/>
        </w:rPr>
        <w:t>, их использования и охраны</w:t>
      </w:r>
    </w:p>
    <w:p w:rsidR="00315C96" w:rsidRPr="00FA7350" w:rsidRDefault="00315C96" w:rsidP="00315C96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FA7350">
        <w:rPr>
          <w:b/>
          <w:bCs/>
          <w:sz w:val="27"/>
          <w:szCs w:val="27"/>
        </w:rPr>
        <w:t>Глава I. Общие положения</w:t>
      </w:r>
    </w:p>
    <w:p w:rsidR="00315C96" w:rsidRPr="00FA7350" w:rsidRDefault="00315C96" w:rsidP="00315C96">
      <w:pPr>
        <w:spacing w:before="100" w:beforeAutospacing="1" w:after="100" w:afterAutospacing="1"/>
        <w:ind w:firstLine="709"/>
        <w:contextualSpacing/>
        <w:jc w:val="both"/>
        <w:rPr>
          <w:sz w:val="27"/>
          <w:szCs w:val="27"/>
        </w:rPr>
      </w:pPr>
      <w:r w:rsidRPr="00FA7350">
        <w:rPr>
          <w:sz w:val="27"/>
          <w:szCs w:val="27"/>
        </w:rPr>
        <w:t xml:space="preserve">1. </w:t>
      </w:r>
      <w:proofErr w:type="gramStart"/>
      <w:r w:rsidRPr="00FA7350">
        <w:rPr>
          <w:sz w:val="27"/>
          <w:szCs w:val="27"/>
        </w:rPr>
        <w:t xml:space="preserve">Настоящий Порядок отнесения земель к землям особо охраняемых территорий местного значения, их использования и охраны (далее - Порядок) разработан в целях обеспечения </w:t>
      </w:r>
      <w:r w:rsidR="004E07B4" w:rsidRPr="00FA7350">
        <w:rPr>
          <w:sz w:val="27"/>
          <w:szCs w:val="27"/>
        </w:rPr>
        <w:t>с</w:t>
      </w:r>
      <w:r w:rsidRPr="00FA7350">
        <w:rPr>
          <w:sz w:val="27"/>
          <w:szCs w:val="27"/>
        </w:rPr>
        <w:t xml:space="preserve">охранности земель особо охраняемых территорий в соответствии со </w:t>
      </w:r>
      <w:hyperlink r:id="rId7" w:history="1">
        <w:r w:rsidRPr="00FA7350">
          <w:rPr>
            <w:color w:val="0000FF"/>
            <w:sz w:val="27"/>
            <w:szCs w:val="27"/>
            <w:u w:val="single"/>
          </w:rPr>
          <w:t>статьей 94 Земельного кодекса Российской Федерации</w:t>
        </w:r>
      </w:hyperlink>
      <w:r w:rsidRPr="00FA7350">
        <w:rPr>
          <w:sz w:val="27"/>
          <w:szCs w:val="27"/>
        </w:rPr>
        <w:t>, Федеральным законом от 06.10.2003 года № 131-ФЗ «Об общих принципах местного самоуправления в Российской Федерации», Федеральным законом от 14.03.1995 года № 33-ФЗ «Об особо охраняемых природных территориях</w:t>
      </w:r>
      <w:proofErr w:type="gramEnd"/>
      <w:r w:rsidRPr="00FA7350">
        <w:rPr>
          <w:sz w:val="27"/>
          <w:szCs w:val="27"/>
        </w:rPr>
        <w:t>», Уставом муниципального образования «Городское поселение Суслонгер».</w:t>
      </w:r>
    </w:p>
    <w:p w:rsidR="00315C96" w:rsidRPr="00FA7350" w:rsidRDefault="00315C96" w:rsidP="00315C96">
      <w:pPr>
        <w:spacing w:before="100" w:beforeAutospacing="1" w:after="100" w:afterAutospacing="1"/>
        <w:ind w:firstLine="709"/>
        <w:contextualSpacing/>
        <w:jc w:val="both"/>
        <w:rPr>
          <w:sz w:val="27"/>
          <w:szCs w:val="27"/>
        </w:rPr>
      </w:pPr>
      <w:r w:rsidRPr="00FA7350">
        <w:rPr>
          <w:sz w:val="27"/>
          <w:szCs w:val="27"/>
        </w:rPr>
        <w:t>Настоящий Порядок регулирует отношения в области отнесения земель, расположенных на территории муниципального образования «Городское поселение Суслонгер», к землям особо охраняемых территорий местного значения, создания особо охраняемых территорий местного значения, использования и охраны земель данной категории.</w:t>
      </w:r>
    </w:p>
    <w:p w:rsidR="00315C96" w:rsidRPr="00FA7350" w:rsidRDefault="00315C96" w:rsidP="00315C96">
      <w:pPr>
        <w:spacing w:before="100" w:beforeAutospacing="1" w:after="100" w:afterAutospacing="1"/>
        <w:ind w:firstLine="709"/>
        <w:contextualSpacing/>
        <w:jc w:val="both"/>
        <w:rPr>
          <w:sz w:val="27"/>
          <w:szCs w:val="27"/>
        </w:rPr>
      </w:pPr>
      <w:r w:rsidRPr="00FA7350">
        <w:rPr>
          <w:sz w:val="27"/>
          <w:szCs w:val="27"/>
        </w:rPr>
        <w:t xml:space="preserve">2. </w:t>
      </w:r>
      <w:proofErr w:type="gramStart"/>
      <w:r w:rsidRPr="00FA7350">
        <w:rPr>
          <w:sz w:val="27"/>
          <w:szCs w:val="27"/>
        </w:rPr>
        <w:t>К землям особо охраняемых территорий относятся земли, которые имеют особое природоохранное, научное, историко-культурное, эстетическое, рекреационное, оздоровительное и иное ценное значение, которые изъяты в соответствии с постановлениями федеральных органов государственной власти,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режим.</w:t>
      </w:r>
      <w:proofErr w:type="gramEnd"/>
    </w:p>
    <w:p w:rsidR="00315C96" w:rsidRPr="00FA7350" w:rsidRDefault="00315C96" w:rsidP="00315C96">
      <w:pPr>
        <w:spacing w:before="100" w:beforeAutospacing="1" w:after="100" w:afterAutospacing="1"/>
        <w:ind w:firstLine="709"/>
        <w:contextualSpacing/>
        <w:jc w:val="both"/>
        <w:rPr>
          <w:sz w:val="27"/>
          <w:szCs w:val="27"/>
        </w:rPr>
      </w:pPr>
      <w:r w:rsidRPr="00FA7350">
        <w:rPr>
          <w:sz w:val="27"/>
          <w:szCs w:val="27"/>
        </w:rPr>
        <w:t>3. К землям особо охраняемых территорий местного значения (далее – земли особо охраняемых природных территорий) относятся:</w:t>
      </w:r>
    </w:p>
    <w:p w:rsidR="00315C96" w:rsidRPr="00FA7350" w:rsidRDefault="00315C96" w:rsidP="00315C96">
      <w:pPr>
        <w:spacing w:before="100" w:beforeAutospacing="1" w:after="100" w:afterAutospacing="1"/>
        <w:ind w:firstLine="709"/>
        <w:contextualSpacing/>
        <w:jc w:val="both"/>
        <w:rPr>
          <w:sz w:val="27"/>
          <w:szCs w:val="27"/>
        </w:rPr>
      </w:pPr>
      <w:r w:rsidRPr="00FA7350">
        <w:rPr>
          <w:sz w:val="27"/>
          <w:szCs w:val="27"/>
        </w:rPr>
        <w:t>а) земли особо охраняемых природных территорий;</w:t>
      </w:r>
    </w:p>
    <w:p w:rsidR="00315C96" w:rsidRPr="00FA7350" w:rsidRDefault="00315C96" w:rsidP="00315C96">
      <w:pPr>
        <w:spacing w:before="100" w:beforeAutospacing="1" w:after="100" w:afterAutospacing="1"/>
        <w:ind w:firstLine="709"/>
        <w:contextualSpacing/>
        <w:jc w:val="both"/>
        <w:rPr>
          <w:sz w:val="27"/>
          <w:szCs w:val="27"/>
        </w:rPr>
      </w:pPr>
      <w:r w:rsidRPr="00FA7350">
        <w:rPr>
          <w:sz w:val="27"/>
          <w:szCs w:val="27"/>
        </w:rPr>
        <w:t>б) земли природоохранного назначения;</w:t>
      </w:r>
    </w:p>
    <w:p w:rsidR="00315C96" w:rsidRPr="00FA7350" w:rsidRDefault="00315C96" w:rsidP="00315C96">
      <w:pPr>
        <w:spacing w:before="100" w:beforeAutospacing="1" w:after="100" w:afterAutospacing="1"/>
        <w:ind w:firstLine="709"/>
        <w:contextualSpacing/>
        <w:jc w:val="both"/>
        <w:rPr>
          <w:sz w:val="27"/>
          <w:szCs w:val="27"/>
        </w:rPr>
      </w:pPr>
      <w:r w:rsidRPr="00FA7350">
        <w:rPr>
          <w:sz w:val="27"/>
          <w:szCs w:val="27"/>
        </w:rPr>
        <w:t>в) земли рекреационного назначения;</w:t>
      </w:r>
    </w:p>
    <w:p w:rsidR="00315C96" w:rsidRPr="00FA7350" w:rsidRDefault="00315C96" w:rsidP="00315C96">
      <w:pPr>
        <w:spacing w:before="100" w:beforeAutospacing="1" w:after="100" w:afterAutospacing="1"/>
        <w:ind w:firstLine="709"/>
        <w:contextualSpacing/>
        <w:jc w:val="both"/>
        <w:rPr>
          <w:sz w:val="27"/>
          <w:szCs w:val="27"/>
        </w:rPr>
      </w:pPr>
      <w:r w:rsidRPr="00FA7350">
        <w:rPr>
          <w:sz w:val="27"/>
          <w:szCs w:val="27"/>
        </w:rPr>
        <w:t>г) земли историко-культурного назначения;</w:t>
      </w:r>
    </w:p>
    <w:p w:rsidR="00315C96" w:rsidRPr="00FA7350" w:rsidRDefault="00315C96" w:rsidP="00315C96">
      <w:pPr>
        <w:spacing w:before="100" w:beforeAutospacing="1" w:after="100" w:afterAutospacing="1"/>
        <w:ind w:firstLine="709"/>
        <w:contextualSpacing/>
        <w:jc w:val="both"/>
        <w:rPr>
          <w:sz w:val="27"/>
          <w:szCs w:val="27"/>
        </w:rPr>
      </w:pPr>
      <w:r w:rsidRPr="00FA7350">
        <w:rPr>
          <w:sz w:val="27"/>
          <w:szCs w:val="27"/>
        </w:rPr>
        <w:t>д) особо ценные земли.</w:t>
      </w:r>
    </w:p>
    <w:p w:rsidR="00315C96" w:rsidRPr="00FA7350" w:rsidRDefault="00315C96" w:rsidP="00315C96">
      <w:pPr>
        <w:spacing w:before="100" w:beforeAutospacing="1" w:after="100" w:afterAutospacing="1"/>
        <w:ind w:firstLine="709"/>
        <w:contextualSpacing/>
        <w:jc w:val="both"/>
        <w:rPr>
          <w:sz w:val="27"/>
          <w:szCs w:val="27"/>
        </w:rPr>
      </w:pPr>
      <w:r w:rsidRPr="00FA7350">
        <w:rPr>
          <w:sz w:val="27"/>
          <w:szCs w:val="27"/>
        </w:rPr>
        <w:t>4. К землям особо охраняемых природных территорий относятся 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садов.</w:t>
      </w:r>
    </w:p>
    <w:p w:rsidR="00315C96" w:rsidRPr="00FA7350" w:rsidRDefault="00315C96" w:rsidP="00315C96">
      <w:pPr>
        <w:spacing w:before="100" w:beforeAutospacing="1" w:after="100" w:afterAutospacing="1"/>
        <w:ind w:firstLine="709"/>
        <w:contextualSpacing/>
        <w:jc w:val="both"/>
        <w:rPr>
          <w:sz w:val="27"/>
          <w:szCs w:val="27"/>
        </w:rPr>
      </w:pPr>
      <w:r w:rsidRPr="00FA7350">
        <w:rPr>
          <w:sz w:val="27"/>
          <w:szCs w:val="27"/>
        </w:rPr>
        <w:t xml:space="preserve">5. К землям природоохранного назначения относятся земли, занятые защитными лесами, предусмотренными лесным законодательством (за </w:t>
      </w:r>
      <w:r w:rsidRPr="00FA7350">
        <w:rPr>
          <w:sz w:val="27"/>
          <w:szCs w:val="27"/>
        </w:rPr>
        <w:lastRenderedPageBreak/>
        <w:t>исключением защитных лесов, расположенных на землях лесного фонда, землях особо охраняемых территорий), иные земли, выполняющие природоохранные функции.</w:t>
      </w:r>
    </w:p>
    <w:p w:rsidR="00315C96" w:rsidRPr="00FA7350" w:rsidRDefault="00315C96" w:rsidP="00315C96">
      <w:pPr>
        <w:spacing w:before="100" w:beforeAutospacing="1" w:after="100" w:afterAutospacing="1"/>
        <w:ind w:firstLine="709"/>
        <w:contextualSpacing/>
        <w:jc w:val="both"/>
        <w:rPr>
          <w:sz w:val="27"/>
          <w:szCs w:val="27"/>
        </w:rPr>
      </w:pPr>
      <w:r w:rsidRPr="00FA7350">
        <w:rPr>
          <w:sz w:val="27"/>
          <w:szCs w:val="27"/>
        </w:rPr>
        <w:t>6. К землям рекреационного назначения относятся земли, предназначенные и используемые для организации отдыха, туризма, физкультурно-оздоровительной и спортивной деятельности граждан.</w:t>
      </w:r>
    </w:p>
    <w:p w:rsidR="00315C96" w:rsidRPr="00FA7350" w:rsidRDefault="00315C96" w:rsidP="00315C96">
      <w:pPr>
        <w:spacing w:before="100" w:beforeAutospacing="1" w:after="100" w:afterAutospacing="1"/>
        <w:ind w:firstLine="709"/>
        <w:contextualSpacing/>
        <w:jc w:val="both"/>
        <w:rPr>
          <w:sz w:val="27"/>
          <w:szCs w:val="27"/>
        </w:rPr>
      </w:pPr>
      <w:r w:rsidRPr="00FA7350">
        <w:rPr>
          <w:sz w:val="27"/>
          <w:szCs w:val="27"/>
        </w:rPr>
        <w:t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 – оздоровительные лагеря, детские туристические станции, туристские парки, учебно – туристические тропы, трассы, детские и спортивные лагеря, другие аналогичные объекты.</w:t>
      </w:r>
    </w:p>
    <w:p w:rsidR="00315C96" w:rsidRPr="00FA7350" w:rsidRDefault="00315C96" w:rsidP="00315C96">
      <w:pPr>
        <w:spacing w:before="100" w:beforeAutospacing="1" w:after="100" w:afterAutospacing="1"/>
        <w:ind w:firstLine="709"/>
        <w:contextualSpacing/>
        <w:jc w:val="both"/>
        <w:rPr>
          <w:sz w:val="27"/>
          <w:szCs w:val="27"/>
        </w:rPr>
      </w:pPr>
      <w:r w:rsidRPr="00FA7350">
        <w:rPr>
          <w:sz w:val="27"/>
          <w:szCs w:val="27"/>
        </w:rPr>
        <w:t>7. К землям историко-культурного наследия относятся земли объектов культурного наследия народов Российской Федерации (памятники истории и культуры), в том числе объектов археологического наследия, достопримечательных мест, в том числе мест бытования исторических промыслов, производств, ремесел, военных и гражданских захоронений.</w:t>
      </w:r>
    </w:p>
    <w:p w:rsidR="00315C96" w:rsidRPr="00FA7350" w:rsidRDefault="00315C96" w:rsidP="00315C96">
      <w:pPr>
        <w:spacing w:before="100" w:beforeAutospacing="1" w:after="100" w:afterAutospacing="1"/>
        <w:ind w:firstLine="709"/>
        <w:contextualSpacing/>
        <w:jc w:val="both"/>
        <w:rPr>
          <w:sz w:val="27"/>
          <w:szCs w:val="27"/>
        </w:rPr>
      </w:pPr>
      <w:r w:rsidRPr="00FA7350">
        <w:rPr>
          <w:sz w:val="27"/>
          <w:szCs w:val="27"/>
        </w:rPr>
        <w:t>8. К особо ценным землям относятся земли, в пределах которых имеются природные объекты и объекты культурного наследия, представляющие особую научную, историко – культурную ценность.</w:t>
      </w:r>
    </w:p>
    <w:p w:rsidR="00315C96" w:rsidRPr="00FA7350" w:rsidRDefault="00315C96" w:rsidP="004E07B4">
      <w:pPr>
        <w:spacing w:before="100" w:beforeAutospacing="1" w:after="100" w:afterAutospacing="1"/>
        <w:ind w:firstLine="709"/>
        <w:contextualSpacing/>
        <w:jc w:val="both"/>
        <w:rPr>
          <w:sz w:val="27"/>
          <w:szCs w:val="27"/>
        </w:rPr>
      </w:pPr>
      <w:r w:rsidRPr="00FA7350">
        <w:rPr>
          <w:sz w:val="27"/>
          <w:szCs w:val="27"/>
        </w:rPr>
        <w:t>9. Земельные участки, на которых находятся объекты, не являющиеся памятниками истории и культуры, но расположенные в границах зон охраны памятников истории и культуры, используются в соответствии с градостроительными регламентами, установленными с учетом требований охраны памятников истории и культуры.</w:t>
      </w:r>
    </w:p>
    <w:p w:rsidR="004E07B4" w:rsidRPr="00FA7350" w:rsidRDefault="004E07B4" w:rsidP="004E07B4">
      <w:pPr>
        <w:spacing w:before="100" w:beforeAutospacing="1" w:after="100" w:afterAutospacing="1"/>
        <w:ind w:firstLine="709"/>
        <w:contextualSpacing/>
        <w:jc w:val="both"/>
        <w:rPr>
          <w:sz w:val="27"/>
          <w:szCs w:val="27"/>
        </w:rPr>
      </w:pPr>
    </w:p>
    <w:p w:rsidR="00315C96" w:rsidRPr="00FA7350" w:rsidRDefault="00315C96" w:rsidP="00315C96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FA7350">
        <w:rPr>
          <w:b/>
          <w:bCs/>
          <w:sz w:val="27"/>
          <w:szCs w:val="27"/>
        </w:rPr>
        <w:t>Глава II. Порядок отнесения земель к землям особо охраняемых территорий местного значения</w:t>
      </w:r>
    </w:p>
    <w:p w:rsidR="00315C96" w:rsidRPr="00FA7350" w:rsidRDefault="00315C96" w:rsidP="00315C96">
      <w:pPr>
        <w:spacing w:before="100" w:beforeAutospacing="1" w:after="100" w:afterAutospacing="1"/>
        <w:ind w:firstLine="709"/>
        <w:contextualSpacing/>
        <w:jc w:val="both"/>
        <w:rPr>
          <w:sz w:val="27"/>
          <w:szCs w:val="27"/>
        </w:rPr>
      </w:pPr>
      <w:r w:rsidRPr="00FA7350">
        <w:rPr>
          <w:sz w:val="27"/>
          <w:szCs w:val="27"/>
        </w:rPr>
        <w:t xml:space="preserve">10. Инициатива отнесения земель к землям особо охраняемых территорий и создания на них особо охраняемой территории и создания на них особо охраняемой территории (далее - инициатива) может исходить </w:t>
      </w:r>
      <w:proofErr w:type="gramStart"/>
      <w:r w:rsidRPr="00FA7350">
        <w:rPr>
          <w:sz w:val="27"/>
          <w:szCs w:val="27"/>
        </w:rPr>
        <w:t>от</w:t>
      </w:r>
      <w:proofErr w:type="gramEnd"/>
      <w:r w:rsidRPr="00FA7350">
        <w:rPr>
          <w:sz w:val="27"/>
          <w:szCs w:val="27"/>
        </w:rPr>
        <w:t>:</w:t>
      </w:r>
    </w:p>
    <w:p w:rsidR="00315C96" w:rsidRPr="00FA7350" w:rsidRDefault="00315C96" w:rsidP="00315C96">
      <w:pPr>
        <w:spacing w:before="100" w:beforeAutospacing="1" w:after="100" w:afterAutospacing="1"/>
        <w:ind w:firstLine="709"/>
        <w:contextualSpacing/>
        <w:jc w:val="both"/>
        <w:rPr>
          <w:sz w:val="27"/>
          <w:szCs w:val="27"/>
        </w:rPr>
      </w:pPr>
      <w:r w:rsidRPr="00FA7350">
        <w:rPr>
          <w:sz w:val="27"/>
          <w:szCs w:val="27"/>
        </w:rPr>
        <w:t>а) граждан, а так же юридических лиц, в том числе общественных и религиозных объединений;</w:t>
      </w:r>
    </w:p>
    <w:p w:rsidR="00315C96" w:rsidRPr="00FA7350" w:rsidRDefault="00315C96" w:rsidP="00315C96">
      <w:pPr>
        <w:spacing w:before="100" w:beforeAutospacing="1" w:after="100" w:afterAutospacing="1"/>
        <w:ind w:firstLine="709"/>
        <w:contextualSpacing/>
        <w:jc w:val="both"/>
        <w:rPr>
          <w:sz w:val="27"/>
          <w:szCs w:val="27"/>
        </w:rPr>
      </w:pPr>
      <w:r w:rsidRPr="00FA7350">
        <w:rPr>
          <w:sz w:val="27"/>
          <w:szCs w:val="27"/>
        </w:rPr>
        <w:t>б) органов местного самоуправления и их должностных лиц, а также органов государственной власти и их должностных лиц.</w:t>
      </w:r>
    </w:p>
    <w:p w:rsidR="00315C96" w:rsidRPr="00FA7350" w:rsidRDefault="00315C96" w:rsidP="00315C96">
      <w:pPr>
        <w:spacing w:before="100" w:beforeAutospacing="1" w:after="100" w:afterAutospacing="1"/>
        <w:ind w:firstLine="709"/>
        <w:contextualSpacing/>
        <w:jc w:val="both"/>
        <w:rPr>
          <w:sz w:val="27"/>
          <w:szCs w:val="27"/>
        </w:rPr>
      </w:pPr>
      <w:r w:rsidRPr="00FA7350">
        <w:rPr>
          <w:sz w:val="27"/>
          <w:szCs w:val="27"/>
        </w:rPr>
        <w:t>11. Инициатива оформляется субъектами, указанными в пункте 10 настоящего Порядка, в виде письменного обращения в администрацию муниципального образования «Городское поселение Суслонгер» (далее - обращение).</w:t>
      </w:r>
    </w:p>
    <w:p w:rsidR="00315C96" w:rsidRPr="00FA7350" w:rsidRDefault="00315C96" w:rsidP="00315C96">
      <w:pPr>
        <w:spacing w:before="100" w:beforeAutospacing="1" w:after="100" w:afterAutospacing="1"/>
        <w:ind w:firstLine="709"/>
        <w:contextualSpacing/>
        <w:jc w:val="both"/>
        <w:rPr>
          <w:sz w:val="27"/>
          <w:szCs w:val="27"/>
        </w:rPr>
      </w:pPr>
      <w:r w:rsidRPr="00FA7350">
        <w:rPr>
          <w:sz w:val="27"/>
          <w:szCs w:val="27"/>
        </w:rPr>
        <w:t xml:space="preserve">12. С учетом решения, принятого администрацией, ведущий специалист администрации муниципального образования «Городское поселение Суслонгер» Звениговского района готовит проект постановления администрации муниципального образования «Городское поселение Суслонгер» </w:t>
      </w:r>
      <w:proofErr w:type="gramStart"/>
      <w:r w:rsidRPr="00FA7350">
        <w:rPr>
          <w:sz w:val="27"/>
          <w:szCs w:val="27"/>
        </w:rPr>
        <w:t>об</w:t>
      </w:r>
      <w:proofErr w:type="gramEnd"/>
      <w:r w:rsidRPr="00FA7350">
        <w:rPr>
          <w:sz w:val="27"/>
          <w:szCs w:val="27"/>
        </w:rPr>
        <w:t>:</w:t>
      </w:r>
    </w:p>
    <w:p w:rsidR="00315C96" w:rsidRPr="00FA7350" w:rsidRDefault="00315C96" w:rsidP="00315C96">
      <w:pPr>
        <w:spacing w:before="100" w:beforeAutospacing="1" w:after="100" w:afterAutospacing="1"/>
        <w:ind w:firstLine="709"/>
        <w:contextualSpacing/>
        <w:jc w:val="both"/>
        <w:rPr>
          <w:sz w:val="27"/>
          <w:szCs w:val="27"/>
        </w:rPr>
      </w:pPr>
      <w:r w:rsidRPr="00FA7350">
        <w:rPr>
          <w:sz w:val="27"/>
          <w:szCs w:val="27"/>
        </w:rPr>
        <w:t xml:space="preserve">а) </w:t>
      </w:r>
      <w:proofErr w:type="gramStart"/>
      <w:r w:rsidRPr="00FA7350">
        <w:rPr>
          <w:sz w:val="27"/>
          <w:szCs w:val="27"/>
        </w:rPr>
        <w:t>отнесении</w:t>
      </w:r>
      <w:proofErr w:type="gramEnd"/>
      <w:r w:rsidRPr="00FA7350">
        <w:rPr>
          <w:sz w:val="27"/>
          <w:szCs w:val="27"/>
        </w:rPr>
        <w:t xml:space="preserve"> земель (земельного участка) к землям особо охраняемых территорий и создании на них особо охраняемой территории;</w:t>
      </w:r>
    </w:p>
    <w:p w:rsidR="00315C96" w:rsidRPr="00FA7350" w:rsidRDefault="00315C96" w:rsidP="00315C96">
      <w:pPr>
        <w:spacing w:before="100" w:beforeAutospacing="1" w:after="100" w:afterAutospacing="1"/>
        <w:ind w:firstLine="709"/>
        <w:contextualSpacing/>
        <w:jc w:val="both"/>
        <w:rPr>
          <w:sz w:val="27"/>
          <w:szCs w:val="27"/>
        </w:rPr>
      </w:pPr>
      <w:r w:rsidRPr="00FA7350">
        <w:rPr>
          <w:sz w:val="27"/>
          <w:szCs w:val="27"/>
        </w:rPr>
        <w:lastRenderedPageBreak/>
        <w:t xml:space="preserve">б) </w:t>
      </w:r>
      <w:proofErr w:type="gramStart"/>
      <w:r w:rsidRPr="00FA7350">
        <w:rPr>
          <w:sz w:val="27"/>
          <w:szCs w:val="27"/>
        </w:rPr>
        <w:t>отказе</w:t>
      </w:r>
      <w:proofErr w:type="gramEnd"/>
      <w:r w:rsidRPr="00FA7350">
        <w:rPr>
          <w:sz w:val="27"/>
          <w:szCs w:val="27"/>
        </w:rPr>
        <w:t xml:space="preserve"> в отнесении земель (земельного участка) к землям особо охраняемых территорий и создании на них особо охраняемой территории.</w:t>
      </w:r>
    </w:p>
    <w:p w:rsidR="00315C96" w:rsidRPr="00FA7350" w:rsidRDefault="00315C96" w:rsidP="00315C96">
      <w:pPr>
        <w:spacing w:before="100" w:beforeAutospacing="1" w:after="100" w:afterAutospacing="1"/>
        <w:ind w:firstLine="709"/>
        <w:contextualSpacing/>
        <w:jc w:val="both"/>
        <w:rPr>
          <w:sz w:val="27"/>
          <w:szCs w:val="27"/>
        </w:rPr>
      </w:pPr>
      <w:r w:rsidRPr="00FA7350">
        <w:rPr>
          <w:sz w:val="27"/>
          <w:szCs w:val="27"/>
        </w:rPr>
        <w:t xml:space="preserve">13. </w:t>
      </w:r>
      <w:proofErr w:type="gramStart"/>
      <w:r w:rsidRPr="00FA7350">
        <w:rPr>
          <w:sz w:val="27"/>
          <w:szCs w:val="27"/>
        </w:rPr>
        <w:t>Глава администрации муниципального образования «Городское поселение Суслонгер» издает постановление об отнесении земель (земельного участка) к землям особо охраняемых территорий и создании на них особо охраняемой территории либо постановление администрации муниципального образования об отказе в отнесении указанных земель (земельного участка) к землям особо охраняемых территорий и создании на них особо охраняемой территории.</w:t>
      </w:r>
      <w:proofErr w:type="gramEnd"/>
    </w:p>
    <w:p w:rsidR="00315C96" w:rsidRPr="00FA7350" w:rsidRDefault="00315C96" w:rsidP="00315C96">
      <w:pPr>
        <w:spacing w:before="100" w:beforeAutospacing="1" w:after="100" w:afterAutospacing="1"/>
        <w:ind w:firstLine="709"/>
        <w:contextualSpacing/>
        <w:jc w:val="both"/>
        <w:rPr>
          <w:sz w:val="27"/>
          <w:szCs w:val="27"/>
        </w:rPr>
      </w:pPr>
      <w:r w:rsidRPr="00FA7350">
        <w:rPr>
          <w:sz w:val="27"/>
          <w:szCs w:val="27"/>
        </w:rPr>
        <w:t>В случае отказа отнесения земель (земельного участка) к землям особо охраняемых территорий и создании на них особо охраняемой территории администрацией муниципального образования «Городское поселение Суслонгер» направляется мотивированное обоснование отказа инициатору обращения.</w:t>
      </w:r>
    </w:p>
    <w:p w:rsidR="00315C96" w:rsidRPr="00FA7350" w:rsidRDefault="00315C96" w:rsidP="00315C96">
      <w:pPr>
        <w:spacing w:before="100" w:beforeAutospacing="1" w:after="100" w:afterAutospacing="1"/>
        <w:ind w:firstLine="709"/>
        <w:contextualSpacing/>
        <w:jc w:val="both"/>
        <w:rPr>
          <w:sz w:val="27"/>
          <w:szCs w:val="27"/>
        </w:rPr>
      </w:pPr>
      <w:r w:rsidRPr="00FA7350">
        <w:rPr>
          <w:sz w:val="27"/>
          <w:szCs w:val="27"/>
        </w:rPr>
        <w:t>14. Основаниями отказа в отнесении земель (земельного участка) к землям особо охраняемых территорий и создании на них особо охраняемой территории являются случаи, когда:</w:t>
      </w:r>
    </w:p>
    <w:p w:rsidR="00315C96" w:rsidRPr="00FA7350" w:rsidRDefault="00315C96" w:rsidP="00315C96">
      <w:pPr>
        <w:spacing w:before="100" w:beforeAutospacing="1" w:after="100" w:afterAutospacing="1"/>
        <w:ind w:firstLine="709"/>
        <w:contextualSpacing/>
        <w:jc w:val="both"/>
        <w:rPr>
          <w:sz w:val="27"/>
          <w:szCs w:val="27"/>
        </w:rPr>
      </w:pPr>
      <w:r w:rsidRPr="00FA7350">
        <w:rPr>
          <w:sz w:val="27"/>
          <w:szCs w:val="27"/>
        </w:rPr>
        <w:t>а) отнесение земель (земельного участка) к землям особо охраняемых территорий и создание на них особо охраняемой территории противоречит действующему законодательству, в том числе документам территориального планирования, экологическим, градостроительным условиям использования земель и земельных участков, на которых планируется создание особо охраняемой территории;</w:t>
      </w:r>
    </w:p>
    <w:p w:rsidR="00315C96" w:rsidRPr="00FA7350" w:rsidRDefault="00315C96" w:rsidP="00315C96">
      <w:pPr>
        <w:spacing w:before="100" w:beforeAutospacing="1" w:after="100" w:afterAutospacing="1"/>
        <w:ind w:firstLine="709"/>
        <w:contextualSpacing/>
        <w:jc w:val="both"/>
        <w:rPr>
          <w:sz w:val="27"/>
          <w:szCs w:val="27"/>
        </w:rPr>
      </w:pPr>
      <w:r w:rsidRPr="00FA7350">
        <w:rPr>
          <w:sz w:val="27"/>
          <w:szCs w:val="27"/>
        </w:rPr>
        <w:t>б) представлены недостоверные или неполные сведения в обращении.</w:t>
      </w:r>
    </w:p>
    <w:p w:rsidR="00315C96" w:rsidRPr="00FA7350" w:rsidRDefault="00315C96" w:rsidP="00315C96">
      <w:pPr>
        <w:spacing w:before="100" w:beforeAutospacing="1" w:after="100" w:afterAutospacing="1"/>
        <w:ind w:firstLine="709"/>
        <w:contextualSpacing/>
        <w:jc w:val="both"/>
        <w:rPr>
          <w:sz w:val="27"/>
          <w:szCs w:val="27"/>
        </w:rPr>
      </w:pPr>
      <w:r w:rsidRPr="00FA7350">
        <w:rPr>
          <w:sz w:val="27"/>
          <w:szCs w:val="27"/>
        </w:rPr>
        <w:t xml:space="preserve">15. Правовой режим особо охраняемой территории устанавливается Положением об особо охраняемой территории, которое утверждается постановлением администрации муниципального образования «Городское поселение Суслонгер» и содержит следующие сведения: </w:t>
      </w:r>
    </w:p>
    <w:p w:rsidR="00315C96" w:rsidRPr="00FA7350" w:rsidRDefault="00315C96" w:rsidP="00315C96">
      <w:pPr>
        <w:spacing w:before="100" w:beforeAutospacing="1" w:after="100" w:afterAutospacing="1"/>
        <w:ind w:firstLine="709"/>
        <w:contextualSpacing/>
        <w:jc w:val="both"/>
        <w:rPr>
          <w:sz w:val="27"/>
          <w:szCs w:val="27"/>
        </w:rPr>
      </w:pPr>
      <w:r w:rsidRPr="00FA7350">
        <w:rPr>
          <w:sz w:val="27"/>
          <w:szCs w:val="27"/>
        </w:rPr>
        <w:t>а) наименование особо охраняемой территории, ее назначение, цели и задачи ее образования;</w:t>
      </w:r>
    </w:p>
    <w:p w:rsidR="00315C96" w:rsidRPr="00FA7350" w:rsidRDefault="00315C96" w:rsidP="00315C96">
      <w:pPr>
        <w:spacing w:before="100" w:beforeAutospacing="1" w:after="100" w:afterAutospacing="1"/>
        <w:ind w:firstLine="709"/>
        <w:contextualSpacing/>
        <w:jc w:val="both"/>
        <w:rPr>
          <w:sz w:val="27"/>
          <w:szCs w:val="27"/>
        </w:rPr>
      </w:pPr>
      <w:r w:rsidRPr="00FA7350">
        <w:rPr>
          <w:sz w:val="27"/>
          <w:szCs w:val="27"/>
        </w:rPr>
        <w:t>б) характеристики местоположения особо охраняемой территории (расположение относительно естественных и искусственных объектов, рельеф территории);</w:t>
      </w:r>
    </w:p>
    <w:p w:rsidR="00315C96" w:rsidRPr="00FA7350" w:rsidRDefault="00315C96" w:rsidP="00315C96">
      <w:pPr>
        <w:spacing w:before="100" w:beforeAutospacing="1" w:after="100" w:afterAutospacing="1"/>
        <w:ind w:firstLine="709"/>
        <w:contextualSpacing/>
        <w:jc w:val="both"/>
        <w:rPr>
          <w:sz w:val="27"/>
          <w:szCs w:val="27"/>
        </w:rPr>
      </w:pPr>
      <w:r w:rsidRPr="00FA7350">
        <w:rPr>
          <w:sz w:val="27"/>
          <w:szCs w:val="27"/>
        </w:rPr>
        <w:t>в) площадь особо охраняемой территории;</w:t>
      </w:r>
    </w:p>
    <w:p w:rsidR="00315C96" w:rsidRPr="00FA7350" w:rsidRDefault="00315C96" w:rsidP="00315C96">
      <w:pPr>
        <w:spacing w:before="100" w:beforeAutospacing="1" w:after="100" w:afterAutospacing="1"/>
        <w:ind w:firstLine="709"/>
        <w:contextualSpacing/>
        <w:jc w:val="both"/>
        <w:rPr>
          <w:sz w:val="27"/>
          <w:szCs w:val="27"/>
        </w:rPr>
      </w:pPr>
      <w:r w:rsidRPr="00FA7350">
        <w:rPr>
          <w:sz w:val="27"/>
          <w:szCs w:val="27"/>
        </w:rPr>
        <w:t>г) кадастровые номера земельных участков, входящих в состав особо охраняемой территории;</w:t>
      </w:r>
    </w:p>
    <w:p w:rsidR="00315C96" w:rsidRPr="00FA7350" w:rsidRDefault="00315C96" w:rsidP="00315C96">
      <w:pPr>
        <w:spacing w:before="100" w:beforeAutospacing="1" w:after="100" w:afterAutospacing="1"/>
        <w:ind w:firstLine="709"/>
        <w:contextualSpacing/>
        <w:jc w:val="both"/>
        <w:rPr>
          <w:sz w:val="27"/>
          <w:szCs w:val="27"/>
        </w:rPr>
      </w:pPr>
      <w:r w:rsidRPr="00FA7350">
        <w:rPr>
          <w:sz w:val="27"/>
          <w:szCs w:val="27"/>
        </w:rPr>
        <w:t xml:space="preserve">д) ограничения хозяйственной деятельности в соответствии </w:t>
      </w:r>
      <w:proofErr w:type="gramStart"/>
      <w:r w:rsidRPr="00FA7350">
        <w:rPr>
          <w:sz w:val="27"/>
          <w:szCs w:val="27"/>
        </w:rPr>
        <w:t>с</w:t>
      </w:r>
      <w:proofErr w:type="gramEnd"/>
      <w:r w:rsidRPr="00FA7350">
        <w:rPr>
          <w:sz w:val="27"/>
          <w:szCs w:val="27"/>
        </w:rPr>
        <w:t xml:space="preserve"> значением особо охраняемой территории;</w:t>
      </w:r>
    </w:p>
    <w:p w:rsidR="00315C96" w:rsidRPr="00FA7350" w:rsidRDefault="00315C96" w:rsidP="00315C96">
      <w:pPr>
        <w:spacing w:before="100" w:beforeAutospacing="1" w:after="100" w:afterAutospacing="1"/>
        <w:ind w:firstLine="709"/>
        <w:contextualSpacing/>
        <w:jc w:val="both"/>
        <w:rPr>
          <w:sz w:val="27"/>
          <w:szCs w:val="27"/>
        </w:rPr>
      </w:pPr>
      <w:r w:rsidRPr="00FA7350">
        <w:rPr>
          <w:sz w:val="27"/>
          <w:szCs w:val="27"/>
        </w:rPr>
        <w:t>е) режим особой охраны с учетом требований действующего законодательства;</w:t>
      </w:r>
    </w:p>
    <w:p w:rsidR="00315C96" w:rsidRPr="00FA7350" w:rsidRDefault="00315C96" w:rsidP="00315C96">
      <w:pPr>
        <w:spacing w:before="100" w:beforeAutospacing="1" w:after="100" w:afterAutospacing="1"/>
        <w:ind w:firstLine="709"/>
        <w:contextualSpacing/>
        <w:jc w:val="both"/>
        <w:rPr>
          <w:sz w:val="27"/>
          <w:szCs w:val="27"/>
        </w:rPr>
      </w:pPr>
      <w:r w:rsidRPr="00FA7350">
        <w:rPr>
          <w:sz w:val="27"/>
          <w:szCs w:val="27"/>
        </w:rPr>
        <w:t>ж) допустимые виды использования земельных участков на особо охраняемой территории в соответствии с действующим законодательством;</w:t>
      </w:r>
    </w:p>
    <w:p w:rsidR="00315C96" w:rsidRPr="00FA7350" w:rsidRDefault="00315C96" w:rsidP="00315C96">
      <w:pPr>
        <w:spacing w:before="100" w:beforeAutospacing="1" w:after="100" w:afterAutospacing="1"/>
        <w:ind w:firstLine="709"/>
        <w:contextualSpacing/>
        <w:jc w:val="both"/>
        <w:rPr>
          <w:sz w:val="27"/>
          <w:szCs w:val="27"/>
        </w:rPr>
      </w:pPr>
      <w:r w:rsidRPr="00FA7350">
        <w:rPr>
          <w:sz w:val="27"/>
          <w:szCs w:val="27"/>
        </w:rPr>
        <w:t>з) порядок управления, финансирования и функционирования особо охраняемой территории.</w:t>
      </w:r>
    </w:p>
    <w:p w:rsidR="00315C96" w:rsidRPr="00FA7350" w:rsidRDefault="00315C96" w:rsidP="00315C96">
      <w:pPr>
        <w:spacing w:before="100" w:beforeAutospacing="1" w:after="100" w:afterAutospacing="1"/>
        <w:ind w:firstLine="709"/>
        <w:contextualSpacing/>
        <w:jc w:val="both"/>
        <w:rPr>
          <w:sz w:val="27"/>
          <w:szCs w:val="27"/>
        </w:rPr>
      </w:pPr>
      <w:r w:rsidRPr="00FA7350">
        <w:rPr>
          <w:sz w:val="27"/>
          <w:szCs w:val="27"/>
        </w:rPr>
        <w:t xml:space="preserve">16. Постановление администрации муниципального образования «Городское поселение Суслонгер» об отнесении земель (земельного участка) к </w:t>
      </w:r>
      <w:r w:rsidRPr="00FA7350">
        <w:rPr>
          <w:sz w:val="27"/>
          <w:szCs w:val="27"/>
        </w:rPr>
        <w:lastRenderedPageBreak/>
        <w:t>землям особо охраняемых территорий и создания на них особо охраняемой территории подлежит официальному опубликованию</w:t>
      </w:r>
      <w:r w:rsidR="00FA7350" w:rsidRPr="00FA7350">
        <w:rPr>
          <w:sz w:val="27"/>
          <w:szCs w:val="27"/>
        </w:rPr>
        <w:t xml:space="preserve"> (обнародованию)</w:t>
      </w:r>
      <w:r w:rsidRPr="00FA7350">
        <w:rPr>
          <w:sz w:val="27"/>
          <w:szCs w:val="27"/>
        </w:rPr>
        <w:t xml:space="preserve"> в </w:t>
      </w:r>
      <w:proofErr w:type="gramStart"/>
      <w:r w:rsidRPr="00FA7350">
        <w:rPr>
          <w:sz w:val="27"/>
          <w:szCs w:val="27"/>
        </w:rPr>
        <w:t>порядке</w:t>
      </w:r>
      <w:proofErr w:type="gramEnd"/>
      <w:r w:rsidRPr="00FA7350">
        <w:rPr>
          <w:sz w:val="27"/>
          <w:szCs w:val="27"/>
        </w:rPr>
        <w:t xml:space="preserve"> предусмотренном Уставом муниципального образования «Городское поселение Суслонгер».</w:t>
      </w:r>
    </w:p>
    <w:p w:rsidR="00315C96" w:rsidRPr="00FA7350" w:rsidRDefault="00315C96" w:rsidP="00FA7350">
      <w:pPr>
        <w:spacing w:before="100" w:beforeAutospacing="1" w:after="100" w:afterAutospacing="1"/>
        <w:ind w:firstLine="709"/>
        <w:contextualSpacing/>
        <w:jc w:val="both"/>
        <w:rPr>
          <w:sz w:val="27"/>
          <w:szCs w:val="27"/>
        </w:rPr>
      </w:pPr>
      <w:r w:rsidRPr="00FA7350">
        <w:rPr>
          <w:sz w:val="27"/>
          <w:szCs w:val="27"/>
        </w:rPr>
        <w:t>17. В случае создания в муниципальном образовании «Городское поселение Суслонгер» особо охраняемой природной территории копия постановления администрации муниципального образования «Городское поселение Суслонгер» об отнесении земель (земельного участка) к землям особо охраняемых территорий и создания на них особо охраняемой природной территории, а также копия Положения о данной территории в течени</w:t>
      </w:r>
      <w:proofErr w:type="gramStart"/>
      <w:r w:rsidRPr="00FA7350">
        <w:rPr>
          <w:sz w:val="27"/>
          <w:szCs w:val="27"/>
        </w:rPr>
        <w:t>и</w:t>
      </w:r>
      <w:proofErr w:type="gramEnd"/>
      <w:r w:rsidRPr="00FA7350">
        <w:rPr>
          <w:sz w:val="27"/>
          <w:szCs w:val="27"/>
        </w:rPr>
        <w:t xml:space="preserve"> 10 рабочих дней со дня принятия направляются в ФГБУ «Федеральная кадастровая палата Федеральной службы государственной регистрации, кадастра и картографии».</w:t>
      </w:r>
    </w:p>
    <w:p w:rsidR="00FA7350" w:rsidRPr="00FA7350" w:rsidRDefault="00FA7350" w:rsidP="00FA7350">
      <w:pPr>
        <w:spacing w:before="100" w:beforeAutospacing="1" w:after="100" w:afterAutospacing="1"/>
        <w:ind w:firstLine="709"/>
        <w:contextualSpacing/>
        <w:jc w:val="both"/>
        <w:rPr>
          <w:sz w:val="27"/>
          <w:szCs w:val="27"/>
        </w:rPr>
      </w:pPr>
    </w:p>
    <w:p w:rsidR="00315C96" w:rsidRPr="00FA7350" w:rsidRDefault="00315C96" w:rsidP="00315C96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FA7350">
        <w:rPr>
          <w:b/>
          <w:bCs/>
          <w:sz w:val="27"/>
          <w:szCs w:val="27"/>
        </w:rPr>
        <w:t>Глава III. Порядок использования и охраны земель особо охраняемых территорий</w:t>
      </w:r>
    </w:p>
    <w:p w:rsidR="00315C96" w:rsidRPr="00FA7350" w:rsidRDefault="00315C96" w:rsidP="00315C96">
      <w:pPr>
        <w:spacing w:before="100" w:beforeAutospacing="1" w:after="100" w:afterAutospacing="1"/>
        <w:ind w:firstLine="709"/>
        <w:contextualSpacing/>
        <w:jc w:val="both"/>
        <w:outlineLvl w:val="2"/>
        <w:rPr>
          <w:sz w:val="27"/>
          <w:szCs w:val="27"/>
        </w:rPr>
      </w:pPr>
      <w:r w:rsidRPr="00FA7350">
        <w:rPr>
          <w:sz w:val="27"/>
          <w:szCs w:val="27"/>
        </w:rPr>
        <w:t xml:space="preserve">18. </w:t>
      </w:r>
      <w:proofErr w:type="gramStart"/>
      <w:r w:rsidRPr="00FA7350">
        <w:rPr>
          <w:sz w:val="27"/>
          <w:szCs w:val="27"/>
        </w:rPr>
        <w:t>В границах созданной особо охраняемой территорий могут предоставляться земельные участки в соответствии с ее назначениям гражданам и юридическим лицам в аренду, постоянное (бессрочное) пользование, безвозмездное срочное пользование в соответствии с действующим земельным законодательством.</w:t>
      </w:r>
      <w:proofErr w:type="gramEnd"/>
    </w:p>
    <w:p w:rsidR="00315C96" w:rsidRPr="00FA7350" w:rsidRDefault="00315C96" w:rsidP="00315C96">
      <w:pPr>
        <w:spacing w:before="100" w:beforeAutospacing="1" w:after="100" w:afterAutospacing="1"/>
        <w:ind w:firstLine="709"/>
        <w:contextualSpacing/>
        <w:jc w:val="both"/>
        <w:outlineLvl w:val="2"/>
        <w:rPr>
          <w:sz w:val="27"/>
          <w:szCs w:val="27"/>
        </w:rPr>
      </w:pPr>
      <w:r w:rsidRPr="00FA7350">
        <w:rPr>
          <w:sz w:val="27"/>
          <w:szCs w:val="27"/>
        </w:rPr>
        <w:t>Предоставление земельных участков в границах особо охраняемых природных территорий гражданам и юридическим лицам в собственность не допускается.</w:t>
      </w:r>
    </w:p>
    <w:p w:rsidR="00315C96" w:rsidRPr="00FA7350" w:rsidRDefault="00315C96" w:rsidP="00315C96">
      <w:pPr>
        <w:spacing w:before="100" w:beforeAutospacing="1" w:after="100" w:afterAutospacing="1"/>
        <w:ind w:firstLine="709"/>
        <w:contextualSpacing/>
        <w:jc w:val="both"/>
        <w:outlineLvl w:val="2"/>
        <w:rPr>
          <w:sz w:val="27"/>
          <w:szCs w:val="27"/>
        </w:rPr>
      </w:pPr>
      <w:r w:rsidRPr="00FA7350">
        <w:rPr>
          <w:sz w:val="27"/>
          <w:szCs w:val="27"/>
        </w:rPr>
        <w:t>19. Распоряжение земельными участками, государственная собственность на которые не разграничена, осуществляется в соответствии с действующим законодательством.</w:t>
      </w:r>
    </w:p>
    <w:p w:rsidR="00315C96" w:rsidRPr="00FA7350" w:rsidRDefault="00315C96" w:rsidP="00315C96">
      <w:pPr>
        <w:spacing w:before="100" w:beforeAutospacing="1" w:after="100" w:afterAutospacing="1"/>
        <w:ind w:firstLine="709"/>
        <w:contextualSpacing/>
        <w:jc w:val="both"/>
        <w:outlineLvl w:val="2"/>
        <w:rPr>
          <w:sz w:val="27"/>
          <w:szCs w:val="27"/>
        </w:rPr>
      </w:pPr>
      <w:r w:rsidRPr="00FA7350">
        <w:rPr>
          <w:sz w:val="27"/>
          <w:szCs w:val="27"/>
        </w:rPr>
        <w:t>20. Охрана земель особо охраняемых территорий осуществляется в соответствии с требованиями действующего законодательства и включает:</w:t>
      </w:r>
    </w:p>
    <w:p w:rsidR="00315C96" w:rsidRPr="00FA7350" w:rsidRDefault="00315C96" w:rsidP="00315C96">
      <w:pPr>
        <w:spacing w:before="100" w:beforeAutospacing="1" w:after="100" w:afterAutospacing="1"/>
        <w:ind w:firstLine="709"/>
        <w:contextualSpacing/>
        <w:jc w:val="both"/>
        <w:outlineLvl w:val="2"/>
        <w:rPr>
          <w:sz w:val="27"/>
          <w:szCs w:val="27"/>
        </w:rPr>
      </w:pPr>
      <w:r w:rsidRPr="00FA7350">
        <w:rPr>
          <w:sz w:val="27"/>
          <w:szCs w:val="27"/>
        </w:rPr>
        <w:t>а) соблюдение правового режима использования особо охраняемой территории;</w:t>
      </w:r>
    </w:p>
    <w:p w:rsidR="00315C96" w:rsidRPr="00FA7350" w:rsidRDefault="00315C96" w:rsidP="00315C96">
      <w:pPr>
        <w:spacing w:before="100" w:beforeAutospacing="1" w:after="100" w:afterAutospacing="1"/>
        <w:ind w:firstLine="709"/>
        <w:contextualSpacing/>
        <w:jc w:val="both"/>
        <w:outlineLvl w:val="2"/>
        <w:rPr>
          <w:sz w:val="27"/>
          <w:szCs w:val="27"/>
        </w:rPr>
      </w:pPr>
      <w:r w:rsidRPr="00FA7350">
        <w:rPr>
          <w:sz w:val="27"/>
          <w:szCs w:val="27"/>
        </w:rPr>
        <w:t>б) наблюдение за состоянием земель особо охраняемых территорий (мониторинг);</w:t>
      </w:r>
    </w:p>
    <w:p w:rsidR="00315C96" w:rsidRPr="00FA7350" w:rsidRDefault="00315C96" w:rsidP="00315C96">
      <w:pPr>
        <w:spacing w:before="100" w:beforeAutospacing="1" w:after="100" w:afterAutospacing="1"/>
        <w:ind w:firstLine="709"/>
        <w:contextualSpacing/>
        <w:jc w:val="both"/>
        <w:outlineLvl w:val="2"/>
        <w:rPr>
          <w:sz w:val="27"/>
          <w:szCs w:val="27"/>
        </w:rPr>
      </w:pPr>
      <w:r w:rsidRPr="00FA7350">
        <w:rPr>
          <w:sz w:val="27"/>
          <w:szCs w:val="27"/>
        </w:rPr>
        <w:t xml:space="preserve">в) </w:t>
      </w:r>
      <w:proofErr w:type="gramStart"/>
      <w:r w:rsidRPr="00FA7350">
        <w:rPr>
          <w:sz w:val="27"/>
          <w:szCs w:val="27"/>
        </w:rPr>
        <w:t>контроль за</w:t>
      </w:r>
      <w:proofErr w:type="gramEnd"/>
      <w:r w:rsidRPr="00FA7350">
        <w:rPr>
          <w:sz w:val="27"/>
          <w:szCs w:val="27"/>
        </w:rPr>
        <w:t xml:space="preserve"> использованием земель особо охраняемых территорий, в том числе муниципальный земельный контроль и общественный;</w:t>
      </w:r>
    </w:p>
    <w:p w:rsidR="00315C96" w:rsidRPr="00FA7350" w:rsidRDefault="00315C96" w:rsidP="00315C96">
      <w:pPr>
        <w:spacing w:before="100" w:beforeAutospacing="1" w:after="100" w:afterAutospacing="1"/>
        <w:ind w:firstLine="709"/>
        <w:contextualSpacing/>
        <w:jc w:val="both"/>
        <w:outlineLvl w:val="2"/>
        <w:rPr>
          <w:sz w:val="27"/>
          <w:szCs w:val="27"/>
        </w:rPr>
      </w:pPr>
      <w:r w:rsidRPr="00FA7350">
        <w:rPr>
          <w:sz w:val="27"/>
          <w:szCs w:val="27"/>
        </w:rPr>
        <w:t>г) поддержание земель особо охраняемых территорий в состоянии, соответствующем их назначению;</w:t>
      </w:r>
    </w:p>
    <w:p w:rsidR="00315C96" w:rsidRPr="00FA7350" w:rsidRDefault="00315C96" w:rsidP="00315C96">
      <w:pPr>
        <w:spacing w:before="100" w:beforeAutospacing="1" w:after="100" w:afterAutospacing="1"/>
        <w:ind w:firstLine="709"/>
        <w:contextualSpacing/>
        <w:jc w:val="both"/>
        <w:outlineLvl w:val="2"/>
        <w:rPr>
          <w:sz w:val="27"/>
          <w:szCs w:val="27"/>
        </w:rPr>
      </w:pPr>
      <w:r w:rsidRPr="00FA7350">
        <w:rPr>
          <w:sz w:val="27"/>
          <w:szCs w:val="27"/>
        </w:rPr>
        <w:t>д) осуществление природоохранных мероприятий;</w:t>
      </w:r>
    </w:p>
    <w:p w:rsidR="00315C96" w:rsidRPr="00FA7350" w:rsidRDefault="00315C96" w:rsidP="00315C96">
      <w:pPr>
        <w:spacing w:before="100" w:beforeAutospacing="1" w:after="100" w:afterAutospacing="1"/>
        <w:ind w:firstLine="709"/>
        <w:contextualSpacing/>
        <w:jc w:val="both"/>
        <w:outlineLvl w:val="2"/>
        <w:rPr>
          <w:sz w:val="27"/>
          <w:szCs w:val="27"/>
        </w:rPr>
      </w:pPr>
      <w:r w:rsidRPr="00FA7350">
        <w:rPr>
          <w:sz w:val="27"/>
          <w:szCs w:val="27"/>
        </w:rPr>
        <w:t>е) принятие и реализацию муниципальных программ использования и охраны земель особо охраняемых территорий;</w:t>
      </w:r>
    </w:p>
    <w:p w:rsidR="00315C96" w:rsidRPr="00FA7350" w:rsidRDefault="00315C96" w:rsidP="00315C96">
      <w:pPr>
        <w:spacing w:before="100" w:beforeAutospacing="1" w:after="100" w:afterAutospacing="1"/>
        <w:ind w:firstLine="709"/>
        <w:contextualSpacing/>
        <w:jc w:val="both"/>
        <w:outlineLvl w:val="2"/>
        <w:rPr>
          <w:sz w:val="27"/>
          <w:szCs w:val="27"/>
        </w:rPr>
      </w:pPr>
      <w:r w:rsidRPr="00FA7350">
        <w:rPr>
          <w:sz w:val="27"/>
          <w:szCs w:val="27"/>
        </w:rPr>
        <w:t>ж) санитарную охрану земель особо охраняемых территорий от загрязнения и захламления отходами производства и потребления.</w:t>
      </w:r>
    </w:p>
    <w:sectPr w:rsidR="00315C96" w:rsidRPr="00FA7350" w:rsidSect="00FA7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65"/>
    <w:rsid w:val="00020365"/>
    <w:rsid w:val="00315C96"/>
    <w:rsid w:val="004E07B4"/>
    <w:rsid w:val="005755B8"/>
    <w:rsid w:val="00BA3B96"/>
    <w:rsid w:val="00FA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0365"/>
    <w:pPr>
      <w:keepNext/>
      <w:jc w:val="center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036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020365"/>
    <w:rPr>
      <w:color w:val="0000FF"/>
      <w:u w:val="single"/>
    </w:rPr>
  </w:style>
  <w:style w:type="paragraph" w:customStyle="1" w:styleId="consplustitle">
    <w:name w:val="consplustitle"/>
    <w:basedOn w:val="a"/>
    <w:rsid w:val="0002036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755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5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15C96"/>
    <w:pPr>
      <w:spacing w:after="120"/>
    </w:pPr>
    <w:rPr>
      <w:lang w:eastAsia="en-US"/>
    </w:rPr>
  </w:style>
  <w:style w:type="character" w:customStyle="1" w:styleId="a7">
    <w:name w:val="Основной текст Знак"/>
    <w:basedOn w:val="a0"/>
    <w:link w:val="a6"/>
    <w:rsid w:val="00315C9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15C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0365"/>
    <w:pPr>
      <w:keepNext/>
      <w:jc w:val="center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036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020365"/>
    <w:rPr>
      <w:color w:val="0000FF"/>
      <w:u w:val="single"/>
    </w:rPr>
  </w:style>
  <w:style w:type="paragraph" w:customStyle="1" w:styleId="consplustitle">
    <w:name w:val="consplustitle"/>
    <w:basedOn w:val="a"/>
    <w:rsid w:val="0002036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755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5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15C96"/>
    <w:pPr>
      <w:spacing w:after="120"/>
    </w:pPr>
    <w:rPr>
      <w:lang w:eastAsia="en-US"/>
    </w:rPr>
  </w:style>
  <w:style w:type="character" w:customStyle="1" w:styleId="a7">
    <w:name w:val="Основной текст Знак"/>
    <w:basedOn w:val="a0"/>
    <w:link w:val="a6"/>
    <w:rsid w:val="00315C9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15C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74410000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sladmin@rambler.ru" TargetMode="External"/><Relationship Id="rId5" Type="http://schemas.openxmlformats.org/officeDocument/2006/relationships/hyperlink" Target="mailto:susladmin@rambl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2018-08-28T07:21:00Z</cp:lastPrinted>
  <dcterms:created xsi:type="dcterms:W3CDTF">2018-08-28T06:43:00Z</dcterms:created>
  <dcterms:modified xsi:type="dcterms:W3CDTF">2018-08-28T07:21:00Z</dcterms:modified>
</cp:coreProperties>
</file>