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EA6" w:rsidRDefault="00000EA6" w:rsidP="00EF19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00EA6" w:rsidRPr="002F600B" w:rsidRDefault="00000EA6" w:rsidP="00EF19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19AB" w:rsidRPr="002F600B" w:rsidRDefault="00EF19AB" w:rsidP="00EF19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600B">
        <w:rPr>
          <w:rFonts w:ascii="Times New Roman" w:hAnsi="Times New Roman" w:cs="Times New Roman"/>
          <w:sz w:val="28"/>
          <w:szCs w:val="28"/>
        </w:rPr>
        <w:t>Информация по инвестиционным площадкам</w:t>
      </w:r>
    </w:p>
    <w:p w:rsidR="00EF19AB" w:rsidRPr="002F600B" w:rsidRDefault="00EF19AB" w:rsidP="00EF19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Кокшайское сельское поселение</w:t>
      </w:r>
    </w:p>
    <w:p w:rsidR="00EF19AB" w:rsidRDefault="00EF19AB" w:rsidP="00EF19A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2F600B">
        <w:rPr>
          <w:rFonts w:ascii="Times New Roman" w:hAnsi="Times New Roman" w:cs="Times New Roman"/>
          <w:sz w:val="20"/>
          <w:szCs w:val="20"/>
        </w:rPr>
        <w:t>(наименование муниципального образования)</w:t>
      </w:r>
    </w:p>
    <w:p w:rsidR="00EF19AB" w:rsidRDefault="00EF19AB" w:rsidP="00EF19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наполнения Инвестиционной карты Российской Федерации </w:t>
      </w:r>
      <w:r>
        <w:rPr>
          <w:rFonts w:ascii="Times New Roman" w:hAnsi="Times New Roman" w:cs="Times New Roman"/>
          <w:sz w:val="28"/>
          <w:szCs w:val="28"/>
        </w:rPr>
        <w:br/>
        <w:t>по Республике Марий Эл</w:t>
      </w:r>
    </w:p>
    <w:p w:rsidR="00EF19AB" w:rsidRDefault="00EF19AB" w:rsidP="00EF19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19AB" w:rsidRDefault="00EF19AB" w:rsidP="00EF19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919" w:type="dxa"/>
        <w:tblInd w:w="-289" w:type="dxa"/>
        <w:tblLook w:val="04A0" w:firstRow="1" w:lastRow="0" w:firstColumn="1" w:lastColumn="0" w:noHBand="0" w:noVBand="1"/>
      </w:tblPr>
      <w:tblGrid>
        <w:gridCol w:w="5141"/>
        <w:gridCol w:w="4778"/>
      </w:tblGrid>
      <w:tr w:rsidR="00EF19AB" w:rsidTr="00A46E41">
        <w:trPr>
          <w:trHeight w:val="623"/>
        </w:trPr>
        <w:tc>
          <w:tcPr>
            <w:tcW w:w="5246" w:type="dxa"/>
            <w:vAlign w:val="center"/>
          </w:tcPr>
          <w:p w:rsidR="00EF19AB" w:rsidRDefault="00EF19AB" w:rsidP="00A46E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Сведения</w:t>
            </w:r>
          </w:p>
        </w:tc>
        <w:tc>
          <w:tcPr>
            <w:tcW w:w="4673" w:type="dxa"/>
            <w:vAlign w:val="center"/>
          </w:tcPr>
          <w:p w:rsidR="00EF19AB" w:rsidRDefault="00EF19AB" w:rsidP="00A46E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Пример</w:t>
            </w:r>
          </w:p>
        </w:tc>
      </w:tr>
      <w:tr w:rsidR="00EF19AB" w:rsidTr="00A46E41">
        <w:tc>
          <w:tcPr>
            <w:tcW w:w="5246" w:type="dxa"/>
          </w:tcPr>
          <w:p w:rsidR="00EF19AB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600B">
              <w:rPr>
                <w:rFonts w:ascii="Times New Roman" w:hAnsi="Times New Roman" w:cs="Times New Roman"/>
                <w:sz w:val="28"/>
                <w:szCs w:val="28"/>
              </w:rPr>
              <w:t>Название площадки</w:t>
            </w:r>
          </w:p>
        </w:tc>
        <w:tc>
          <w:tcPr>
            <w:tcW w:w="4673" w:type="dxa"/>
          </w:tcPr>
          <w:p w:rsidR="00EF19AB" w:rsidRPr="00905C49" w:rsidRDefault="00EF19AB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№</w:t>
            </w:r>
            <w:r w:rsidR="00571558">
              <w:rPr>
                <w:rFonts w:ascii="Times New Roman" w:hAnsi="Times New Roman" w:cs="Times New Roman"/>
                <w:i/>
                <w:sz w:val="28"/>
                <w:szCs w:val="28"/>
              </w:rPr>
              <w:t>4 «Звениговский район» земельный участок 5 га</w:t>
            </w:r>
          </w:p>
        </w:tc>
      </w:tr>
      <w:tr w:rsidR="00EF19AB" w:rsidTr="00A46E41">
        <w:tc>
          <w:tcPr>
            <w:tcW w:w="5246" w:type="dxa"/>
          </w:tcPr>
          <w:p w:rsidR="00EF19AB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600B">
              <w:rPr>
                <w:rFonts w:ascii="Times New Roman" w:hAnsi="Times New Roman" w:cs="Times New Roman"/>
                <w:sz w:val="28"/>
                <w:szCs w:val="28"/>
              </w:rPr>
              <w:t>Преференциальный режим</w:t>
            </w:r>
          </w:p>
        </w:tc>
        <w:tc>
          <w:tcPr>
            <w:tcW w:w="4673" w:type="dxa"/>
          </w:tcPr>
          <w:p w:rsidR="00EF19AB" w:rsidRPr="00905C49" w:rsidRDefault="00EF19AB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05C49">
              <w:rPr>
                <w:rFonts w:ascii="Times New Roman" w:hAnsi="Times New Roman" w:cs="Times New Roman"/>
                <w:i/>
                <w:sz w:val="28"/>
                <w:szCs w:val="28"/>
              </w:rPr>
              <w:t>отсутствуе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т</w:t>
            </w:r>
          </w:p>
        </w:tc>
      </w:tr>
      <w:tr w:rsidR="00EF19AB" w:rsidTr="00A46E41">
        <w:tc>
          <w:tcPr>
            <w:tcW w:w="5246" w:type="dxa"/>
          </w:tcPr>
          <w:p w:rsidR="00EF19AB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600B">
              <w:rPr>
                <w:rFonts w:ascii="Times New Roman" w:hAnsi="Times New Roman" w:cs="Times New Roman"/>
                <w:sz w:val="28"/>
                <w:szCs w:val="28"/>
              </w:rPr>
              <w:t>Объект инфраструктуры поддержки</w:t>
            </w:r>
          </w:p>
        </w:tc>
        <w:tc>
          <w:tcPr>
            <w:tcW w:w="4673" w:type="dxa"/>
          </w:tcPr>
          <w:p w:rsidR="00EF19AB" w:rsidRPr="00905C49" w:rsidRDefault="00EF19AB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05C49">
              <w:rPr>
                <w:rFonts w:ascii="Times New Roman" w:hAnsi="Times New Roman" w:cs="Times New Roman"/>
                <w:i/>
                <w:sz w:val="28"/>
                <w:szCs w:val="28"/>
              </w:rPr>
              <w:t>без льгот/ технопарк/ бизнес- инкубатор</w:t>
            </w:r>
          </w:p>
        </w:tc>
      </w:tr>
      <w:tr w:rsidR="00EF19AB" w:rsidTr="00A46E41">
        <w:tc>
          <w:tcPr>
            <w:tcW w:w="5246" w:type="dxa"/>
          </w:tcPr>
          <w:p w:rsidR="00EF19AB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600B">
              <w:rPr>
                <w:rFonts w:ascii="Times New Roman" w:hAnsi="Times New Roman" w:cs="Times New Roman"/>
                <w:sz w:val="28"/>
                <w:szCs w:val="28"/>
              </w:rPr>
              <w:t>Адрес объекта</w:t>
            </w:r>
          </w:p>
        </w:tc>
        <w:tc>
          <w:tcPr>
            <w:tcW w:w="4673" w:type="dxa"/>
          </w:tcPr>
          <w:p w:rsidR="00EF19AB" w:rsidRPr="00905C49" w:rsidRDefault="00EF19AB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Республика Марий Эл, Звениговский район д.Шимшурга, ул.Шимшургинская  с северо-восточной стороны от дома 123</w:t>
            </w:r>
          </w:p>
        </w:tc>
      </w:tr>
      <w:tr w:rsidR="00EF19AB" w:rsidTr="00A46E41">
        <w:tc>
          <w:tcPr>
            <w:tcW w:w="5246" w:type="dxa"/>
          </w:tcPr>
          <w:p w:rsidR="00EF19AB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600B">
              <w:rPr>
                <w:rFonts w:ascii="Times New Roman" w:hAnsi="Times New Roman" w:cs="Times New Roman"/>
                <w:sz w:val="28"/>
                <w:szCs w:val="28"/>
              </w:rPr>
              <w:t>Ближайший город</w:t>
            </w:r>
          </w:p>
        </w:tc>
        <w:tc>
          <w:tcPr>
            <w:tcW w:w="4673" w:type="dxa"/>
          </w:tcPr>
          <w:p w:rsidR="00EF19AB" w:rsidRPr="00905C49" w:rsidRDefault="00EF19AB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Г.Звенигово</w:t>
            </w:r>
          </w:p>
        </w:tc>
      </w:tr>
      <w:tr w:rsidR="00EF19AB" w:rsidTr="00A46E41">
        <w:tc>
          <w:tcPr>
            <w:tcW w:w="5246" w:type="dxa"/>
          </w:tcPr>
          <w:p w:rsidR="00EF19AB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600B">
              <w:rPr>
                <w:rFonts w:ascii="Times New Roman" w:hAnsi="Times New Roman" w:cs="Times New Roman"/>
                <w:sz w:val="28"/>
                <w:szCs w:val="28"/>
              </w:rPr>
              <w:t>Формат площадки</w:t>
            </w:r>
          </w:p>
        </w:tc>
        <w:tc>
          <w:tcPr>
            <w:tcW w:w="4673" w:type="dxa"/>
          </w:tcPr>
          <w:p w:rsidR="00EF19AB" w:rsidRPr="00905C49" w:rsidRDefault="00EF19AB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05C4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земельный участок</w:t>
            </w:r>
          </w:p>
        </w:tc>
      </w:tr>
      <w:tr w:rsidR="00EF19AB" w:rsidTr="00A46E41">
        <w:tc>
          <w:tcPr>
            <w:tcW w:w="5246" w:type="dxa"/>
          </w:tcPr>
          <w:p w:rsidR="00EF19AB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600B">
              <w:rPr>
                <w:rFonts w:ascii="Times New Roman" w:hAnsi="Times New Roman" w:cs="Times New Roman"/>
                <w:sz w:val="28"/>
                <w:szCs w:val="28"/>
              </w:rPr>
              <w:t>Тип площадки</w:t>
            </w:r>
          </w:p>
        </w:tc>
        <w:tc>
          <w:tcPr>
            <w:tcW w:w="4673" w:type="dxa"/>
          </w:tcPr>
          <w:p w:rsidR="00EF19AB" w:rsidRPr="00905C49" w:rsidRDefault="00EF19AB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05C49">
              <w:rPr>
                <w:rFonts w:ascii="Times New Roman" w:hAnsi="Times New Roman" w:cs="Times New Roman"/>
                <w:i/>
                <w:sz w:val="28"/>
                <w:szCs w:val="28"/>
              </w:rPr>
              <w:t>браунфил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</w:t>
            </w:r>
          </w:p>
        </w:tc>
      </w:tr>
      <w:tr w:rsidR="00EF19AB" w:rsidTr="00A46E41">
        <w:tc>
          <w:tcPr>
            <w:tcW w:w="9919" w:type="dxa"/>
            <w:gridSpan w:val="2"/>
          </w:tcPr>
          <w:p w:rsidR="00EF19AB" w:rsidRPr="00BB7CE7" w:rsidRDefault="00EF19AB" w:rsidP="00A46E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7CE7">
              <w:rPr>
                <w:rFonts w:ascii="Times New Roman" w:hAnsi="Times New Roman" w:cs="Times New Roman"/>
                <w:b/>
                <w:sz w:val="28"/>
                <w:szCs w:val="28"/>
              </w:rPr>
              <w:t>СВОБОДНЫЕ ПЛОЩАДИ</w:t>
            </w:r>
          </w:p>
        </w:tc>
      </w:tr>
      <w:tr w:rsidR="00EF19AB" w:rsidTr="00A46E41">
        <w:tc>
          <w:tcPr>
            <w:tcW w:w="5246" w:type="dxa"/>
          </w:tcPr>
          <w:p w:rsidR="00EF19AB" w:rsidRPr="002F600B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600B">
              <w:rPr>
                <w:rFonts w:ascii="Times New Roman" w:hAnsi="Times New Roman" w:cs="Times New Roman"/>
                <w:sz w:val="28"/>
                <w:szCs w:val="28"/>
              </w:rPr>
              <w:t>Форма собственности объекта</w:t>
            </w:r>
          </w:p>
        </w:tc>
        <w:tc>
          <w:tcPr>
            <w:tcW w:w="4673" w:type="dxa"/>
          </w:tcPr>
          <w:p w:rsidR="00EF19AB" w:rsidRPr="00905C49" w:rsidRDefault="00EF19AB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05C49">
              <w:rPr>
                <w:rFonts w:ascii="Times New Roman" w:hAnsi="Times New Roman" w:cs="Times New Roman"/>
                <w:i/>
                <w:sz w:val="28"/>
                <w:szCs w:val="28"/>
              </w:rPr>
              <w:t>неразграниченная</w:t>
            </w:r>
          </w:p>
        </w:tc>
      </w:tr>
      <w:tr w:rsidR="00EF19AB" w:rsidTr="00A46E41">
        <w:tc>
          <w:tcPr>
            <w:tcW w:w="5246" w:type="dxa"/>
          </w:tcPr>
          <w:p w:rsidR="00EF19AB" w:rsidRPr="002F600B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600B">
              <w:rPr>
                <w:rFonts w:ascii="Times New Roman" w:hAnsi="Times New Roman" w:cs="Times New Roman"/>
                <w:sz w:val="28"/>
                <w:szCs w:val="28"/>
              </w:rPr>
              <w:t>Форма сделки</w:t>
            </w:r>
          </w:p>
        </w:tc>
        <w:tc>
          <w:tcPr>
            <w:tcW w:w="4673" w:type="dxa"/>
          </w:tcPr>
          <w:p w:rsidR="00EF19AB" w:rsidRPr="00905C49" w:rsidRDefault="00EF19AB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аренда через аукцион/ </w:t>
            </w:r>
            <w:r w:rsidRPr="00905C4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продажа/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продажа через аукцион/</w:t>
            </w:r>
            <w:r w:rsidRPr="00905C49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</w:tc>
      </w:tr>
      <w:tr w:rsidR="00EF19AB" w:rsidTr="00A46E41">
        <w:tc>
          <w:tcPr>
            <w:tcW w:w="5246" w:type="dxa"/>
          </w:tcPr>
          <w:p w:rsidR="00EF19AB" w:rsidRPr="002F600B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5C49">
              <w:rPr>
                <w:rFonts w:ascii="Times New Roman" w:hAnsi="Times New Roman" w:cs="Times New Roman"/>
                <w:sz w:val="28"/>
                <w:szCs w:val="28"/>
              </w:rPr>
              <w:t>Стоимость объекта, руб. (покупки или месячной аренды)</w:t>
            </w:r>
          </w:p>
        </w:tc>
        <w:tc>
          <w:tcPr>
            <w:tcW w:w="4673" w:type="dxa"/>
          </w:tcPr>
          <w:p w:rsidR="00EF19AB" w:rsidRPr="006F7F72" w:rsidRDefault="00EF19AB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EF19AB" w:rsidTr="00A46E41">
        <w:tc>
          <w:tcPr>
            <w:tcW w:w="5246" w:type="dxa"/>
          </w:tcPr>
          <w:p w:rsidR="00EF19AB" w:rsidRPr="002F600B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5C49">
              <w:rPr>
                <w:rFonts w:ascii="Times New Roman" w:hAnsi="Times New Roman" w:cs="Times New Roman"/>
                <w:sz w:val="28"/>
                <w:szCs w:val="28"/>
              </w:rPr>
              <w:t>Стоимость, руб./год за га</w:t>
            </w:r>
          </w:p>
        </w:tc>
        <w:tc>
          <w:tcPr>
            <w:tcW w:w="4673" w:type="dxa"/>
          </w:tcPr>
          <w:p w:rsidR="00EF19AB" w:rsidRPr="006F7F72" w:rsidRDefault="00EF19AB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EF19AB" w:rsidTr="00A46E41">
        <w:tc>
          <w:tcPr>
            <w:tcW w:w="5246" w:type="dxa"/>
          </w:tcPr>
          <w:p w:rsidR="00EF19AB" w:rsidRPr="00905C49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5C49">
              <w:rPr>
                <w:rFonts w:ascii="Times New Roman" w:hAnsi="Times New Roman" w:cs="Times New Roman"/>
                <w:sz w:val="28"/>
                <w:szCs w:val="28"/>
              </w:rPr>
              <w:t>Стоимость, руб./год за кв.м.</w:t>
            </w:r>
          </w:p>
        </w:tc>
        <w:tc>
          <w:tcPr>
            <w:tcW w:w="4673" w:type="dxa"/>
          </w:tcPr>
          <w:p w:rsidR="00EF19AB" w:rsidRPr="006F7F72" w:rsidRDefault="00EF19AB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EF19AB" w:rsidTr="00A46E41">
        <w:tc>
          <w:tcPr>
            <w:tcW w:w="5246" w:type="dxa"/>
          </w:tcPr>
          <w:p w:rsidR="00EF19AB" w:rsidRPr="002F600B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600B">
              <w:rPr>
                <w:rFonts w:ascii="Times New Roman" w:hAnsi="Times New Roman" w:cs="Times New Roman"/>
                <w:sz w:val="28"/>
                <w:szCs w:val="28"/>
              </w:rPr>
              <w:t>min и max сроки аренды (если применимо), лет</w:t>
            </w:r>
          </w:p>
        </w:tc>
        <w:tc>
          <w:tcPr>
            <w:tcW w:w="4673" w:type="dxa"/>
          </w:tcPr>
          <w:p w:rsidR="00EF19AB" w:rsidRPr="006F7F72" w:rsidRDefault="00B47DAD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5лет и 49 лет</w:t>
            </w:r>
          </w:p>
        </w:tc>
      </w:tr>
      <w:tr w:rsidR="00EF19AB" w:rsidTr="00A46E41">
        <w:tc>
          <w:tcPr>
            <w:tcW w:w="5246" w:type="dxa"/>
          </w:tcPr>
          <w:p w:rsidR="00EF19AB" w:rsidRPr="002F600B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F72">
              <w:rPr>
                <w:rFonts w:ascii="Times New Roman" w:hAnsi="Times New Roman" w:cs="Times New Roman"/>
                <w:sz w:val="28"/>
                <w:szCs w:val="28"/>
              </w:rPr>
              <w:t>Порядок определения стоимости</w:t>
            </w:r>
          </w:p>
        </w:tc>
        <w:tc>
          <w:tcPr>
            <w:tcW w:w="4673" w:type="dxa"/>
          </w:tcPr>
          <w:p w:rsidR="00EF19AB" w:rsidRPr="006F7F72" w:rsidRDefault="00EF19AB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F7F72">
              <w:rPr>
                <w:rFonts w:ascii="Times New Roman" w:hAnsi="Times New Roman" w:cs="Times New Roman"/>
                <w:i/>
                <w:sz w:val="28"/>
                <w:szCs w:val="28"/>
              </w:rPr>
              <w:t>расчет</w:t>
            </w:r>
          </w:p>
        </w:tc>
      </w:tr>
      <w:tr w:rsidR="00EF19AB" w:rsidTr="00A46E41">
        <w:tc>
          <w:tcPr>
            <w:tcW w:w="5246" w:type="dxa"/>
          </w:tcPr>
          <w:p w:rsidR="00EF19AB" w:rsidRPr="002F600B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F72">
              <w:rPr>
                <w:rFonts w:ascii="Times New Roman" w:hAnsi="Times New Roman" w:cs="Times New Roman"/>
                <w:sz w:val="28"/>
                <w:szCs w:val="28"/>
              </w:rPr>
              <w:t>Класс опасности объекта</w:t>
            </w:r>
          </w:p>
        </w:tc>
        <w:tc>
          <w:tcPr>
            <w:tcW w:w="4673" w:type="dxa"/>
          </w:tcPr>
          <w:p w:rsidR="00EF19AB" w:rsidRPr="006F7F72" w:rsidRDefault="00EF19AB" w:rsidP="00A46E41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6F7F72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V</w:t>
            </w:r>
          </w:p>
        </w:tc>
      </w:tr>
      <w:tr w:rsidR="00EF19AB" w:rsidTr="00A46E41">
        <w:tc>
          <w:tcPr>
            <w:tcW w:w="5246" w:type="dxa"/>
          </w:tcPr>
          <w:p w:rsidR="00EF19AB" w:rsidRPr="002F600B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F72">
              <w:rPr>
                <w:rFonts w:ascii="Times New Roman" w:hAnsi="Times New Roman" w:cs="Times New Roman"/>
                <w:sz w:val="28"/>
                <w:szCs w:val="28"/>
              </w:rPr>
              <w:t>Характеристики расположенных объектов капитального строительства</w:t>
            </w:r>
          </w:p>
        </w:tc>
        <w:tc>
          <w:tcPr>
            <w:tcW w:w="4673" w:type="dxa"/>
          </w:tcPr>
          <w:p w:rsidR="00EF19AB" w:rsidRPr="006F7F72" w:rsidRDefault="00EF19AB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0</w:t>
            </w:r>
          </w:p>
        </w:tc>
      </w:tr>
      <w:tr w:rsidR="00EF19AB" w:rsidTr="00A46E41">
        <w:tc>
          <w:tcPr>
            <w:tcW w:w="9919" w:type="dxa"/>
            <w:gridSpan w:val="2"/>
          </w:tcPr>
          <w:p w:rsidR="00EF19AB" w:rsidRPr="006F7F72" w:rsidRDefault="00EF19AB" w:rsidP="00A46E4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B7CE7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ЗЕМЕЛЬНОГО УЧАСТКА</w:t>
            </w:r>
          </w:p>
        </w:tc>
      </w:tr>
      <w:tr w:rsidR="00EF19AB" w:rsidTr="00A46E41">
        <w:tc>
          <w:tcPr>
            <w:tcW w:w="5246" w:type="dxa"/>
          </w:tcPr>
          <w:p w:rsidR="00EF19AB" w:rsidRPr="006F7F72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B57">
              <w:rPr>
                <w:rFonts w:ascii="Times New Roman" w:hAnsi="Times New Roman" w:cs="Times New Roman"/>
                <w:sz w:val="28"/>
                <w:szCs w:val="28"/>
              </w:rPr>
              <w:t>Свободная площадь ЗУ, га</w:t>
            </w:r>
          </w:p>
        </w:tc>
        <w:tc>
          <w:tcPr>
            <w:tcW w:w="4673" w:type="dxa"/>
          </w:tcPr>
          <w:p w:rsidR="00EF19AB" w:rsidRPr="006F7F72" w:rsidRDefault="00EF19AB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5</w:t>
            </w:r>
          </w:p>
        </w:tc>
      </w:tr>
      <w:tr w:rsidR="00EF19AB" w:rsidTr="00A46E41">
        <w:tc>
          <w:tcPr>
            <w:tcW w:w="5246" w:type="dxa"/>
          </w:tcPr>
          <w:p w:rsidR="00EF19AB" w:rsidRPr="006F7F72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B57">
              <w:rPr>
                <w:rFonts w:ascii="Times New Roman" w:hAnsi="Times New Roman" w:cs="Times New Roman"/>
                <w:sz w:val="28"/>
                <w:szCs w:val="28"/>
              </w:rPr>
              <w:t>Кадастровый номер ЗУ</w:t>
            </w:r>
          </w:p>
        </w:tc>
        <w:tc>
          <w:tcPr>
            <w:tcW w:w="4673" w:type="dxa"/>
          </w:tcPr>
          <w:p w:rsidR="00EF19AB" w:rsidRPr="006F7F72" w:rsidRDefault="00EF19AB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--</w:t>
            </w:r>
          </w:p>
        </w:tc>
      </w:tr>
      <w:tr w:rsidR="00EF19AB" w:rsidTr="00A46E41">
        <w:tc>
          <w:tcPr>
            <w:tcW w:w="5246" w:type="dxa"/>
          </w:tcPr>
          <w:p w:rsidR="00EF19AB" w:rsidRPr="006F7F72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B57">
              <w:rPr>
                <w:rFonts w:ascii="Times New Roman" w:hAnsi="Times New Roman" w:cs="Times New Roman"/>
                <w:sz w:val="28"/>
                <w:szCs w:val="28"/>
              </w:rPr>
              <w:t>Варианты разрешенного использования</w:t>
            </w:r>
          </w:p>
        </w:tc>
        <w:tc>
          <w:tcPr>
            <w:tcW w:w="4673" w:type="dxa"/>
          </w:tcPr>
          <w:p w:rsidR="00EF19AB" w:rsidRPr="006F7F72" w:rsidRDefault="00EF19AB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обеспечение с/х производства/ …</w:t>
            </w:r>
          </w:p>
        </w:tc>
      </w:tr>
      <w:tr w:rsidR="00EF19AB" w:rsidTr="00A46E41">
        <w:tc>
          <w:tcPr>
            <w:tcW w:w="5246" w:type="dxa"/>
          </w:tcPr>
          <w:p w:rsidR="00EF19AB" w:rsidRPr="006F7F72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B57">
              <w:rPr>
                <w:rFonts w:ascii="Times New Roman" w:hAnsi="Times New Roman" w:cs="Times New Roman"/>
                <w:sz w:val="28"/>
                <w:szCs w:val="28"/>
              </w:rPr>
              <w:t>Межевание ЗУ</w:t>
            </w:r>
          </w:p>
        </w:tc>
        <w:tc>
          <w:tcPr>
            <w:tcW w:w="4673" w:type="dxa"/>
          </w:tcPr>
          <w:p w:rsidR="00EF19AB" w:rsidRPr="006F7F72" w:rsidRDefault="00EF19AB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95B5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нет</w:t>
            </w:r>
          </w:p>
        </w:tc>
      </w:tr>
      <w:tr w:rsidR="00EF19AB" w:rsidTr="00A46E41">
        <w:tc>
          <w:tcPr>
            <w:tcW w:w="5246" w:type="dxa"/>
          </w:tcPr>
          <w:p w:rsidR="00EF19AB" w:rsidRPr="006F7F72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B57">
              <w:rPr>
                <w:rFonts w:ascii="Times New Roman" w:hAnsi="Times New Roman" w:cs="Times New Roman"/>
                <w:sz w:val="28"/>
                <w:szCs w:val="28"/>
              </w:rPr>
              <w:t>Категория земель</w:t>
            </w:r>
          </w:p>
        </w:tc>
        <w:tc>
          <w:tcPr>
            <w:tcW w:w="4673" w:type="dxa"/>
          </w:tcPr>
          <w:p w:rsidR="00EF19AB" w:rsidRPr="006F7F72" w:rsidRDefault="00EF19AB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земли с/х назначения</w:t>
            </w:r>
          </w:p>
        </w:tc>
      </w:tr>
      <w:tr w:rsidR="00EF19AB" w:rsidTr="00A46E41">
        <w:tc>
          <w:tcPr>
            <w:tcW w:w="9919" w:type="dxa"/>
            <w:gridSpan w:val="2"/>
          </w:tcPr>
          <w:p w:rsidR="00EF19AB" w:rsidRPr="007E10FF" w:rsidRDefault="00EF19AB" w:rsidP="00A46E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10FF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ЗДАНИЯ, СООРУЖЕНИЯ, ПОМЕЩЕНИЯ</w:t>
            </w:r>
          </w:p>
        </w:tc>
      </w:tr>
      <w:tr w:rsidR="00EF19AB" w:rsidTr="00A46E41">
        <w:tc>
          <w:tcPr>
            <w:tcW w:w="5246" w:type="dxa"/>
          </w:tcPr>
          <w:p w:rsidR="00EF19AB" w:rsidRPr="002F600B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F7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Свободная площадь здания, сооружения, помещения, кв. м</w:t>
            </w:r>
          </w:p>
        </w:tc>
        <w:tc>
          <w:tcPr>
            <w:tcW w:w="4673" w:type="dxa"/>
          </w:tcPr>
          <w:p w:rsidR="00EF19AB" w:rsidRPr="00CD3CC7" w:rsidRDefault="00EF19AB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Свободная площадь</w:t>
            </w:r>
          </w:p>
        </w:tc>
      </w:tr>
      <w:tr w:rsidR="00EF19AB" w:rsidTr="00A46E41">
        <w:tc>
          <w:tcPr>
            <w:tcW w:w="5246" w:type="dxa"/>
          </w:tcPr>
          <w:p w:rsidR="00EF19AB" w:rsidRPr="002F600B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F72">
              <w:rPr>
                <w:rFonts w:ascii="Times New Roman" w:hAnsi="Times New Roman" w:cs="Times New Roman"/>
                <w:sz w:val="28"/>
                <w:szCs w:val="28"/>
              </w:rPr>
              <w:t>Кадастровый номер здания, сооружения, помещения</w:t>
            </w:r>
          </w:p>
        </w:tc>
        <w:tc>
          <w:tcPr>
            <w:tcW w:w="4673" w:type="dxa"/>
          </w:tcPr>
          <w:p w:rsidR="00EF19AB" w:rsidRPr="00CD3CC7" w:rsidRDefault="00EF19AB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EF19AB" w:rsidTr="00A46E41">
        <w:tc>
          <w:tcPr>
            <w:tcW w:w="5246" w:type="dxa"/>
          </w:tcPr>
          <w:p w:rsidR="00EF19AB" w:rsidRPr="006F7F72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F72">
              <w:rPr>
                <w:rFonts w:ascii="Times New Roman" w:hAnsi="Times New Roman" w:cs="Times New Roman"/>
                <w:sz w:val="28"/>
                <w:szCs w:val="28"/>
              </w:rPr>
              <w:t>Технические характеристики здания, сооружения, помещения</w:t>
            </w:r>
          </w:p>
        </w:tc>
        <w:tc>
          <w:tcPr>
            <w:tcW w:w="4673" w:type="dxa"/>
          </w:tcPr>
          <w:p w:rsidR="00EF19AB" w:rsidRPr="00CD3CC7" w:rsidRDefault="00EF19AB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EF19AB" w:rsidTr="00A46E41">
        <w:tc>
          <w:tcPr>
            <w:tcW w:w="9919" w:type="dxa"/>
            <w:gridSpan w:val="2"/>
          </w:tcPr>
          <w:p w:rsidR="00EF19AB" w:rsidRDefault="00EF19AB" w:rsidP="00A46E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F72">
              <w:rPr>
                <w:rFonts w:ascii="Times New Roman" w:hAnsi="Times New Roman" w:cs="Times New Roman"/>
                <w:sz w:val="28"/>
                <w:szCs w:val="28"/>
              </w:rPr>
              <w:t>КОНТАКТЫ</w:t>
            </w:r>
          </w:p>
        </w:tc>
      </w:tr>
      <w:tr w:rsidR="00F6517C" w:rsidTr="00A46E41">
        <w:tc>
          <w:tcPr>
            <w:tcW w:w="5246" w:type="dxa"/>
          </w:tcPr>
          <w:p w:rsidR="00F6517C" w:rsidRPr="006F7F72" w:rsidRDefault="00F6517C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F72">
              <w:rPr>
                <w:rFonts w:ascii="Times New Roman" w:hAnsi="Times New Roman" w:cs="Times New Roman"/>
                <w:sz w:val="28"/>
                <w:szCs w:val="28"/>
              </w:rPr>
              <w:t>Наименование собственника</w:t>
            </w:r>
          </w:p>
        </w:tc>
        <w:tc>
          <w:tcPr>
            <w:tcW w:w="4673" w:type="dxa"/>
          </w:tcPr>
          <w:p w:rsidR="00F6517C" w:rsidRPr="00CD3CC7" w:rsidRDefault="00542F27" w:rsidP="00E058F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Администрация З</w:t>
            </w:r>
            <w:r w:rsidR="00F6517C">
              <w:rPr>
                <w:rFonts w:ascii="Times New Roman" w:hAnsi="Times New Roman" w:cs="Times New Roman"/>
                <w:i/>
                <w:sz w:val="28"/>
                <w:szCs w:val="28"/>
              </w:rPr>
              <w:t>вениговского муниципального района</w:t>
            </w:r>
          </w:p>
        </w:tc>
      </w:tr>
      <w:tr w:rsidR="00F6517C" w:rsidTr="00A46E41">
        <w:tc>
          <w:tcPr>
            <w:tcW w:w="5246" w:type="dxa"/>
          </w:tcPr>
          <w:p w:rsidR="00F6517C" w:rsidRPr="006F7F72" w:rsidRDefault="00F6517C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F72">
              <w:rPr>
                <w:rFonts w:ascii="Times New Roman" w:hAnsi="Times New Roman" w:cs="Times New Roman"/>
                <w:sz w:val="28"/>
                <w:szCs w:val="28"/>
              </w:rPr>
              <w:t>ИНН собственника</w:t>
            </w:r>
          </w:p>
        </w:tc>
        <w:tc>
          <w:tcPr>
            <w:tcW w:w="4673" w:type="dxa"/>
          </w:tcPr>
          <w:p w:rsidR="00F6517C" w:rsidRPr="00CD3CC7" w:rsidRDefault="00F6517C" w:rsidP="00E058F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1203001273</w:t>
            </w:r>
          </w:p>
        </w:tc>
      </w:tr>
      <w:tr w:rsidR="00F6517C" w:rsidTr="00A46E41">
        <w:tc>
          <w:tcPr>
            <w:tcW w:w="5246" w:type="dxa"/>
          </w:tcPr>
          <w:p w:rsidR="00F6517C" w:rsidRPr="006F7F72" w:rsidRDefault="00F6517C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F72">
              <w:rPr>
                <w:rFonts w:ascii="Times New Roman" w:hAnsi="Times New Roman" w:cs="Times New Roman"/>
                <w:sz w:val="28"/>
                <w:szCs w:val="28"/>
              </w:rPr>
              <w:t>Контактное лицо</w:t>
            </w:r>
          </w:p>
        </w:tc>
        <w:tc>
          <w:tcPr>
            <w:tcW w:w="4673" w:type="dxa"/>
          </w:tcPr>
          <w:p w:rsidR="00F6517C" w:rsidRPr="00CD3CC7" w:rsidRDefault="00F6517C" w:rsidP="00E058F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Иванова Екатерина Валерьевна</w:t>
            </w:r>
          </w:p>
        </w:tc>
      </w:tr>
      <w:tr w:rsidR="00F6517C" w:rsidTr="00A46E41">
        <w:tc>
          <w:tcPr>
            <w:tcW w:w="5246" w:type="dxa"/>
          </w:tcPr>
          <w:p w:rsidR="00F6517C" w:rsidRPr="006F7F72" w:rsidRDefault="00F6517C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F72">
              <w:rPr>
                <w:rFonts w:ascii="Times New Roman" w:hAnsi="Times New Roman" w:cs="Times New Roman"/>
                <w:sz w:val="28"/>
                <w:szCs w:val="28"/>
              </w:rPr>
              <w:t>Телефон контактного лица, e-mail</w:t>
            </w:r>
          </w:p>
        </w:tc>
        <w:tc>
          <w:tcPr>
            <w:tcW w:w="4673" w:type="dxa"/>
          </w:tcPr>
          <w:p w:rsidR="00F6517C" w:rsidRPr="00CD3CC7" w:rsidRDefault="00F6517C" w:rsidP="00E058F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8(83645) 73668 </w:t>
            </w:r>
            <w:hyperlink r:id="rId7" w:anchor="compose?to=%22%D0%9E%D0%A3%D0%9C%D0%98%20%D0%90%D0%B4%D0%BC%D0%B8%D0%BD%D0%B8%D1%81%D1%82%D1%80%D0%B0%D1%86%D0%B8%D0%B8%20%D0%9C%D0%9E%20%26quot%3B%D0%97%D0%B2%D0%B5%D0%BD%D0%B8%D0%B3%D0%BE%D0%B2%D1%81%D0%BA%D0%B8%D0%B9%20%D0%BC%D1%83%D0%BD%D0%B8%D1%86%D0" w:history="1">
              <w:r>
                <w:rPr>
                  <w:rStyle w:val="ab"/>
                  <w:rFonts w:ascii="Arial" w:hAnsi="Arial" w:cs="Arial"/>
                  <w:color w:val="666699"/>
                  <w:sz w:val="23"/>
                  <w:szCs w:val="23"/>
                  <w:shd w:val="clear" w:color="auto" w:fill="FFFFFF"/>
                </w:rPr>
                <w:t>kumi_admzven@rambler.ru</w:t>
              </w:r>
            </w:hyperlink>
          </w:p>
        </w:tc>
      </w:tr>
      <w:tr w:rsidR="00EF19AB" w:rsidTr="00A46E41">
        <w:tc>
          <w:tcPr>
            <w:tcW w:w="9919" w:type="dxa"/>
            <w:gridSpan w:val="2"/>
          </w:tcPr>
          <w:p w:rsidR="00EF19AB" w:rsidRPr="007E10FF" w:rsidRDefault="00EF19AB" w:rsidP="00A46E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10FF">
              <w:rPr>
                <w:rFonts w:ascii="Times New Roman" w:hAnsi="Times New Roman" w:cs="Times New Roman"/>
                <w:b/>
                <w:sz w:val="28"/>
                <w:szCs w:val="28"/>
              </w:rPr>
              <w:t>ТЕХНИЧЕСКОЕ ПРИСОЕДИНЕНИЕ</w:t>
            </w:r>
          </w:p>
        </w:tc>
      </w:tr>
      <w:tr w:rsidR="00EF19AB" w:rsidTr="00A46E41">
        <w:tc>
          <w:tcPr>
            <w:tcW w:w="9919" w:type="dxa"/>
            <w:gridSpan w:val="2"/>
          </w:tcPr>
          <w:p w:rsidR="00EF19AB" w:rsidRDefault="00EF19AB" w:rsidP="00A46E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F72">
              <w:rPr>
                <w:rFonts w:ascii="Times New Roman" w:hAnsi="Times New Roman" w:cs="Times New Roman"/>
                <w:sz w:val="28"/>
                <w:szCs w:val="28"/>
              </w:rPr>
              <w:t>ВОДОСНАБЖЕНИЕ</w:t>
            </w:r>
          </w:p>
        </w:tc>
      </w:tr>
      <w:tr w:rsidR="00EF19AB" w:rsidTr="00A46E41">
        <w:tc>
          <w:tcPr>
            <w:tcW w:w="5246" w:type="dxa"/>
          </w:tcPr>
          <w:p w:rsidR="00EF19AB" w:rsidRPr="006F7F72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в</w:t>
            </w:r>
            <w:r w:rsidRPr="006F7F72">
              <w:rPr>
                <w:rFonts w:ascii="Times New Roman" w:hAnsi="Times New Roman" w:cs="Times New Roman"/>
                <w:sz w:val="28"/>
                <w:szCs w:val="28"/>
              </w:rPr>
              <w:t>одоснабжени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4673" w:type="dxa"/>
          </w:tcPr>
          <w:p w:rsidR="00EF19AB" w:rsidRPr="00CD3CC7" w:rsidRDefault="00877FE3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да</w:t>
            </w:r>
          </w:p>
        </w:tc>
      </w:tr>
      <w:tr w:rsidR="00EF19AB" w:rsidTr="00A46E41">
        <w:tc>
          <w:tcPr>
            <w:tcW w:w="5246" w:type="dxa"/>
          </w:tcPr>
          <w:p w:rsidR="00EF19AB" w:rsidRPr="006F7F72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F72">
              <w:rPr>
                <w:rFonts w:ascii="Times New Roman" w:hAnsi="Times New Roman" w:cs="Times New Roman"/>
                <w:sz w:val="28"/>
                <w:szCs w:val="28"/>
              </w:rPr>
              <w:t>Тариф на потребление, руб./куб. м</w:t>
            </w:r>
          </w:p>
        </w:tc>
        <w:tc>
          <w:tcPr>
            <w:tcW w:w="4673" w:type="dxa"/>
          </w:tcPr>
          <w:p w:rsidR="00EF19AB" w:rsidRPr="003D385E" w:rsidRDefault="003D385E" w:rsidP="00A46E41">
            <w:pPr>
              <w:rPr>
                <w:rFonts w:ascii="Times New Roman" w:hAnsi="Times New Roman" w:cs="Times New Roman"/>
                <w:i/>
                <w:sz w:val="28"/>
                <w:szCs w:val="28"/>
                <w:highlight w:val="yellow"/>
              </w:rPr>
            </w:pPr>
            <w:r w:rsidRPr="007A45AF">
              <w:rPr>
                <w:rFonts w:ascii="Times New Roman" w:hAnsi="Times New Roman" w:cs="Times New Roman"/>
                <w:i/>
                <w:sz w:val="28"/>
                <w:szCs w:val="28"/>
              </w:rPr>
              <w:t>26,51</w:t>
            </w:r>
          </w:p>
        </w:tc>
      </w:tr>
      <w:tr w:rsidR="00EF19AB" w:rsidTr="00A46E41">
        <w:tc>
          <w:tcPr>
            <w:tcW w:w="5246" w:type="dxa"/>
          </w:tcPr>
          <w:p w:rsidR="00EF19AB" w:rsidRPr="006F7F72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F72">
              <w:rPr>
                <w:rFonts w:ascii="Times New Roman" w:hAnsi="Times New Roman" w:cs="Times New Roman"/>
                <w:sz w:val="28"/>
                <w:szCs w:val="28"/>
              </w:rPr>
              <w:t>Тариф на транспортировку, руб./куб. м</w:t>
            </w:r>
          </w:p>
        </w:tc>
        <w:tc>
          <w:tcPr>
            <w:tcW w:w="4673" w:type="dxa"/>
          </w:tcPr>
          <w:p w:rsidR="00EF19AB" w:rsidRPr="00CD3CC7" w:rsidRDefault="00275833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</w:tr>
      <w:tr w:rsidR="00EF19AB" w:rsidTr="00A46E41">
        <w:tc>
          <w:tcPr>
            <w:tcW w:w="5246" w:type="dxa"/>
          </w:tcPr>
          <w:p w:rsidR="00EF19AB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7CE7">
              <w:rPr>
                <w:rFonts w:ascii="Times New Roman" w:hAnsi="Times New Roman" w:cs="Times New Roman"/>
                <w:sz w:val="28"/>
                <w:szCs w:val="28"/>
              </w:rPr>
              <w:t>Объекты водоснабжения</w:t>
            </w:r>
          </w:p>
          <w:p w:rsidR="00EF19AB" w:rsidRPr="006F7F72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7CE7">
              <w:rPr>
                <w:rFonts w:ascii="Times New Roman" w:hAnsi="Times New Roman" w:cs="Times New Roman"/>
                <w:sz w:val="28"/>
                <w:szCs w:val="28"/>
              </w:rPr>
              <w:t>Максимально допустимая мощность, куб. м/ч</w:t>
            </w:r>
          </w:p>
        </w:tc>
        <w:tc>
          <w:tcPr>
            <w:tcW w:w="4673" w:type="dxa"/>
          </w:tcPr>
          <w:p w:rsidR="00EF19AB" w:rsidRPr="00CD3CC7" w:rsidRDefault="00275833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</w:tr>
      <w:tr w:rsidR="00EF19AB" w:rsidTr="00A46E41">
        <w:tc>
          <w:tcPr>
            <w:tcW w:w="5246" w:type="dxa"/>
          </w:tcPr>
          <w:p w:rsidR="00EF19AB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7CE7">
              <w:rPr>
                <w:rFonts w:ascii="Times New Roman" w:hAnsi="Times New Roman" w:cs="Times New Roman"/>
                <w:sz w:val="28"/>
                <w:szCs w:val="28"/>
              </w:rPr>
              <w:t>Объекты водоснабжения</w:t>
            </w:r>
          </w:p>
          <w:p w:rsidR="00EF19AB" w:rsidRPr="006F7F72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7CE7">
              <w:rPr>
                <w:rFonts w:ascii="Times New Roman" w:hAnsi="Times New Roman" w:cs="Times New Roman"/>
                <w:sz w:val="28"/>
                <w:szCs w:val="28"/>
              </w:rPr>
              <w:t>Свободная мощность, куб.м/ч</w:t>
            </w:r>
          </w:p>
        </w:tc>
        <w:tc>
          <w:tcPr>
            <w:tcW w:w="4673" w:type="dxa"/>
          </w:tcPr>
          <w:p w:rsidR="00EF19AB" w:rsidRPr="00CD3CC7" w:rsidRDefault="00275833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</w:tr>
      <w:tr w:rsidR="00EF19AB" w:rsidTr="00A46E41">
        <w:tc>
          <w:tcPr>
            <w:tcW w:w="5246" w:type="dxa"/>
          </w:tcPr>
          <w:p w:rsidR="00EF19AB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7CE7">
              <w:rPr>
                <w:rFonts w:ascii="Times New Roman" w:hAnsi="Times New Roman" w:cs="Times New Roman"/>
                <w:sz w:val="28"/>
                <w:szCs w:val="28"/>
              </w:rPr>
              <w:t>Объекты водоснабжения</w:t>
            </w:r>
          </w:p>
          <w:p w:rsidR="00EF19AB" w:rsidRPr="006F7F72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7CE7">
              <w:rPr>
                <w:rFonts w:ascii="Times New Roman" w:hAnsi="Times New Roman" w:cs="Times New Roman"/>
                <w:sz w:val="28"/>
                <w:szCs w:val="28"/>
              </w:rPr>
              <w:t>Иные характеристики</w:t>
            </w:r>
          </w:p>
        </w:tc>
        <w:tc>
          <w:tcPr>
            <w:tcW w:w="4673" w:type="dxa"/>
          </w:tcPr>
          <w:p w:rsidR="00EF19AB" w:rsidRPr="00CD3CC7" w:rsidRDefault="00275833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</w:tr>
      <w:tr w:rsidR="00EF19AB" w:rsidTr="00A46E41">
        <w:tc>
          <w:tcPr>
            <w:tcW w:w="5246" w:type="dxa"/>
          </w:tcPr>
          <w:p w:rsidR="00EF19AB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7CE7">
              <w:rPr>
                <w:rFonts w:ascii="Times New Roman" w:hAnsi="Times New Roman" w:cs="Times New Roman"/>
                <w:sz w:val="28"/>
                <w:szCs w:val="28"/>
              </w:rPr>
              <w:t>Сети водоснабжения</w:t>
            </w:r>
          </w:p>
          <w:p w:rsidR="00EF19AB" w:rsidRPr="006F7F72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7CE7">
              <w:rPr>
                <w:rFonts w:ascii="Times New Roman" w:hAnsi="Times New Roman" w:cs="Times New Roman"/>
                <w:sz w:val="28"/>
                <w:szCs w:val="28"/>
              </w:rPr>
              <w:t>Пропускная способность, куб. м/ч</w:t>
            </w:r>
          </w:p>
        </w:tc>
        <w:tc>
          <w:tcPr>
            <w:tcW w:w="4673" w:type="dxa"/>
          </w:tcPr>
          <w:p w:rsidR="00EF19AB" w:rsidRPr="00CD3CC7" w:rsidRDefault="00275833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</w:tr>
      <w:tr w:rsidR="00EF19AB" w:rsidTr="00A46E41">
        <w:tc>
          <w:tcPr>
            <w:tcW w:w="9919" w:type="dxa"/>
            <w:gridSpan w:val="2"/>
          </w:tcPr>
          <w:p w:rsidR="00EF19AB" w:rsidRDefault="00EF19AB" w:rsidP="00A46E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7CE7">
              <w:rPr>
                <w:rFonts w:ascii="Times New Roman" w:hAnsi="Times New Roman" w:cs="Times New Roman"/>
                <w:sz w:val="28"/>
                <w:szCs w:val="28"/>
              </w:rPr>
              <w:t>ВОДООТВЕДЕНИЕ</w:t>
            </w:r>
          </w:p>
        </w:tc>
      </w:tr>
      <w:tr w:rsidR="00EF19AB" w:rsidTr="00A46E41">
        <w:tc>
          <w:tcPr>
            <w:tcW w:w="5246" w:type="dxa"/>
          </w:tcPr>
          <w:p w:rsidR="00EF19AB" w:rsidRPr="006F7F72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в</w:t>
            </w:r>
            <w:r w:rsidRPr="006F7F72">
              <w:rPr>
                <w:rFonts w:ascii="Times New Roman" w:hAnsi="Times New Roman" w:cs="Times New Roman"/>
                <w:sz w:val="28"/>
                <w:szCs w:val="28"/>
              </w:rPr>
              <w:t>одо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отведе</w:t>
            </w:r>
            <w:r w:rsidRPr="006F7F72">
              <w:rPr>
                <w:rFonts w:ascii="Times New Roman" w:hAnsi="Times New Roman" w:cs="Times New Roman"/>
                <w:sz w:val="28"/>
                <w:szCs w:val="28"/>
              </w:rPr>
              <w:t>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4673" w:type="dxa"/>
          </w:tcPr>
          <w:p w:rsidR="00EF19AB" w:rsidRPr="00CD3CC7" w:rsidRDefault="00EF19AB" w:rsidP="00877FE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D3CC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877FE3">
              <w:rPr>
                <w:rFonts w:ascii="Times New Roman" w:hAnsi="Times New Roman" w:cs="Times New Roman"/>
                <w:i/>
                <w:sz w:val="28"/>
                <w:szCs w:val="28"/>
              </w:rPr>
              <w:t>да</w:t>
            </w:r>
          </w:p>
        </w:tc>
      </w:tr>
      <w:tr w:rsidR="00EF19AB" w:rsidTr="00A46E41">
        <w:tc>
          <w:tcPr>
            <w:tcW w:w="5246" w:type="dxa"/>
          </w:tcPr>
          <w:p w:rsidR="00EF19AB" w:rsidRPr="006F7F72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F72">
              <w:rPr>
                <w:rFonts w:ascii="Times New Roman" w:hAnsi="Times New Roman" w:cs="Times New Roman"/>
                <w:sz w:val="28"/>
                <w:szCs w:val="28"/>
              </w:rPr>
              <w:t>Тариф на потребление, руб./куб. м</w:t>
            </w:r>
          </w:p>
        </w:tc>
        <w:tc>
          <w:tcPr>
            <w:tcW w:w="4673" w:type="dxa"/>
          </w:tcPr>
          <w:p w:rsidR="00EF19AB" w:rsidRPr="003D385E" w:rsidRDefault="003D385E" w:rsidP="00A46E41">
            <w:pPr>
              <w:rPr>
                <w:rFonts w:ascii="Times New Roman" w:hAnsi="Times New Roman" w:cs="Times New Roman"/>
                <w:i/>
                <w:sz w:val="28"/>
                <w:szCs w:val="28"/>
                <w:highlight w:val="yellow"/>
              </w:rPr>
            </w:pPr>
            <w:r w:rsidRPr="007A45AF">
              <w:rPr>
                <w:rFonts w:ascii="Times New Roman" w:hAnsi="Times New Roman" w:cs="Times New Roman"/>
                <w:i/>
                <w:sz w:val="28"/>
                <w:szCs w:val="28"/>
              </w:rPr>
              <w:t>29,71</w:t>
            </w:r>
          </w:p>
        </w:tc>
      </w:tr>
      <w:tr w:rsidR="00EF19AB" w:rsidTr="00A46E41">
        <w:tc>
          <w:tcPr>
            <w:tcW w:w="5246" w:type="dxa"/>
          </w:tcPr>
          <w:p w:rsidR="00EF19AB" w:rsidRPr="006F7F72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F72">
              <w:rPr>
                <w:rFonts w:ascii="Times New Roman" w:hAnsi="Times New Roman" w:cs="Times New Roman"/>
                <w:sz w:val="28"/>
                <w:szCs w:val="28"/>
              </w:rPr>
              <w:t>Тариф на транспортировку, руб./куб. м</w:t>
            </w:r>
          </w:p>
        </w:tc>
        <w:tc>
          <w:tcPr>
            <w:tcW w:w="4673" w:type="dxa"/>
          </w:tcPr>
          <w:p w:rsidR="00EF19AB" w:rsidRPr="00CD3CC7" w:rsidRDefault="00275833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</w:tr>
      <w:tr w:rsidR="00EF19AB" w:rsidTr="00A46E41">
        <w:tc>
          <w:tcPr>
            <w:tcW w:w="5246" w:type="dxa"/>
          </w:tcPr>
          <w:p w:rsidR="00EF19AB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7CE7">
              <w:rPr>
                <w:rFonts w:ascii="Times New Roman" w:hAnsi="Times New Roman" w:cs="Times New Roman"/>
                <w:sz w:val="28"/>
                <w:szCs w:val="28"/>
              </w:rPr>
              <w:t>Объекты водоотведения</w:t>
            </w:r>
          </w:p>
          <w:p w:rsidR="00EF19AB" w:rsidRPr="006F7F72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7CE7">
              <w:rPr>
                <w:rFonts w:ascii="Times New Roman" w:hAnsi="Times New Roman" w:cs="Times New Roman"/>
                <w:sz w:val="28"/>
                <w:szCs w:val="28"/>
              </w:rPr>
              <w:t>Максимально допустимая мощность, куб. м/ч</w:t>
            </w:r>
          </w:p>
        </w:tc>
        <w:tc>
          <w:tcPr>
            <w:tcW w:w="4673" w:type="dxa"/>
          </w:tcPr>
          <w:p w:rsidR="00EF19AB" w:rsidRPr="00CD3CC7" w:rsidRDefault="00275833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</w:tr>
      <w:tr w:rsidR="00EF19AB" w:rsidTr="00A46E41">
        <w:tc>
          <w:tcPr>
            <w:tcW w:w="5246" w:type="dxa"/>
          </w:tcPr>
          <w:p w:rsidR="00EF19AB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7CE7">
              <w:rPr>
                <w:rFonts w:ascii="Times New Roman" w:hAnsi="Times New Roman" w:cs="Times New Roman"/>
                <w:sz w:val="28"/>
                <w:szCs w:val="28"/>
              </w:rPr>
              <w:t>Объекты водоотведения</w:t>
            </w:r>
          </w:p>
          <w:p w:rsidR="00EF19AB" w:rsidRPr="006F7F72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7CE7">
              <w:rPr>
                <w:rFonts w:ascii="Times New Roman" w:hAnsi="Times New Roman" w:cs="Times New Roman"/>
                <w:sz w:val="28"/>
                <w:szCs w:val="28"/>
              </w:rPr>
              <w:t>Свободная мощность, куб.м/ч</w:t>
            </w:r>
          </w:p>
        </w:tc>
        <w:tc>
          <w:tcPr>
            <w:tcW w:w="4673" w:type="dxa"/>
          </w:tcPr>
          <w:p w:rsidR="00EF19AB" w:rsidRPr="00CD3CC7" w:rsidRDefault="00275833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</w:tr>
      <w:tr w:rsidR="00EF19AB" w:rsidTr="00A46E41">
        <w:tc>
          <w:tcPr>
            <w:tcW w:w="5246" w:type="dxa"/>
          </w:tcPr>
          <w:p w:rsidR="00EF19AB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7CE7">
              <w:rPr>
                <w:rFonts w:ascii="Times New Roman" w:hAnsi="Times New Roman" w:cs="Times New Roman"/>
                <w:sz w:val="28"/>
                <w:szCs w:val="28"/>
              </w:rPr>
              <w:t>Объекты водоотведения</w:t>
            </w:r>
          </w:p>
          <w:p w:rsidR="00EF19AB" w:rsidRPr="006F7F72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7CE7">
              <w:rPr>
                <w:rFonts w:ascii="Times New Roman" w:hAnsi="Times New Roman" w:cs="Times New Roman"/>
                <w:sz w:val="28"/>
                <w:szCs w:val="28"/>
              </w:rPr>
              <w:t>Иные характеристики</w:t>
            </w:r>
          </w:p>
        </w:tc>
        <w:tc>
          <w:tcPr>
            <w:tcW w:w="4673" w:type="dxa"/>
          </w:tcPr>
          <w:p w:rsidR="00EF19AB" w:rsidRPr="00CD3CC7" w:rsidRDefault="00275833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</w:tr>
      <w:tr w:rsidR="00EF19AB" w:rsidTr="00A46E41">
        <w:tc>
          <w:tcPr>
            <w:tcW w:w="5246" w:type="dxa"/>
          </w:tcPr>
          <w:p w:rsidR="00EF19AB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7CE7">
              <w:rPr>
                <w:rFonts w:ascii="Times New Roman" w:hAnsi="Times New Roman" w:cs="Times New Roman"/>
                <w:sz w:val="28"/>
                <w:szCs w:val="28"/>
              </w:rPr>
              <w:t>Сети водоотведения</w:t>
            </w:r>
          </w:p>
          <w:p w:rsidR="00EF19AB" w:rsidRPr="006F7F72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7CE7">
              <w:rPr>
                <w:rFonts w:ascii="Times New Roman" w:hAnsi="Times New Roman" w:cs="Times New Roman"/>
                <w:sz w:val="28"/>
                <w:szCs w:val="28"/>
              </w:rPr>
              <w:t>Пропускная способность, куб. м/ч</w:t>
            </w:r>
          </w:p>
        </w:tc>
        <w:tc>
          <w:tcPr>
            <w:tcW w:w="4673" w:type="dxa"/>
          </w:tcPr>
          <w:p w:rsidR="00EF19AB" w:rsidRPr="00CD3CC7" w:rsidRDefault="00275833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</w:tr>
      <w:tr w:rsidR="00EF19AB" w:rsidTr="00A46E41">
        <w:tc>
          <w:tcPr>
            <w:tcW w:w="9919" w:type="dxa"/>
            <w:gridSpan w:val="2"/>
          </w:tcPr>
          <w:p w:rsidR="00EF19AB" w:rsidRDefault="00EF19AB" w:rsidP="00A46E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7CE7">
              <w:rPr>
                <w:rFonts w:ascii="Times New Roman" w:hAnsi="Times New Roman" w:cs="Times New Roman"/>
                <w:sz w:val="28"/>
                <w:szCs w:val="28"/>
              </w:rPr>
              <w:t>ГАЗОСНАБЖЕНИЕ</w:t>
            </w:r>
          </w:p>
        </w:tc>
      </w:tr>
      <w:tr w:rsidR="00EF19AB" w:rsidTr="00A46E41">
        <w:tc>
          <w:tcPr>
            <w:tcW w:w="5246" w:type="dxa"/>
          </w:tcPr>
          <w:p w:rsidR="00EF19AB" w:rsidRPr="006F7F72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газ</w:t>
            </w:r>
            <w:r w:rsidRPr="006F7F72">
              <w:rPr>
                <w:rFonts w:ascii="Times New Roman" w:hAnsi="Times New Roman" w:cs="Times New Roman"/>
                <w:sz w:val="28"/>
                <w:szCs w:val="28"/>
              </w:rPr>
              <w:t>оснабжени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4673" w:type="dxa"/>
          </w:tcPr>
          <w:p w:rsidR="00EF19AB" w:rsidRPr="00CD3CC7" w:rsidRDefault="00714E86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да</w:t>
            </w:r>
          </w:p>
        </w:tc>
      </w:tr>
      <w:tr w:rsidR="00EF19AB" w:rsidTr="00A46E41">
        <w:tc>
          <w:tcPr>
            <w:tcW w:w="5246" w:type="dxa"/>
          </w:tcPr>
          <w:p w:rsidR="00EF19AB" w:rsidRPr="006F7F72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F72">
              <w:rPr>
                <w:rFonts w:ascii="Times New Roman" w:hAnsi="Times New Roman" w:cs="Times New Roman"/>
                <w:sz w:val="28"/>
                <w:szCs w:val="28"/>
              </w:rPr>
              <w:t>Тариф на потребление, руб./куб. м</w:t>
            </w:r>
          </w:p>
        </w:tc>
        <w:tc>
          <w:tcPr>
            <w:tcW w:w="4673" w:type="dxa"/>
          </w:tcPr>
          <w:p w:rsidR="00EF19AB" w:rsidRPr="00CD3CC7" w:rsidRDefault="00714E86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</w:tr>
      <w:tr w:rsidR="00EF19AB" w:rsidTr="00A46E41">
        <w:tc>
          <w:tcPr>
            <w:tcW w:w="5246" w:type="dxa"/>
          </w:tcPr>
          <w:p w:rsidR="00EF19AB" w:rsidRPr="006F7F72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F7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Тариф на транспортировку, руб./куб. м</w:t>
            </w:r>
          </w:p>
        </w:tc>
        <w:tc>
          <w:tcPr>
            <w:tcW w:w="4673" w:type="dxa"/>
          </w:tcPr>
          <w:p w:rsidR="00EF19AB" w:rsidRPr="00CD3CC7" w:rsidRDefault="00714E86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</w:tr>
      <w:tr w:rsidR="00EF19AB" w:rsidTr="00A46E41">
        <w:tc>
          <w:tcPr>
            <w:tcW w:w="5246" w:type="dxa"/>
          </w:tcPr>
          <w:p w:rsidR="00EF19AB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7CE7">
              <w:rPr>
                <w:rFonts w:ascii="Times New Roman" w:hAnsi="Times New Roman" w:cs="Times New Roman"/>
                <w:sz w:val="28"/>
                <w:szCs w:val="28"/>
              </w:rPr>
              <w:t xml:space="preserve">Объекты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газ</w:t>
            </w:r>
            <w:r w:rsidRPr="00BB7CE7">
              <w:rPr>
                <w:rFonts w:ascii="Times New Roman" w:hAnsi="Times New Roman" w:cs="Times New Roman"/>
                <w:sz w:val="28"/>
                <w:szCs w:val="28"/>
              </w:rPr>
              <w:t>оснабжения</w:t>
            </w:r>
          </w:p>
          <w:p w:rsidR="00EF19AB" w:rsidRPr="006F7F72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7CE7">
              <w:rPr>
                <w:rFonts w:ascii="Times New Roman" w:hAnsi="Times New Roman" w:cs="Times New Roman"/>
                <w:sz w:val="28"/>
                <w:szCs w:val="28"/>
              </w:rPr>
              <w:t>Максимально допустимая мощность, куб. м/ч</w:t>
            </w:r>
          </w:p>
        </w:tc>
        <w:tc>
          <w:tcPr>
            <w:tcW w:w="4673" w:type="dxa"/>
          </w:tcPr>
          <w:p w:rsidR="00EF19AB" w:rsidRPr="00CD3CC7" w:rsidRDefault="00714E86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500 м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 xml:space="preserve">3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 час</w:t>
            </w:r>
          </w:p>
        </w:tc>
      </w:tr>
      <w:tr w:rsidR="00EF19AB" w:rsidTr="00A46E41">
        <w:tc>
          <w:tcPr>
            <w:tcW w:w="5246" w:type="dxa"/>
          </w:tcPr>
          <w:p w:rsidR="00EF19AB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7CE7">
              <w:rPr>
                <w:rFonts w:ascii="Times New Roman" w:hAnsi="Times New Roman" w:cs="Times New Roman"/>
                <w:sz w:val="28"/>
                <w:szCs w:val="28"/>
              </w:rPr>
              <w:t xml:space="preserve">Объекты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газ</w:t>
            </w:r>
            <w:r w:rsidRPr="00BB7CE7">
              <w:rPr>
                <w:rFonts w:ascii="Times New Roman" w:hAnsi="Times New Roman" w:cs="Times New Roman"/>
                <w:sz w:val="28"/>
                <w:szCs w:val="28"/>
              </w:rPr>
              <w:t>оснабжения</w:t>
            </w:r>
          </w:p>
          <w:p w:rsidR="00EF19AB" w:rsidRPr="006F7F72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7CE7">
              <w:rPr>
                <w:rFonts w:ascii="Times New Roman" w:hAnsi="Times New Roman" w:cs="Times New Roman"/>
                <w:sz w:val="28"/>
                <w:szCs w:val="28"/>
              </w:rPr>
              <w:t>Свободная мощность, куб.м/ч</w:t>
            </w:r>
          </w:p>
        </w:tc>
        <w:tc>
          <w:tcPr>
            <w:tcW w:w="4673" w:type="dxa"/>
          </w:tcPr>
          <w:p w:rsidR="00EF19AB" w:rsidRPr="00CD3CC7" w:rsidRDefault="00714E86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50 м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 xml:space="preserve">3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 час</w:t>
            </w:r>
          </w:p>
        </w:tc>
      </w:tr>
      <w:tr w:rsidR="00EF19AB" w:rsidTr="00A46E41">
        <w:tc>
          <w:tcPr>
            <w:tcW w:w="5246" w:type="dxa"/>
          </w:tcPr>
          <w:p w:rsidR="00EF19AB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7CE7">
              <w:rPr>
                <w:rFonts w:ascii="Times New Roman" w:hAnsi="Times New Roman" w:cs="Times New Roman"/>
                <w:sz w:val="28"/>
                <w:szCs w:val="28"/>
              </w:rPr>
              <w:t xml:space="preserve">Объекты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газ</w:t>
            </w:r>
            <w:r w:rsidRPr="00BB7CE7">
              <w:rPr>
                <w:rFonts w:ascii="Times New Roman" w:hAnsi="Times New Roman" w:cs="Times New Roman"/>
                <w:sz w:val="28"/>
                <w:szCs w:val="28"/>
              </w:rPr>
              <w:t>оснабжения</w:t>
            </w:r>
          </w:p>
          <w:p w:rsidR="00EF19AB" w:rsidRPr="006F7F72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7CE7">
              <w:rPr>
                <w:rFonts w:ascii="Times New Roman" w:hAnsi="Times New Roman" w:cs="Times New Roman"/>
                <w:sz w:val="28"/>
                <w:szCs w:val="28"/>
              </w:rPr>
              <w:t>Иные характеристики</w:t>
            </w:r>
          </w:p>
        </w:tc>
        <w:tc>
          <w:tcPr>
            <w:tcW w:w="4673" w:type="dxa"/>
          </w:tcPr>
          <w:p w:rsidR="00EF19AB" w:rsidRPr="00CD3CC7" w:rsidRDefault="00714E86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</w:tr>
      <w:tr w:rsidR="00EF19AB" w:rsidTr="00A46E41">
        <w:tc>
          <w:tcPr>
            <w:tcW w:w="5246" w:type="dxa"/>
          </w:tcPr>
          <w:p w:rsidR="00EF19AB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7CE7">
              <w:rPr>
                <w:rFonts w:ascii="Times New Roman" w:hAnsi="Times New Roman" w:cs="Times New Roman"/>
                <w:sz w:val="28"/>
                <w:szCs w:val="28"/>
              </w:rPr>
              <w:t xml:space="preserve">Сети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газ</w:t>
            </w:r>
            <w:r w:rsidRPr="00BB7CE7">
              <w:rPr>
                <w:rFonts w:ascii="Times New Roman" w:hAnsi="Times New Roman" w:cs="Times New Roman"/>
                <w:sz w:val="28"/>
                <w:szCs w:val="28"/>
              </w:rPr>
              <w:t>оснабжения</w:t>
            </w:r>
          </w:p>
          <w:p w:rsidR="00EF19AB" w:rsidRPr="006F7F72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7CE7">
              <w:rPr>
                <w:rFonts w:ascii="Times New Roman" w:hAnsi="Times New Roman" w:cs="Times New Roman"/>
                <w:sz w:val="28"/>
                <w:szCs w:val="28"/>
              </w:rPr>
              <w:t>Пропускная способность, куб. м/ч</w:t>
            </w:r>
          </w:p>
        </w:tc>
        <w:tc>
          <w:tcPr>
            <w:tcW w:w="4673" w:type="dxa"/>
          </w:tcPr>
          <w:p w:rsidR="00EF19AB" w:rsidRPr="00CD3CC7" w:rsidRDefault="00714E86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50 м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 xml:space="preserve">3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 час</w:t>
            </w:r>
          </w:p>
        </w:tc>
      </w:tr>
      <w:tr w:rsidR="00EF19AB" w:rsidTr="00A46E41">
        <w:tc>
          <w:tcPr>
            <w:tcW w:w="9919" w:type="dxa"/>
            <w:gridSpan w:val="2"/>
          </w:tcPr>
          <w:p w:rsidR="00EF19AB" w:rsidRDefault="00EF19AB" w:rsidP="00A46E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7CE7">
              <w:rPr>
                <w:rFonts w:ascii="Times New Roman" w:hAnsi="Times New Roman" w:cs="Times New Roman"/>
                <w:sz w:val="28"/>
                <w:szCs w:val="28"/>
              </w:rPr>
              <w:t>ЭЛЕКТРОСНАБЖЕНИЕ</w:t>
            </w:r>
          </w:p>
        </w:tc>
      </w:tr>
      <w:tr w:rsidR="00EF19AB" w:rsidTr="00A46E41">
        <w:tc>
          <w:tcPr>
            <w:tcW w:w="5246" w:type="dxa"/>
          </w:tcPr>
          <w:p w:rsidR="00EF19AB" w:rsidRPr="006F7F72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электроснабже</w:t>
            </w:r>
            <w:r w:rsidRPr="006F7F72">
              <w:rPr>
                <w:rFonts w:ascii="Times New Roman" w:hAnsi="Times New Roman" w:cs="Times New Roman"/>
                <w:sz w:val="28"/>
                <w:szCs w:val="28"/>
              </w:rPr>
              <w:t>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4673" w:type="dxa"/>
          </w:tcPr>
          <w:p w:rsidR="00EF19AB" w:rsidRPr="00CD3CC7" w:rsidRDefault="00411F92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да</w:t>
            </w:r>
          </w:p>
        </w:tc>
      </w:tr>
      <w:tr w:rsidR="00EF19AB" w:rsidTr="00A46E41">
        <w:tc>
          <w:tcPr>
            <w:tcW w:w="5246" w:type="dxa"/>
          </w:tcPr>
          <w:p w:rsidR="00EF19AB" w:rsidRPr="00BB7CE7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7CE7">
              <w:rPr>
                <w:rFonts w:ascii="Times New Roman" w:hAnsi="Times New Roman" w:cs="Times New Roman"/>
                <w:sz w:val="28"/>
                <w:szCs w:val="28"/>
              </w:rPr>
              <w:t>Тариф на потребление, руб./МВт*ч</w:t>
            </w:r>
          </w:p>
        </w:tc>
        <w:tc>
          <w:tcPr>
            <w:tcW w:w="4673" w:type="dxa"/>
          </w:tcPr>
          <w:p w:rsidR="00EF19AB" w:rsidRPr="00CD3CC7" w:rsidRDefault="00EF19AB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EF19AB" w:rsidTr="00A46E41">
        <w:tc>
          <w:tcPr>
            <w:tcW w:w="5246" w:type="dxa"/>
          </w:tcPr>
          <w:p w:rsidR="00EF19AB" w:rsidRPr="00BB7CE7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7CE7">
              <w:rPr>
                <w:rFonts w:ascii="Times New Roman" w:hAnsi="Times New Roman" w:cs="Times New Roman"/>
                <w:sz w:val="28"/>
                <w:szCs w:val="28"/>
              </w:rPr>
              <w:t>Тариф на транспортировку, руб./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B7CE7">
              <w:rPr>
                <w:rFonts w:ascii="Times New Roman" w:hAnsi="Times New Roman" w:cs="Times New Roman"/>
                <w:sz w:val="28"/>
                <w:szCs w:val="28"/>
              </w:rPr>
              <w:t>МВт*ч</w:t>
            </w:r>
          </w:p>
        </w:tc>
        <w:tc>
          <w:tcPr>
            <w:tcW w:w="4673" w:type="dxa"/>
          </w:tcPr>
          <w:p w:rsidR="00EF19AB" w:rsidRPr="00CD3CC7" w:rsidRDefault="00411F92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CH</w:t>
            </w:r>
            <w:r w:rsidRPr="00A116F9">
              <w:rPr>
                <w:rFonts w:ascii="Times New Roman" w:hAnsi="Times New Roman" w:cs="Times New Roman"/>
                <w:i/>
                <w:sz w:val="28"/>
                <w:szCs w:val="28"/>
              </w:rPr>
              <w:t>-1-3049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,02 руб./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MBm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ч,</w:t>
            </w:r>
            <w:r w:rsidRPr="00A116F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CH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-2-3754,93 руб./</w:t>
            </w:r>
            <w:r w:rsidRPr="00A116F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MBm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ч,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HH-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4421,04 руб./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MBm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ч.</w:t>
            </w:r>
          </w:p>
        </w:tc>
      </w:tr>
      <w:tr w:rsidR="00EF19AB" w:rsidTr="00A46E41">
        <w:tc>
          <w:tcPr>
            <w:tcW w:w="5246" w:type="dxa"/>
          </w:tcPr>
          <w:p w:rsidR="00EF19AB" w:rsidRPr="00BB7CE7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7CE7">
              <w:rPr>
                <w:rFonts w:ascii="Times New Roman" w:hAnsi="Times New Roman" w:cs="Times New Roman"/>
                <w:sz w:val="28"/>
                <w:szCs w:val="28"/>
              </w:rPr>
              <w:t>Объекты электроснабжения Максимально допустимая мощность, МВт/ч</w:t>
            </w:r>
          </w:p>
        </w:tc>
        <w:tc>
          <w:tcPr>
            <w:tcW w:w="4673" w:type="dxa"/>
          </w:tcPr>
          <w:p w:rsidR="00EF19AB" w:rsidRPr="00CD3CC7" w:rsidRDefault="00714E86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</w:tr>
      <w:tr w:rsidR="00EF19AB" w:rsidTr="00A46E41">
        <w:tc>
          <w:tcPr>
            <w:tcW w:w="5246" w:type="dxa"/>
          </w:tcPr>
          <w:p w:rsidR="00EF19AB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7CE7">
              <w:rPr>
                <w:rFonts w:ascii="Times New Roman" w:hAnsi="Times New Roman" w:cs="Times New Roman"/>
                <w:sz w:val="28"/>
                <w:szCs w:val="28"/>
              </w:rPr>
              <w:t xml:space="preserve">Объекты электроснабжения </w:t>
            </w:r>
          </w:p>
          <w:p w:rsidR="00EF19AB" w:rsidRPr="00BB7CE7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7CE7">
              <w:rPr>
                <w:rFonts w:ascii="Times New Roman" w:hAnsi="Times New Roman" w:cs="Times New Roman"/>
                <w:sz w:val="28"/>
                <w:szCs w:val="28"/>
              </w:rPr>
              <w:t>Свободная мощность, МВт/ч</w:t>
            </w:r>
          </w:p>
        </w:tc>
        <w:tc>
          <w:tcPr>
            <w:tcW w:w="4673" w:type="dxa"/>
          </w:tcPr>
          <w:p w:rsidR="00EF19AB" w:rsidRPr="00CD3CC7" w:rsidRDefault="00714E86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</w:tr>
      <w:tr w:rsidR="00EF19AB" w:rsidTr="00A46E41">
        <w:tc>
          <w:tcPr>
            <w:tcW w:w="5246" w:type="dxa"/>
          </w:tcPr>
          <w:p w:rsidR="00EF19AB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7CE7">
              <w:rPr>
                <w:rFonts w:ascii="Times New Roman" w:hAnsi="Times New Roman" w:cs="Times New Roman"/>
                <w:sz w:val="28"/>
                <w:szCs w:val="28"/>
              </w:rPr>
              <w:t xml:space="preserve">Объекты электроснабжения </w:t>
            </w:r>
          </w:p>
          <w:p w:rsidR="00EF19AB" w:rsidRPr="00BB7CE7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7CE7">
              <w:rPr>
                <w:rFonts w:ascii="Times New Roman" w:hAnsi="Times New Roman" w:cs="Times New Roman"/>
                <w:sz w:val="28"/>
                <w:szCs w:val="28"/>
              </w:rPr>
              <w:t>Иные характеристики</w:t>
            </w:r>
          </w:p>
        </w:tc>
        <w:tc>
          <w:tcPr>
            <w:tcW w:w="4673" w:type="dxa"/>
          </w:tcPr>
          <w:p w:rsidR="00EF19AB" w:rsidRPr="00CD3CC7" w:rsidRDefault="00714E86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</w:tr>
      <w:tr w:rsidR="00EF19AB" w:rsidTr="00A46E41">
        <w:tc>
          <w:tcPr>
            <w:tcW w:w="5246" w:type="dxa"/>
          </w:tcPr>
          <w:p w:rsidR="00EF19AB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7CE7">
              <w:rPr>
                <w:rFonts w:ascii="Times New Roman" w:hAnsi="Times New Roman" w:cs="Times New Roman"/>
                <w:sz w:val="28"/>
                <w:szCs w:val="28"/>
              </w:rPr>
              <w:t xml:space="preserve">Сети электроснабжения </w:t>
            </w:r>
          </w:p>
          <w:p w:rsidR="00EF19AB" w:rsidRPr="00BB7CE7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7CE7">
              <w:rPr>
                <w:rFonts w:ascii="Times New Roman" w:hAnsi="Times New Roman" w:cs="Times New Roman"/>
                <w:sz w:val="28"/>
                <w:szCs w:val="28"/>
              </w:rPr>
              <w:t>Пропускная способность, МВт/ч</w:t>
            </w:r>
          </w:p>
        </w:tc>
        <w:tc>
          <w:tcPr>
            <w:tcW w:w="4673" w:type="dxa"/>
          </w:tcPr>
          <w:p w:rsidR="00EF19AB" w:rsidRPr="00CD3CC7" w:rsidRDefault="00411F92" w:rsidP="00411F9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ПС 110 кВ Памъялы, ВЛ-10 кВ Ф -1001 ПС 110 кВ Памъялы, для технологического присоединения по 3 категории надежности электроснабжения</w:t>
            </w:r>
          </w:p>
        </w:tc>
      </w:tr>
      <w:tr w:rsidR="00EF19AB" w:rsidTr="00A46E41">
        <w:tc>
          <w:tcPr>
            <w:tcW w:w="9919" w:type="dxa"/>
            <w:gridSpan w:val="2"/>
          </w:tcPr>
          <w:p w:rsidR="00EF19AB" w:rsidRDefault="00EF19AB" w:rsidP="00A46E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7CE7">
              <w:rPr>
                <w:rFonts w:ascii="Times New Roman" w:hAnsi="Times New Roman" w:cs="Times New Roman"/>
                <w:sz w:val="28"/>
                <w:szCs w:val="28"/>
              </w:rPr>
              <w:t>ТЕПЛОСНАБЖЕНИЕ</w:t>
            </w:r>
          </w:p>
        </w:tc>
      </w:tr>
      <w:tr w:rsidR="00EF19AB" w:rsidTr="00A46E41">
        <w:tc>
          <w:tcPr>
            <w:tcW w:w="5246" w:type="dxa"/>
          </w:tcPr>
          <w:p w:rsidR="00EF19AB" w:rsidRPr="006F7F72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теплоснабже</w:t>
            </w:r>
            <w:r w:rsidRPr="006F7F72">
              <w:rPr>
                <w:rFonts w:ascii="Times New Roman" w:hAnsi="Times New Roman" w:cs="Times New Roman"/>
                <w:sz w:val="28"/>
                <w:szCs w:val="28"/>
              </w:rPr>
              <w:t>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4673" w:type="dxa"/>
          </w:tcPr>
          <w:p w:rsidR="00EF19AB" w:rsidRPr="00CD3CC7" w:rsidRDefault="00B34CC1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нет</w:t>
            </w:r>
          </w:p>
        </w:tc>
      </w:tr>
      <w:tr w:rsidR="00EF19AB" w:rsidTr="00A46E41">
        <w:tc>
          <w:tcPr>
            <w:tcW w:w="5246" w:type="dxa"/>
          </w:tcPr>
          <w:p w:rsidR="00EF19AB" w:rsidRPr="00BB7CE7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7CE7">
              <w:rPr>
                <w:rFonts w:ascii="Times New Roman" w:hAnsi="Times New Roman" w:cs="Times New Roman"/>
                <w:sz w:val="28"/>
                <w:szCs w:val="28"/>
              </w:rPr>
              <w:t>Тариф на потребление, руб./Гкал*ч</w:t>
            </w:r>
          </w:p>
        </w:tc>
        <w:tc>
          <w:tcPr>
            <w:tcW w:w="4673" w:type="dxa"/>
          </w:tcPr>
          <w:p w:rsidR="00EF19AB" w:rsidRPr="00CD3CC7" w:rsidRDefault="00B34CC1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</w:tr>
      <w:tr w:rsidR="00EF19AB" w:rsidTr="00A46E41">
        <w:tc>
          <w:tcPr>
            <w:tcW w:w="5246" w:type="dxa"/>
          </w:tcPr>
          <w:p w:rsidR="00EF19AB" w:rsidRPr="00BB7CE7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7CE7">
              <w:rPr>
                <w:rFonts w:ascii="Times New Roman" w:hAnsi="Times New Roman" w:cs="Times New Roman"/>
                <w:sz w:val="28"/>
                <w:szCs w:val="28"/>
              </w:rPr>
              <w:t>Тариф на транспортировку, руб./Гкал*ч</w:t>
            </w:r>
          </w:p>
        </w:tc>
        <w:tc>
          <w:tcPr>
            <w:tcW w:w="4673" w:type="dxa"/>
          </w:tcPr>
          <w:p w:rsidR="00EF19AB" w:rsidRPr="00CD3CC7" w:rsidRDefault="00B34CC1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</w:tr>
      <w:tr w:rsidR="00EF19AB" w:rsidTr="00A46E41">
        <w:tc>
          <w:tcPr>
            <w:tcW w:w="5246" w:type="dxa"/>
          </w:tcPr>
          <w:p w:rsidR="00EF19AB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7CE7">
              <w:rPr>
                <w:rFonts w:ascii="Times New Roman" w:hAnsi="Times New Roman" w:cs="Times New Roman"/>
                <w:sz w:val="28"/>
                <w:szCs w:val="28"/>
              </w:rPr>
              <w:t xml:space="preserve">Объекты теплоснабжения </w:t>
            </w:r>
          </w:p>
          <w:p w:rsidR="00EF19AB" w:rsidRPr="00BB7CE7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7CE7">
              <w:rPr>
                <w:rFonts w:ascii="Times New Roman" w:hAnsi="Times New Roman" w:cs="Times New Roman"/>
                <w:sz w:val="28"/>
                <w:szCs w:val="28"/>
              </w:rPr>
              <w:t>Максимально допустимая мощность, Гкал/ч</w:t>
            </w:r>
          </w:p>
        </w:tc>
        <w:tc>
          <w:tcPr>
            <w:tcW w:w="4673" w:type="dxa"/>
          </w:tcPr>
          <w:p w:rsidR="00EF19AB" w:rsidRPr="00CD3CC7" w:rsidRDefault="00B34CC1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</w:tr>
      <w:tr w:rsidR="00EF19AB" w:rsidTr="00A46E41">
        <w:tc>
          <w:tcPr>
            <w:tcW w:w="5246" w:type="dxa"/>
          </w:tcPr>
          <w:p w:rsidR="00EF19AB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12B8">
              <w:rPr>
                <w:rFonts w:ascii="Times New Roman" w:hAnsi="Times New Roman" w:cs="Times New Roman"/>
                <w:sz w:val="28"/>
                <w:szCs w:val="28"/>
              </w:rPr>
              <w:t xml:space="preserve">Объекты теплоснабжения </w:t>
            </w:r>
          </w:p>
          <w:p w:rsidR="00EF19AB" w:rsidRPr="00BB7CE7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12B8">
              <w:rPr>
                <w:rFonts w:ascii="Times New Roman" w:hAnsi="Times New Roman" w:cs="Times New Roman"/>
                <w:sz w:val="28"/>
                <w:szCs w:val="28"/>
              </w:rPr>
              <w:t>Свободная мощность, Гкал/ч</w:t>
            </w:r>
          </w:p>
        </w:tc>
        <w:tc>
          <w:tcPr>
            <w:tcW w:w="4673" w:type="dxa"/>
          </w:tcPr>
          <w:p w:rsidR="00EF19AB" w:rsidRPr="00CD3CC7" w:rsidRDefault="00B34CC1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</w:tr>
      <w:tr w:rsidR="00EF19AB" w:rsidTr="00A46E41">
        <w:tc>
          <w:tcPr>
            <w:tcW w:w="5246" w:type="dxa"/>
          </w:tcPr>
          <w:p w:rsidR="00EF19AB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12B8">
              <w:rPr>
                <w:rFonts w:ascii="Times New Roman" w:hAnsi="Times New Roman" w:cs="Times New Roman"/>
                <w:sz w:val="28"/>
                <w:szCs w:val="28"/>
              </w:rPr>
              <w:t xml:space="preserve">Объекты теплоснабжения </w:t>
            </w:r>
          </w:p>
          <w:p w:rsidR="00EF19AB" w:rsidRPr="00BB7CE7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12B8">
              <w:rPr>
                <w:rFonts w:ascii="Times New Roman" w:hAnsi="Times New Roman" w:cs="Times New Roman"/>
                <w:sz w:val="28"/>
                <w:szCs w:val="28"/>
              </w:rPr>
              <w:t>Иные характеристики</w:t>
            </w:r>
          </w:p>
        </w:tc>
        <w:tc>
          <w:tcPr>
            <w:tcW w:w="4673" w:type="dxa"/>
          </w:tcPr>
          <w:p w:rsidR="00EF19AB" w:rsidRPr="00CD3CC7" w:rsidRDefault="00B34CC1" w:rsidP="00B34CC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 данном населенном пункте источник теплоснабжения, эксплуатируемый  ООО «Марикоммунэнерго» отсутствуют.</w:t>
            </w:r>
          </w:p>
        </w:tc>
      </w:tr>
      <w:tr w:rsidR="00EF19AB" w:rsidTr="00A46E41">
        <w:tc>
          <w:tcPr>
            <w:tcW w:w="5246" w:type="dxa"/>
          </w:tcPr>
          <w:p w:rsidR="00EF19AB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12B8">
              <w:rPr>
                <w:rFonts w:ascii="Times New Roman" w:hAnsi="Times New Roman" w:cs="Times New Roman"/>
                <w:sz w:val="28"/>
                <w:szCs w:val="28"/>
              </w:rPr>
              <w:t xml:space="preserve">Сети теплоснабжения </w:t>
            </w:r>
          </w:p>
          <w:p w:rsidR="00EF19AB" w:rsidRPr="00BB7CE7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12B8">
              <w:rPr>
                <w:rFonts w:ascii="Times New Roman" w:hAnsi="Times New Roman" w:cs="Times New Roman"/>
                <w:sz w:val="28"/>
                <w:szCs w:val="28"/>
              </w:rPr>
              <w:t>Пропускная способность, Гкал/ч</w:t>
            </w:r>
          </w:p>
        </w:tc>
        <w:tc>
          <w:tcPr>
            <w:tcW w:w="4673" w:type="dxa"/>
          </w:tcPr>
          <w:p w:rsidR="00EF19AB" w:rsidRPr="00CD3CC7" w:rsidRDefault="00275833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</w:tr>
      <w:tr w:rsidR="00EF19AB" w:rsidTr="00A46E41">
        <w:tc>
          <w:tcPr>
            <w:tcW w:w="9919" w:type="dxa"/>
            <w:gridSpan w:val="2"/>
          </w:tcPr>
          <w:p w:rsidR="00EF19AB" w:rsidRDefault="00EF19AB" w:rsidP="00A46E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2B8">
              <w:rPr>
                <w:rFonts w:ascii="Times New Roman" w:hAnsi="Times New Roman" w:cs="Times New Roman"/>
                <w:sz w:val="28"/>
                <w:szCs w:val="28"/>
              </w:rPr>
              <w:t>ВЫВОЗ ТВЕРДЫХ КОММУНАЛЬНЫХ ОТХОДОВ</w:t>
            </w:r>
          </w:p>
        </w:tc>
      </w:tr>
      <w:tr w:rsidR="00EF19AB" w:rsidTr="00A46E41">
        <w:tc>
          <w:tcPr>
            <w:tcW w:w="5246" w:type="dxa"/>
          </w:tcPr>
          <w:p w:rsidR="00EF19AB" w:rsidRPr="006F7F72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Наличие вывоза ТКО</w:t>
            </w:r>
          </w:p>
        </w:tc>
        <w:tc>
          <w:tcPr>
            <w:tcW w:w="4673" w:type="dxa"/>
          </w:tcPr>
          <w:p w:rsidR="00EF19AB" w:rsidRPr="00CD3CC7" w:rsidRDefault="00610BCF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да</w:t>
            </w:r>
          </w:p>
        </w:tc>
      </w:tr>
      <w:tr w:rsidR="00EF19AB" w:rsidTr="00A46E41">
        <w:tc>
          <w:tcPr>
            <w:tcW w:w="5246" w:type="dxa"/>
          </w:tcPr>
          <w:p w:rsidR="00EF19AB" w:rsidRPr="00BB7CE7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12B8">
              <w:rPr>
                <w:rFonts w:ascii="Times New Roman" w:hAnsi="Times New Roman" w:cs="Times New Roman"/>
                <w:sz w:val="28"/>
                <w:szCs w:val="28"/>
              </w:rPr>
              <w:t>Вывоз ТКО Тариф, руб./тонна</w:t>
            </w:r>
          </w:p>
        </w:tc>
        <w:tc>
          <w:tcPr>
            <w:tcW w:w="4673" w:type="dxa"/>
          </w:tcPr>
          <w:p w:rsidR="00EF19AB" w:rsidRPr="007A45AF" w:rsidRDefault="003D385E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A45AF">
              <w:rPr>
                <w:rFonts w:ascii="Times New Roman" w:hAnsi="Times New Roman" w:cs="Times New Roman"/>
                <w:i/>
                <w:sz w:val="28"/>
                <w:szCs w:val="28"/>
              </w:rPr>
              <w:t>5359,82</w:t>
            </w:r>
          </w:p>
        </w:tc>
      </w:tr>
      <w:tr w:rsidR="00EF19AB" w:rsidTr="00A46E41">
        <w:tc>
          <w:tcPr>
            <w:tcW w:w="5246" w:type="dxa"/>
          </w:tcPr>
          <w:p w:rsidR="00EF19AB" w:rsidRPr="00BB7CE7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12B8">
              <w:rPr>
                <w:rFonts w:ascii="Times New Roman" w:hAnsi="Times New Roman" w:cs="Times New Roman"/>
                <w:sz w:val="28"/>
                <w:szCs w:val="28"/>
              </w:rPr>
              <w:t>Вывоз ТКО Тариф, руб./куб. м</w:t>
            </w:r>
          </w:p>
        </w:tc>
        <w:tc>
          <w:tcPr>
            <w:tcW w:w="4673" w:type="dxa"/>
          </w:tcPr>
          <w:p w:rsidR="00EF19AB" w:rsidRPr="007A45AF" w:rsidRDefault="003D385E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A45AF">
              <w:rPr>
                <w:rFonts w:ascii="Times New Roman" w:hAnsi="Times New Roman" w:cs="Times New Roman"/>
                <w:i/>
                <w:sz w:val="28"/>
                <w:szCs w:val="28"/>
              </w:rPr>
              <w:t>567,59</w:t>
            </w:r>
            <w:bookmarkStart w:id="0" w:name="_GoBack"/>
            <w:bookmarkEnd w:id="0"/>
          </w:p>
        </w:tc>
      </w:tr>
      <w:tr w:rsidR="00EF19AB" w:rsidTr="00A46E41">
        <w:tc>
          <w:tcPr>
            <w:tcW w:w="9919" w:type="dxa"/>
            <w:gridSpan w:val="2"/>
          </w:tcPr>
          <w:p w:rsidR="00EF19AB" w:rsidRDefault="00EF19AB" w:rsidP="00A46E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2B8">
              <w:rPr>
                <w:rFonts w:ascii="Times New Roman" w:hAnsi="Times New Roman" w:cs="Times New Roman"/>
                <w:sz w:val="28"/>
                <w:szCs w:val="28"/>
              </w:rPr>
              <w:t>ТРАНСПОРТНАЯ ДОСТУПНОСТЬ</w:t>
            </w:r>
          </w:p>
        </w:tc>
      </w:tr>
      <w:tr w:rsidR="00EF19AB" w:rsidTr="00A46E41">
        <w:tc>
          <w:tcPr>
            <w:tcW w:w="5246" w:type="dxa"/>
          </w:tcPr>
          <w:p w:rsidR="00EF19AB" w:rsidRPr="00BB7CE7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12B8">
              <w:rPr>
                <w:rFonts w:ascii="Times New Roman" w:hAnsi="Times New Roman" w:cs="Times New Roman"/>
                <w:sz w:val="28"/>
                <w:szCs w:val="28"/>
              </w:rPr>
              <w:t>Наличие подъездных путей</w:t>
            </w:r>
          </w:p>
        </w:tc>
        <w:tc>
          <w:tcPr>
            <w:tcW w:w="4673" w:type="dxa"/>
          </w:tcPr>
          <w:p w:rsidR="00EF19AB" w:rsidRPr="00CD3CC7" w:rsidRDefault="00EF19AB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D3CC7">
              <w:rPr>
                <w:rFonts w:ascii="Times New Roman" w:hAnsi="Times New Roman" w:cs="Times New Roman"/>
                <w:i/>
                <w:sz w:val="28"/>
                <w:szCs w:val="28"/>
              </w:rPr>
              <w:t>да</w:t>
            </w:r>
          </w:p>
        </w:tc>
      </w:tr>
      <w:tr w:rsidR="00EF19AB" w:rsidTr="00A46E41">
        <w:tc>
          <w:tcPr>
            <w:tcW w:w="5246" w:type="dxa"/>
          </w:tcPr>
          <w:p w:rsidR="00EF19AB" w:rsidRPr="00BB7CE7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12B8">
              <w:rPr>
                <w:rFonts w:ascii="Times New Roman" w:hAnsi="Times New Roman" w:cs="Times New Roman"/>
                <w:sz w:val="28"/>
                <w:szCs w:val="28"/>
              </w:rPr>
              <w:t>Наличие ж/д</w:t>
            </w:r>
          </w:p>
        </w:tc>
        <w:tc>
          <w:tcPr>
            <w:tcW w:w="4673" w:type="dxa"/>
          </w:tcPr>
          <w:p w:rsidR="00EF19AB" w:rsidRPr="00CD3CC7" w:rsidRDefault="00EF19AB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D3CC7">
              <w:rPr>
                <w:rFonts w:ascii="Times New Roman" w:hAnsi="Times New Roman" w:cs="Times New Roman"/>
                <w:i/>
                <w:sz w:val="28"/>
                <w:szCs w:val="28"/>
              </w:rPr>
              <w:t>нет</w:t>
            </w:r>
          </w:p>
        </w:tc>
      </w:tr>
      <w:tr w:rsidR="00EF19AB" w:rsidTr="00A46E41">
        <w:tc>
          <w:tcPr>
            <w:tcW w:w="5246" w:type="dxa"/>
          </w:tcPr>
          <w:p w:rsidR="00EF19AB" w:rsidRPr="00BB7CE7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12B8">
              <w:rPr>
                <w:rFonts w:ascii="Times New Roman" w:hAnsi="Times New Roman" w:cs="Times New Roman"/>
                <w:sz w:val="28"/>
                <w:szCs w:val="28"/>
              </w:rPr>
              <w:t>Наличие парковки грузового транспорта</w:t>
            </w:r>
          </w:p>
        </w:tc>
        <w:tc>
          <w:tcPr>
            <w:tcW w:w="4673" w:type="dxa"/>
          </w:tcPr>
          <w:p w:rsidR="00EF19AB" w:rsidRPr="00CD3CC7" w:rsidRDefault="00EF19AB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D3CC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нет</w:t>
            </w:r>
          </w:p>
        </w:tc>
      </w:tr>
      <w:tr w:rsidR="00EF19AB" w:rsidTr="00A46E41">
        <w:tc>
          <w:tcPr>
            <w:tcW w:w="5246" w:type="dxa"/>
          </w:tcPr>
          <w:p w:rsidR="00EF19AB" w:rsidRPr="00BB7CE7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12B8">
              <w:rPr>
                <w:rFonts w:ascii="Times New Roman" w:hAnsi="Times New Roman" w:cs="Times New Roman"/>
                <w:sz w:val="28"/>
                <w:szCs w:val="28"/>
              </w:rPr>
              <w:t>Иные характеристики</w:t>
            </w:r>
          </w:p>
        </w:tc>
        <w:tc>
          <w:tcPr>
            <w:tcW w:w="4673" w:type="dxa"/>
          </w:tcPr>
          <w:p w:rsidR="00EF19AB" w:rsidRPr="00CD3CC7" w:rsidRDefault="00EF19AB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EF19AB" w:rsidTr="00A46E41">
        <w:tc>
          <w:tcPr>
            <w:tcW w:w="9919" w:type="dxa"/>
            <w:gridSpan w:val="2"/>
          </w:tcPr>
          <w:p w:rsidR="00EF19AB" w:rsidRDefault="00EF19AB" w:rsidP="00A46E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2B8">
              <w:rPr>
                <w:rFonts w:ascii="Times New Roman" w:hAnsi="Times New Roman" w:cs="Times New Roman"/>
                <w:sz w:val="28"/>
                <w:szCs w:val="28"/>
              </w:rPr>
              <w:t>ДОПОЛНИТЕЛЬНЫЕ СВЕДЕНИЯ</w:t>
            </w:r>
          </w:p>
        </w:tc>
      </w:tr>
      <w:tr w:rsidR="00F6517C" w:rsidTr="00A46E41">
        <w:tc>
          <w:tcPr>
            <w:tcW w:w="5246" w:type="dxa"/>
          </w:tcPr>
          <w:p w:rsidR="00F6517C" w:rsidRPr="00C412B8" w:rsidRDefault="00F6517C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12B8">
              <w:rPr>
                <w:rFonts w:ascii="Times New Roman" w:hAnsi="Times New Roman" w:cs="Times New Roman"/>
                <w:sz w:val="28"/>
                <w:szCs w:val="28"/>
              </w:rPr>
              <w:t>Описание процедуры подачи заявки</w:t>
            </w:r>
          </w:p>
        </w:tc>
        <w:tc>
          <w:tcPr>
            <w:tcW w:w="4673" w:type="dxa"/>
          </w:tcPr>
          <w:p w:rsidR="00F6517C" w:rsidRPr="00CD3CC7" w:rsidRDefault="00F6517C" w:rsidP="00E058F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7102A">
              <w:rPr>
                <w:rFonts w:ascii="Times New Roman" w:hAnsi="Times New Roman" w:cs="Times New Roman"/>
                <w:i/>
                <w:sz w:val="28"/>
                <w:szCs w:val="28"/>
              </w:rPr>
              <w:t>Заявки подаются юридическими и физическими лицами путем заполнения ее электронной формы, размещенной в открытой для доступа неограниченного круга лиц части электронной площадки, одновременно с приложением электронных образов (документов на бумажном носителе, преобразованных в электронно-цифровую форму путем сканирования с сохранением их реквизитов) заверенных усиленной квалифицированной электронной подписью претендента либо лица, имеющего право действовать от имени претендента, нижеперечисленных документов, оформленных надлежащим образом</w:t>
            </w:r>
          </w:p>
        </w:tc>
      </w:tr>
      <w:tr w:rsidR="00F6517C" w:rsidTr="00A46E41">
        <w:tc>
          <w:tcPr>
            <w:tcW w:w="5246" w:type="dxa"/>
          </w:tcPr>
          <w:p w:rsidR="00F6517C" w:rsidRPr="00C412B8" w:rsidRDefault="00F6517C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12B8">
              <w:rPr>
                <w:rFonts w:ascii="Times New Roman" w:hAnsi="Times New Roman" w:cs="Times New Roman"/>
                <w:sz w:val="28"/>
                <w:szCs w:val="28"/>
              </w:rPr>
              <w:t>Перечень документов, необходимых для подачи заявки</w:t>
            </w:r>
          </w:p>
        </w:tc>
        <w:tc>
          <w:tcPr>
            <w:tcW w:w="4673" w:type="dxa"/>
          </w:tcPr>
          <w:p w:rsidR="00F6517C" w:rsidRPr="0097102A" w:rsidRDefault="00F6517C" w:rsidP="00F6517C">
            <w:pPr>
              <w:pStyle w:val="1"/>
              <w:jc w:val="both"/>
              <w:rPr>
                <w:rFonts w:ascii="Times New Roman" w:hAnsi="Times New Roman"/>
                <w:i/>
                <w:szCs w:val="28"/>
              </w:rPr>
            </w:pPr>
            <w:r w:rsidRPr="0097102A">
              <w:rPr>
                <w:rFonts w:ascii="Times New Roman" w:hAnsi="Times New Roman"/>
                <w:i/>
                <w:szCs w:val="28"/>
              </w:rPr>
              <w:t>Заявка на участие в аукционе по установленной в извещении о проведении аукциона форме с указанием банковских реквизитов счета для возврата задатка.</w:t>
            </w:r>
          </w:p>
          <w:p w:rsidR="00F6517C" w:rsidRPr="0097102A" w:rsidRDefault="00F6517C" w:rsidP="00F6517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7102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Копии документов, удостоверяющих личность заявителя </w:t>
            </w:r>
            <w:r w:rsidRPr="0097102A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(для граждан)</w:t>
            </w:r>
            <w:r w:rsidRPr="0097102A">
              <w:rPr>
                <w:rFonts w:ascii="Times New Roman" w:hAnsi="Times New Roman" w:cs="Times New Roman"/>
                <w:i/>
                <w:sz w:val="28"/>
                <w:szCs w:val="28"/>
              </w:rPr>
              <w:t>;</w:t>
            </w:r>
          </w:p>
          <w:p w:rsidR="00F6517C" w:rsidRPr="0097102A" w:rsidRDefault="00F6517C" w:rsidP="00F6517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7102A">
              <w:rPr>
                <w:rFonts w:ascii="Times New Roman" w:hAnsi="Times New Roman" w:cs="Times New Roman"/>
                <w:i/>
                <w:sz w:val="28"/>
                <w:szCs w:val="28"/>
              </w:rPr>
              <w:t>Надлежащим образом заверенный перевод на русский язык документов</w:t>
            </w:r>
            <w:r w:rsidRPr="0097102A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  <w:t>о государственной регистрации юридического лица в соответствии</w:t>
            </w:r>
            <w:r w:rsidRPr="0097102A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  <w:t xml:space="preserve">с законодательством иностранного государства </w:t>
            </w:r>
            <w:r w:rsidRPr="0097102A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в случае, если заявителем является иностранное юридическое лицо</w:t>
            </w:r>
            <w:r w:rsidRPr="0097102A">
              <w:rPr>
                <w:rFonts w:ascii="Times New Roman" w:hAnsi="Times New Roman" w:cs="Times New Roman"/>
                <w:i/>
                <w:sz w:val="28"/>
                <w:szCs w:val="28"/>
              </w:rPr>
              <w:t>;</w:t>
            </w:r>
          </w:p>
          <w:p w:rsidR="00F6517C" w:rsidRPr="00CD3CC7" w:rsidRDefault="00F6517C" w:rsidP="00F6517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7102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Документы, подтверждающие </w:t>
            </w:r>
            <w:r w:rsidRPr="0097102A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внесение задатка на участие в аукционе </w:t>
            </w:r>
            <w:r w:rsidRPr="0097102A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(для всех заявителей).</w:t>
            </w:r>
          </w:p>
        </w:tc>
      </w:tr>
      <w:tr w:rsidR="00F6517C" w:rsidTr="00A46E41">
        <w:tc>
          <w:tcPr>
            <w:tcW w:w="5246" w:type="dxa"/>
          </w:tcPr>
          <w:p w:rsidR="00F6517C" w:rsidRPr="00C412B8" w:rsidRDefault="00F6517C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12B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Адрес эл. почты для подачи заявки</w:t>
            </w:r>
          </w:p>
        </w:tc>
        <w:tc>
          <w:tcPr>
            <w:tcW w:w="4673" w:type="dxa"/>
          </w:tcPr>
          <w:p w:rsidR="00F6517C" w:rsidRPr="00CD3CC7" w:rsidRDefault="00890DAD" w:rsidP="00E058F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hyperlink r:id="rId8" w:anchor="compose?to=%22%D0%9E%D0%A3%D0%9C%D0%98%20%D0%90%D0%B4%D0%BC%D0%B8%D0%BD%D0%B8%D1%81%D1%82%D1%80%D0%B0%D1%86%D0%B8%D0%B8%20%D0%9C%D0%9E%20%26quot%3B%D0%97%D0%B2%D0%B5%D0%BD%D0%B8%D0%B3%D0%BE%D0%B2%D1%81%D0%BA%D0%B8%D0%B9%20%D0%BC%D1%83%D0%BD%D0%B8%D1%86%D0" w:history="1">
              <w:r w:rsidR="00F6517C">
                <w:rPr>
                  <w:rStyle w:val="ab"/>
                  <w:rFonts w:ascii="Arial" w:hAnsi="Arial" w:cs="Arial"/>
                  <w:color w:val="666699"/>
                  <w:sz w:val="23"/>
                  <w:szCs w:val="23"/>
                  <w:shd w:val="clear" w:color="auto" w:fill="FFFFFF"/>
                </w:rPr>
                <w:t>kumi_admzven@rambler.ru</w:t>
              </w:r>
            </w:hyperlink>
          </w:p>
        </w:tc>
      </w:tr>
      <w:tr w:rsidR="00F6517C" w:rsidTr="00A46E41">
        <w:tc>
          <w:tcPr>
            <w:tcW w:w="5246" w:type="dxa"/>
          </w:tcPr>
          <w:p w:rsidR="00F6517C" w:rsidRPr="00C412B8" w:rsidRDefault="00F6517C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E9F">
              <w:rPr>
                <w:rFonts w:ascii="Times New Roman" w:hAnsi="Times New Roman" w:cs="Times New Roman"/>
                <w:sz w:val="28"/>
                <w:szCs w:val="28"/>
              </w:rPr>
              <w:t>Ссылка на форму подачи заявки</w:t>
            </w:r>
          </w:p>
        </w:tc>
        <w:tc>
          <w:tcPr>
            <w:tcW w:w="4673" w:type="dxa"/>
          </w:tcPr>
          <w:p w:rsidR="00F6517C" w:rsidRPr="00CD3CC7" w:rsidRDefault="00F6517C" w:rsidP="00E058F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br/>
            </w:r>
            <w:r>
              <w:rPr>
                <w:rFonts w:ascii="Arial" w:hAnsi="Arial" w:cs="Arial"/>
                <w:color w:val="0077FF"/>
                <w:u w:val="single"/>
                <w:shd w:val="clear" w:color="auto" w:fill="FFFFFF"/>
              </w:rPr>
              <w:t>http://admzven.ru/administrativnye_reglamenty</w:t>
            </w:r>
          </w:p>
        </w:tc>
      </w:tr>
      <w:tr w:rsidR="00F6517C" w:rsidTr="00A46E41">
        <w:tc>
          <w:tcPr>
            <w:tcW w:w="5246" w:type="dxa"/>
          </w:tcPr>
          <w:p w:rsidR="00F6517C" w:rsidRPr="00C412B8" w:rsidRDefault="00F6517C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E9F">
              <w:rPr>
                <w:rFonts w:ascii="Times New Roman" w:hAnsi="Times New Roman" w:cs="Times New Roman"/>
                <w:sz w:val="28"/>
                <w:szCs w:val="28"/>
              </w:rPr>
              <w:t>Перечень видов экономической деятельности, возможных к реализации на площадке</w:t>
            </w:r>
          </w:p>
        </w:tc>
        <w:tc>
          <w:tcPr>
            <w:tcW w:w="4673" w:type="dxa"/>
          </w:tcPr>
          <w:p w:rsidR="00F6517C" w:rsidRPr="00CD3CC7" w:rsidRDefault="00F6517C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с/х</w:t>
            </w:r>
          </w:p>
        </w:tc>
      </w:tr>
      <w:tr w:rsidR="00F6517C" w:rsidTr="00A46E41">
        <w:tc>
          <w:tcPr>
            <w:tcW w:w="5246" w:type="dxa"/>
          </w:tcPr>
          <w:p w:rsidR="00F6517C" w:rsidRPr="00C412B8" w:rsidRDefault="00F6517C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E9F">
              <w:rPr>
                <w:rFonts w:ascii="Times New Roman" w:hAnsi="Times New Roman" w:cs="Times New Roman"/>
                <w:sz w:val="28"/>
                <w:szCs w:val="28"/>
              </w:rPr>
              <w:t>Градостроительные характеристики и ограничения</w:t>
            </w:r>
          </w:p>
        </w:tc>
        <w:tc>
          <w:tcPr>
            <w:tcW w:w="4673" w:type="dxa"/>
          </w:tcPr>
          <w:p w:rsidR="00F6517C" w:rsidRPr="00CD3CC7" w:rsidRDefault="00F6517C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02CC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Используется в целях ведения сельскохозяйственного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202CC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производства до момента изменения вида их использования в соответствии с генеральным планом.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202CCA">
              <w:rPr>
                <w:rFonts w:ascii="Times New Roman" w:hAnsi="Times New Roman" w:cs="Times New Roman"/>
                <w:i/>
                <w:sz w:val="28"/>
                <w:szCs w:val="28"/>
              </w:rPr>
              <w:t>Основные виды разрешенного использования земельных участков:</w:t>
            </w:r>
            <w:r w:rsidRPr="00202CC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Сельскохозяйственное использование; </w:t>
            </w:r>
            <w:r w:rsidRPr="00202CCA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скотоводство;  птицеводство; свиноводство; пчеловодство; х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ранение и переработка с</w:t>
            </w:r>
            <w:r w:rsidRPr="00202CCA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 xml:space="preserve">ельскохозяйственной продукции; питомники; обеспечение сельскохозяйственного производства; склады; </w:t>
            </w:r>
            <w:r w:rsidRPr="00202CCA">
              <w:rPr>
                <w:rFonts w:ascii="Times New Roman" w:hAnsi="Times New Roman" w:cs="Times New Roman"/>
                <w:i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ведение огородничества; </w:t>
            </w:r>
            <w:r w:rsidRPr="00202CCA">
              <w:rPr>
                <w:rFonts w:ascii="Times New Roman" w:hAnsi="Times New Roman" w:cs="Times New Roman"/>
                <w:i/>
                <w:color w:val="2D2D2D"/>
                <w:sz w:val="28"/>
                <w:szCs w:val="28"/>
                <w:shd w:val="clear" w:color="auto" w:fill="FFFFFF"/>
                <w:lang w:eastAsia="ru-RU"/>
              </w:rPr>
              <w:t xml:space="preserve"> ведение садоводства</w:t>
            </w:r>
            <w:r>
              <w:rPr>
                <w:rFonts w:ascii="Times New Roman" w:hAnsi="Times New Roman" w:cs="Times New Roman"/>
                <w:i/>
                <w:color w:val="2D2D2D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</w:tc>
      </w:tr>
      <w:tr w:rsidR="00F6517C" w:rsidTr="00A46E41">
        <w:tc>
          <w:tcPr>
            <w:tcW w:w="5246" w:type="dxa"/>
          </w:tcPr>
          <w:p w:rsidR="00F6517C" w:rsidRPr="00D42E9F" w:rsidRDefault="00F6517C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E9F">
              <w:rPr>
                <w:rFonts w:ascii="Times New Roman" w:hAnsi="Times New Roman" w:cs="Times New Roman"/>
                <w:sz w:val="28"/>
                <w:szCs w:val="28"/>
              </w:rPr>
              <w:t>Документы территориального планирования</w:t>
            </w:r>
          </w:p>
        </w:tc>
        <w:tc>
          <w:tcPr>
            <w:tcW w:w="4673" w:type="dxa"/>
          </w:tcPr>
          <w:p w:rsidR="00F6517C" w:rsidRPr="00E10E61" w:rsidRDefault="00F6517C" w:rsidP="00E10E61">
            <w:pPr>
              <w:jc w:val="both"/>
              <w:rPr>
                <w:rFonts w:ascii="Times New Roman" w:hAnsi="Times New Roman" w:cs="Times New Roman"/>
              </w:rPr>
            </w:pPr>
            <w:r w:rsidRPr="00E10E61">
              <w:rPr>
                <w:rFonts w:ascii="Times New Roman" w:hAnsi="Times New Roman" w:cs="Times New Roman"/>
              </w:rPr>
              <w:t xml:space="preserve">Правила землепользования и застройки МО «Кокшайское сельское поселение» </w:t>
            </w:r>
          </w:p>
          <w:p w:rsidR="00F6517C" w:rsidRPr="00E10E61" w:rsidRDefault="00F6517C" w:rsidP="00E10E61">
            <w:pPr>
              <w:jc w:val="both"/>
              <w:rPr>
                <w:rFonts w:ascii="Times New Roman" w:hAnsi="Times New Roman" w:cs="Times New Roman"/>
              </w:rPr>
            </w:pPr>
            <w:r w:rsidRPr="00E10E61">
              <w:rPr>
                <w:rFonts w:ascii="Times New Roman" w:hAnsi="Times New Roman" w:cs="Times New Roman"/>
              </w:rPr>
              <w:t>Утверждены решением Собрания депутатов МО «Кокшайское сельское поселение» Звениговского муниципального района РМЭ №176 от11.03.2013г в редакции решения  от 13.11.2015г №79; от  20.10.2017г №168 ;  от 22.12.2018 №177;  от 25.08.2021г №113;</w:t>
            </w:r>
          </w:p>
          <w:p w:rsidR="00F6517C" w:rsidRPr="00E10E61" w:rsidRDefault="00F6517C" w:rsidP="00E10E61">
            <w:pPr>
              <w:jc w:val="both"/>
              <w:rPr>
                <w:rFonts w:ascii="Times New Roman" w:hAnsi="Times New Roman" w:cs="Times New Roman"/>
              </w:rPr>
            </w:pPr>
          </w:p>
          <w:p w:rsidR="00F6517C" w:rsidRPr="00E10E61" w:rsidRDefault="00F6517C" w:rsidP="00E10E61">
            <w:pPr>
              <w:jc w:val="both"/>
              <w:rPr>
                <w:rFonts w:ascii="Times New Roman" w:hAnsi="Times New Roman" w:cs="Times New Roman"/>
              </w:rPr>
            </w:pPr>
            <w:r w:rsidRPr="00E10E61">
              <w:rPr>
                <w:rFonts w:ascii="Times New Roman" w:hAnsi="Times New Roman" w:cs="Times New Roman"/>
              </w:rPr>
              <w:t xml:space="preserve">Генеральный план МО «Кокшайское сельское поселение» </w:t>
            </w:r>
          </w:p>
          <w:p w:rsidR="00F6517C" w:rsidRPr="00E10E61" w:rsidRDefault="00F6517C" w:rsidP="00E10E61">
            <w:pPr>
              <w:jc w:val="both"/>
              <w:rPr>
                <w:rFonts w:ascii="Times New Roman" w:hAnsi="Times New Roman" w:cs="Times New Roman"/>
              </w:rPr>
            </w:pPr>
            <w:r w:rsidRPr="00E10E61">
              <w:rPr>
                <w:rFonts w:ascii="Times New Roman" w:hAnsi="Times New Roman" w:cs="Times New Roman"/>
              </w:rPr>
              <w:t>Утверждены решением Собрания депутатов МО «Кокшайское сельское поселение» Звениговского муниципального района РМЭ:</w:t>
            </w:r>
          </w:p>
          <w:p w:rsidR="00F6517C" w:rsidRPr="00E10E61" w:rsidRDefault="00F6517C" w:rsidP="00E10E61">
            <w:pPr>
              <w:jc w:val="both"/>
              <w:rPr>
                <w:rFonts w:ascii="Times New Roman" w:hAnsi="Times New Roman" w:cs="Times New Roman"/>
              </w:rPr>
            </w:pPr>
            <w:r w:rsidRPr="00E10E61">
              <w:rPr>
                <w:rFonts w:ascii="Times New Roman" w:hAnsi="Times New Roman" w:cs="Times New Roman"/>
              </w:rPr>
              <w:t>№160 от 25.12.2012г; в редакции №57 от 15.04.2015г; №77 от 13.11.2015г.</w:t>
            </w:r>
          </w:p>
          <w:p w:rsidR="00F6517C" w:rsidRPr="00CD3CC7" w:rsidRDefault="00F6517C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F6517C" w:rsidTr="00A46E41">
        <w:tc>
          <w:tcPr>
            <w:tcW w:w="5246" w:type="dxa"/>
          </w:tcPr>
          <w:p w:rsidR="00F6517C" w:rsidRPr="00D42E9F" w:rsidRDefault="00F6517C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7A82">
              <w:rPr>
                <w:rFonts w:ascii="Times New Roman" w:hAnsi="Times New Roman" w:cs="Times New Roman"/>
                <w:sz w:val="28"/>
                <w:szCs w:val="28"/>
              </w:rPr>
              <w:t>Фотографии объекта</w:t>
            </w:r>
          </w:p>
        </w:tc>
        <w:tc>
          <w:tcPr>
            <w:tcW w:w="4673" w:type="dxa"/>
          </w:tcPr>
          <w:p w:rsidR="00F6517C" w:rsidRPr="00631B61" w:rsidRDefault="00F6517C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31B61">
              <w:rPr>
                <w:rFonts w:ascii="Times New Roman" w:hAnsi="Times New Roman" w:cs="Times New Roman"/>
                <w:i/>
                <w:sz w:val="28"/>
                <w:szCs w:val="28"/>
              </w:rPr>
              <w:t>прикрепить</w:t>
            </w:r>
          </w:p>
        </w:tc>
      </w:tr>
    </w:tbl>
    <w:p w:rsidR="00EF19AB" w:rsidRDefault="00EF19AB" w:rsidP="00EF19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19AB" w:rsidRDefault="00EF19AB" w:rsidP="002F60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10E61" w:rsidRDefault="00E10E61" w:rsidP="00EF19AB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E10E61" w:rsidRDefault="0057132A" w:rsidP="00EF19AB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2459707"/>
            <wp:effectExtent l="19050" t="0" r="3175" b="0"/>
            <wp:docPr id="1" name="Рисунок 1" descr="C:\Users\User\Desktop\1\Инвестплощадки\Инвестплощадка№4\Инвестплощадка №4\Схема\Инвестплощадка№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\Инвестплощадки\Инвестплощадка№4\Инвестплощадка №4\Схема\Инвестплощадка№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59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0E61" w:rsidSect="007E10FF">
      <w:head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0DAD" w:rsidRDefault="00890DAD" w:rsidP="007E10FF">
      <w:pPr>
        <w:spacing w:after="0" w:line="240" w:lineRule="auto"/>
      </w:pPr>
      <w:r>
        <w:separator/>
      </w:r>
    </w:p>
  </w:endnote>
  <w:endnote w:type="continuationSeparator" w:id="0">
    <w:p w:rsidR="00890DAD" w:rsidRDefault="00890DAD" w:rsidP="007E10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0DAD" w:rsidRDefault="00890DAD" w:rsidP="007E10FF">
      <w:pPr>
        <w:spacing w:after="0" w:line="240" w:lineRule="auto"/>
      </w:pPr>
      <w:r>
        <w:separator/>
      </w:r>
    </w:p>
  </w:footnote>
  <w:footnote w:type="continuationSeparator" w:id="0">
    <w:p w:rsidR="00890DAD" w:rsidRDefault="00890DAD" w:rsidP="007E10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9334601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A46E41" w:rsidRPr="007E10FF" w:rsidRDefault="005D2122">
        <w:pPr>
          <w:pStyle w:val="a4"/>
          <w:jc w:val="right"/>
          <w:rPr>
            <w:rFonts w:ascii="Times New Roman" w:hAnsi="Times New Roman" w:cs="Times New Roman"/>
            <w:sz w:val="28"/>
            <w:szCs w:val="28"/>
          </w:rPr>
        </w:pPr>
        <w:r w:rsidRPr="007E10FF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A46E41" w:rsidRPr="007E10FF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7E10FF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7A45AF">
          <w:rPr>
            <w:rFonts w:ascii="Times New Roman" w:hAnsi="Times New Roman" w:cs="Times New Roman"/>
            <w:noProof/>
            <w:sz w:val="28"/>
            <w:szCs w:val="28"/>
          </w:rPr>
          <w:t>4</w:t>
        </w:r>
        <w:r w:rsidRPr="007E10FF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A46E41" w:rsidRDefault="00A46E41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7F3FEE"/>
    <w:multiLevelType w:val="hybridMultilevel"/>
    <w:tmpl w:val="E72E8A7E"/>
    <w:lvl w:ilvl="0" w:tplc="946A532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51059C"/>
    <w:multiLevelType w:val="multilevel"/>
    <w:tmpl w:val="BF048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1743"/>
    <w:rsid w:val="00000EA6"/>
    <w:rsid w:val="00006A58"/>
    <w:rsid w:val="00021743"/>
    <w:rsid w:val="0002676D"/>
    <w:rsid w:val="00093293"/>
    <w:rsid w:val="00097A82"/>
    <w:rsid w:val="000B6282"/>
    <w:rsid w:val="000C25BB"/>
    <w:rsid w:val="000D564C"/>
    <w:rsid w:val="0014718D"/>
    <w:rsid w:val="00176E50"/>
    <w:rsid w:val="001862CF"/>
    <w:rsid w:val="001A355B"/>
    <w:rsid w:val="001C16DE"/>
    <w:rsid w:val="002102A2"/>
    <w:rsid w:val="002253AD"/>
    <w:rsid w:val="0024504D"/>
    <w:rsid w:val="00271193"/>
    <w:rsid w:val="00275833"/>
    <w:rsid w:val="002D3C23"/>
    <w:rsid w:val="002E6C2F"/>
    <w:rsid w:val="002F600B"/>
    <w:rsid w:val="003340BB"/>
    <w:rsid w:val="003421A6"/>
    <w:rsid w:val="0034566B"/>
    <w:rsid w:val="003509E6"/>
    <w:rsid w:val="00372CA6"/>
    <w:rsid w:val="003A402F"/>
    <w:rsid w:val="003D385E"/>
    <w:rsid w:val="003D42F5"/>
    <w:rsid w:val="00411F92"/>
    <w:rsid w:val="00415A72"/>
    <w:rsid w:val="00432DE9"/>
    <w:rsid w:val="004C3AD1"/>
    <w:rsid w:val="004E610D"/>
    <w:rsid w:val="00542F27"/>
    <w:rsid w:val="00567AE0"/>
    <w:rsid w:val="005702F6"/>
    <w:rsid w:val="0057132A"/>
    <w:rsid w:val="00571558"/>
    <w:rsid w:val="0059366D"/>
    <w:rsid w:val="005D2122"/>
    <w:rsid w:val="00610BCF"/>
    <w:rsid w:val="00631B61"/>
    <w:rsid w:val="00643671"/>
    <w:rsid w:val="00697603"/>
    <w:rsid w:val="006B6B5C"/>
    <w:rsid w:val="006C574F"/>
    <w:rsid w:val="006D1E34"/>
    <w:rsid w:val="006D46E8"/>
    <w:rsid w:val="006F31DB"/>
    <w:rsid w:val="006F7F72"/>
    <w:rsid w:val="00705813"/>
    <w:rsid w:val="00714E86"/>
    <w:rsid w:val="00760AF0"/>
    <w:rsid w:val="00775257"/>
    <w:rsid w:val="007A45AF"/>
    <w:rsid w:val="007B27F9"/>
    <w:rsid w:val="007B5A8A"/>
    <w:rsid w:val="007E10FF"/>
    <w:rsid w:val="00832DCA"/>
    <w:rsid w:val="00877FE3"/>
    <w:rsid w:val="008909E0"/>
    <w:rsid w:val="00890DAD"/>
    <w:rsid w:val="00903967"/>
    <w:rsid w:val="00905C49"/>
    <w:rsid w:val="0093757F"/>
    <w:rsid w:val="0097437E"/>
    <w:rsid w:val="009D7825"/>
    <w:rsid w:val="009F238C"/>
    <w:rsid w:val="009F2B0C"/>
    <w:rsid w:val="009F772C"/>
    <w:rsid w:val="00A1170A"/>
    <w:rsid w:val="00A20D0E"/>
    <w:rsid w:val="00A46E41"/>
    <w:rsid w:val="00A53B6C"/>
    <w:rsid w:val="00A61C69"/>
    <w:rsid w:val="00A6318A"/>
    <w:rsid w:val="00A874F2"/>
    <w:rsid w:val="00A876D9"/>
    <w:rsid w:val="00AD64C1"/>
    <w:rsid w:val="00AE59D4"/>
    <w:rsid w:val="00B06BEF"/>
    <w:rsid w:val="00B34CC1"/>
    <w:rsid w:val="00B47DAD"/>
    <w:rsid w:val="00B80351"/>
    <w:rsid w:val="00B93FB1"/>
    <w:rsid w:val="00BA600A"/>
    <w:rsid w:val="00BB7CE7"/>
    <w:rsid w:val="00BE5352"/>
    <w:rsid w:val="00C12057"/>
    <w:rsid w:val="00C37405"/>
    <w:rsid w:val="00C412B8"/>
    <w:rsid w:val="00C66908"/>
    <w:rsid w:val="00C94800"/>
    <w:rsid w:val="00CD3CC7"/>
    <w:rsid w:val="00CD59C9"/>
    <w:rsid w:val="00CE088E"/>
    <w:rsid w:val="00D04AD4"/>
    <w:rsid w:val="00D070BF"/>
    <w:rsid w:val="00D121E3"/>
    <w:rsid w:val="00D42E9F"/>
    <w:rsid w:val="00DA2DCA"/>
    <w:rsid w:val="00DA7EF8"/>
    <w:rsid w:val="00E10E61"/>
    <w:rsid w:val="00E20489"/>
    <w:rsid w:val="00E40417"/>
    <w:rsid w:val="00E55DFB"/>
    <w:rsid w:val="00E722DA"/>
    <w:rsid w:val="00E95B57"/>
    <w:rsid w:val="00EF19AB"/>
    <w:rsid w:val="00F128D3"/>
    <w:rsid w:val="00F2681E"/>
    <w:rsid w:val="00F275FE"/>
    <w:rsid w:val="00F306B6"/>
    <w:rsid w:val="00F50161"/>
    <w:rsid w:val="00F52CB5"/>
    <w:rsid w:val="00F6517C"/>
    <w:rsid w:val="00F743E1"/>
    <w:rsid w:val="00F95297"/>
    <w:rsid w:val="00FA20A9"/>
    <w:rsid w:val="00FC79A5"/>
    <w:rsid w:val="00FD018D"/>
    <w:rsid w:val="00FD6EFA"/>
    <w:rsid w:val="00FD7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3314BF1-97DE-4535-8725-BCB6135DA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3A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F60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E10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E10FF"/>
  </w:style>
  <w:style w:type="paragraph" w:styleId="a6">
    <w:name w:val="footer"/>
    <w:basedOn w:val="a"/>
    <w:link w:val="a7"/>
    <w:uiPriority w:val="99"/>
    <w:unhideWhenUsed/>
    <w:rsid w:val="007E10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E10FF"/>
  </w:style>
  <w:style w:type="paragraph" w:styleId="a8">
    <w:name w:val="Balloon Text"/>
    <w:basedOn w:val="a"/>
    <w:link w:val="a9"/>
    <w:uiPriority w:val="99"/>
    <w:semiHidden/>
    <w:unhideWhenUsed/>
    <w:rsid w:val="007E10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E10FF"/>
    <w:rPr>
      <w:rFonts w:ascii="Segoe UI" w:hAnsi="Segoe UI" w:cs="Segoe UI"/>
      <w:sz w:val="18"/>
      <w:szCs w:val="18"/>
    </w:rPr>
  </w:style>
  <w:style w:type="paragraph" w:styleId="aa">
    <w:name w:val="List Paragraph"/>
    <w:basedOn w:val="a"/>
    <w:uiPriority w:val="34"/>
    <w:qFormat/>
    <w:rsid w:val="00631B61"/>
    <w:pPr>
      <w:ind w:left="720"/>
      <w:contextualSpacing/>
    </w:pPr>
  </w:style>
  <w:style w:type="paragraph" w:customStyle="1" w:styleId="1">
    <w:name w:val="Обычный1"/>
    <w:rsid w:val="009F2B0C"/>
    <w:pPr>
      <w:spacing w:after="0" w:line="240" w:lineRule="auto"/>
    </w:pPr>
    <w:rPr>
      <w:rFonts w:ascii="Times New Roman CYR" w:eastAsia="Times New Roman" w:hAnsi="Times New Roman CYR" w:cs="Times New Roman"/>
      <w:sz w:val="28"/>
      <w:szCs w:val="20"/>
      <w:lang w:eastAsia="ru-RU"/>
    </w:rPr>
  </w:style>
  <w:style w:type="paragraph" w:customStyle="1" w:styleId="ConsPlusNormal">
    <w:name w:val="ConsPlusNormal"/>
    <w:rsid w:val="009F2B0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b">
    <w:name w:val="Hyperlink"/>
    <w:uiPriority w:val="99"/>
    <w:rsid w:val="009F2B0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33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il.yandex.ru/?uid=104601847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mail.yandex.ru/?uid=104601847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6</Pages>
  <Words>1083</Words>
  <Characters>6177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Vorobyeva</dc:creator>
  <cp:lastModifiedBy>Pirogova</cp:lastModifiedBy>
  <cp:revision>35</cp:revision>
  <cp:lastPrinted>2023-08-25T07:22:00Z</cp:lastPrinted>
  <dcterms:created xsi:type="dcterms:W3CDTF">2023-08-25T10:29:00Z</dcterms:created>
  <dcterms:modified xsi:type="dcterms:W3CDTF">2024-07-11T10:55:00Z</dcterms:modified>
</cp:coreProperties>
</file>