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C2" w:rsidRPr="00A36BDC" w:rsidRDefault="00490CC2" w:rsidP="00490CC2">
      <w:pPr>
        <w:tabs>
          <w:tab w:val="left" w:pos="1890"/>
        </w:tabs>
        <w:ind w:left="7788" w:firstLine="567"/>
        <w:jc w:val="center"/>
      </w:pPr>
      <w:r w:rsidRPr="00A36B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CC2" w:rsidRPr="00A36BDC" w:rsidRDefault="00490CC2" w:rsidP="00490CC2">
      <w:pPr>
        <w:ind w:firstLine="708"/>
        <w:jc w:val="center"/>
      </w:pPr>
      <w:r w:rsidRPr="00A36BDC">
        <w:t>КОКШАЙСКАЯ СЕЛЬСКАЯ       МАРИЙ ЭЛ РЕСПУБЛИКЫСЕ</w:t>
      </w:r>
    </w:p>
    <w:p w:rsidR="00490CC2" w:rsidRPr="00A36BDC" w:rsidRDefault="00490CC2" w:rsidP="00490CC2">
      <w:pPr>
        <w:jc w:val="center"/>
      </w:pPr>
      <w:r w:rsidRPr="00A36BDC">
        <w:t xml:space="preserve">         АДМИНИСТРАЦИЯ  ЗВЕНИГОВО МУНИЦИПАЛ                                  </w:t>
      </w:r>
    </w:p>
    <w:p w:rsidR="00490CC2" w:rsidRPr="00A36BDC" w:rsidRDefault="00490CC2" w:rsidP="00490CC2">
      <w:pPr>
        <w:jc w:val="center"/>
      </w:pPr>
      <w:r w:rsidRPr="00A36BDC">
        <w:t xml:space="preserve">          ЗВЕНИГОВСКОГО       РАЙОНЫН КОКШАЙСК</w:t>
      </w:r>
    </w:p>
    <w:p w:rsidR="00490CC2" w:rsidRPr="00A36BDC" w:rsidRDefault="00490CC2" w:rsidP="00490CC2">
      <w:pPr>
        <w:jc w:val="center"/>
      </w:pPr>
      <w:r w:rsidRPr="00A36BDC">
        <w:t xml:space="preserve">           МУНИЦИПАЛЬНОГО РАЙОНА ЯЛ КУНДЕМ</w:t>
      </w:r>
    </w:p>
    <w:p w:rsidR="00490CC2" w:rsidRPr="00A36BDC" w:rsidRDefault="00490CC2" w:rsidP="00490CC2">
      <w:pPr>
        <w:jc w:val="center"/>
      </w:pPr>
      <w:r w:rsidRPr="00A36BDC">
        <w:t xml:space="preserve">          РЕСПУБЛИКИ МАРИЙ ЭЛ АДМИНИСТРАЦИЙЖЕ</w:t>
      </w:r>
    </w:p>
    <w:p w:rsidR="00490CC2" w:rsidRPr="00A36BDC" w:rsidRDefault="00490CC2" w:rsidP="00490CC2">
      <w:pPr>
        <w:tabs>
          <w:tab w:val="left" w:pos="1890"/>
        </w:tabs>
        <w:rPr>
          <w:bCs/>
          <w:iCs/>
        </w:rPr>
      </w:pPr>
      <w:r w:rsidRPr="00A36BDC">
        <w:t xml:space="preserve">                      </w:t>
      </w:r>
      <w:r w:rsidRPr="00A36BDC">
        <w:rPr>
          <w:b/>
          <w:bCs/>
        </w:rPr>
        <w:t xml:space="preserve">ПОСТАНОВЛЕНИЕ </w:t>
      </w:r>
      <w:r w:rsidRPr="00A36BDC">
        <w:rPr>
          <w:b/>
          <w:bCs/>
        </w:rPr>
        <w:tab/>
      </w:r>
      <w:r w:rsidRPr="00A36BDC">
        <w:rPr>
          <w:b/>
          <w:bCs/>
        </w:rPr>
        <w:tab/>
      </w:r>
      <w:r w:rsidRPr="00A36BDC">
        <w:rPr>
          <w:b/>
          <w:bCs/>
        </w:rPr>
        <w:tab/>
        <w:t xml:space="preserve">                           ПУНЧАЛ</w:t>
      </w:r>
    </w:p>
    <w:p w:rsidR="00490CC2" w:rsidRPr="00A36BDC" w:rsidRDefault="00490CC2" w:rsidP="00490CC2">
      <w:pPr>
        <w:tabs>
          <w:tab w:val="left" w:pos="1890"/>
        </w:tabs>
        <w:ind w:hanging="4705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2"/>
        <w:gridCol w:w="4783"/>
      </w:tblGrid>
      <w:tr w:rsidR="00490CC2" w:rsidRPr="00077CDE" w:rsidTr="00274177">
        <w:tc>
          <w:tcPr>
            <w:tcW w:w="4782" w:type="dxa"/>
          </w:tcPr>
          <w:p w:rsidR="00490CC2" w:rsidRPr="00077CDE" w:rsidRDefault="00490CC2" w:rsidP="00490CC2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490CC2" w:rsidRPr="00077CDE" w:rsidRDefault="00490CC2" w:rsidP="00490CC2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0CC2" w:rsidRPr="008031E6" w:rsidRDefault="00490CC2" w:rsidP="00490CC2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8031E6">
        <w:rPr>
          <w:rFonts w:ascii="Times New Roman" w:hAnsi="Times New Roman"/>
          <w:sz w:val="26"/>
          <w:szCs w:val="26"/>
        </w:rPr>
        <w:t xml:space="preserve">от </w:t>
      </w:r>
      <w:r w:rsidR="006D2A58">
        <w:rPr>
          <w:rFonts w:ascii="Times New Roman" w:hAnsi="Times New Roman"/>
          <w:sz w:val="26"/>
          <w:szCs w:val="26"/>
        </w:rPr>
        <w:t>17 января</w:t>
      </w:r>
      <w:r w:rsidRPr="008031E6">
        <w:rPr>
          <w:rFonts w:ascii="Times New Roman" w:hAnsi="Times New Roman"/>
          <w:sz w:val="26"/>
          <w:szCs w:val="26"/>
        </w:rPr>
        <w:t xml:space="preserve"> 202</w:t>
      </w:r>
      <w:r w:rsidR="006D2A58">
        <w:rPr>
          <w:rFonts w:ascii="Times New Roman" w:hAnsi="Times New Roman"/>
          <w:sz w:val="26"/>
          <w:szCs w:val="26"/>
        </w:rPr>
        <w:t>2</w:t>
      </w:r>
      <w:r w:rsidRPr="008031E6">
        <w:rPr>
          <w:rFonts w:ascii="Times New Roman" w:hAnsi="Times New Roman"/>
          <w:sz w:val="26"/>
          <w:szCs w:val="26"/>
        </w:rPr>
        <w:t xml:space="preserve"> года № </w:t>
      </w:r>
      <w:r w:rsidR="006D2A58">
        <w:rPr>
          <w:rFonts w:ascii="Times New Roman" w:hAnsi="Times New Roman"/>
          <w:sz w:val="26"/>
          <w:szCs w:val="26"/>
        </w:rPr>
        <w:t>3</w:t>
      </w:r>
    </w:p>
    <w:p w:rsidR="00D838AC" w:rsidRPr="008031E6" w:rsidRDefault="00D838AC" w:rsidP="00D838AC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D838AC" w:rsidRPr="006D2A58" w:rsidRDefault="006D2A58" w:rsidP="00D838AC">
      <w:pPr>
        <w:jc w:val="center"/>
        <w:rPr>
          <w:bCs/>
          <w:color w:val="000000" w:themeColor="text1"/>
          <w:sz w:val="26"/>
          <w:szCs w:val="26"/>
          <w:shd w:val="clear" w:color="auto" w:fill="FFFFFF"/>
        </w:rPr>
      </w:pPr>
      <w:r w:rsidRPr="006D2A58">
        <w:rPr>
          <w:bCs/>
          <w:color w:val="000000" w:themeColor="text1"/>
          <w:sz w:val="26"/>
          <w:szCs w:val="26"/>
        </w:rPr>
        <w:t>О внесении изменения в постановление от 30.09.2021 года № 112 «</w:t>
      </w:r>
      <w:r w:rsidR="00D838AC" w:rsidRPr="006D2A58">
        <w:rPr>
          <w:bCs/>
          <w:color w:val="000000" w:themeColor="text1"/>
          <w:sz w:val="26"/>
          <w:szCs w:val="26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D838AC" w:rsidRPr="006D2A58">
        <w:rPr>
          <w:bCs/>
          <w:color w:val="000000" w:themeColor="text1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D838AC" w:rsidRPr="008031E6" w:rsidRDefault="00D838AC" w:rsidP="00D838AC">
      <w:pPr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D838AC" w:rsidRDefault="00D838AC" w:rsidP="00274177">
      <w:pPr>
        <w:ind w:firstLine="709"/>
        <w:jc w:val="both"/>
        <w:rPr>
          <w:color w:val="000000" w:themeColor="text1"/>
          <w:sz w:val="26"/>
          <w:szCs w:val="26"/>
        </w:rPr>
      </w:pPr>
      <w:r w:rsidRPr="008031E6">
        <w:rPr>
          <w:color w:val="000000" w:themeColor="text1"/>
          <w:sz w:val="26"/>
          <w:szCs w:val="26"/>
        </w:rPr>
        <w:t>В соответствии с частью 3 статьи 21 Ф</w:t>
      </w:r>
      <w:bookmarkStart w:id="0" w:name="_GoBack"/>
      <w:bookmarkEnd w:id="0"/>
      <w:r w:rsidRPr="008031E6">
        <w:rPr>
          <w:color w:val="000000" w:themeColor="text1"/>
          <w:sz w:val="26"/>
          <w:szCs w:val="26"/>
        </w:rPr>
        <w:t xml:space="preserve">едерального закона </w:t>
      </w:r>
      <w:r w:rsidRPr="008031E6">
        <w:rPr>
          <w:color w:val="000000" w:themeColor="text1"/>
          <w:sz w:val="26"/>
          <w:szCs w:val="26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="00490CC2" w:rsidRPr="008031E6">
        <w:rPr>
          <w:color w:val="000000" w:themeColor="text1"/>
          <w:sz w:val="26"/>
          <w:szCs w:val="26"/>
          <w:shd w:val="clear" w:color="auto" w:fill="FFFFFF"/>
        </w:rPr>
        <w:t xml:space="preserve">Кокшайская сельская </w:t>
      </w:r>
      <w:r w:rsidRPr="008031E6">
        <w:rPr>
          <w:color w:val="000000" w:themeColor="text1"/>
          <w:sz w:val="26"/>
          <w:szCs w:val="26"/>
        </w:rPr>
        <w:t>администрация</w:t>
      </w:r>
      <w:r w:rsidR="008031E6" w:rsidRPr="008031E6">
        <w:rPr>
          <w:color w:val="000000" w:themeColor="text1"/>
          <w:sz w:val="26"/>
          <w:szCs w:val="26"/>
        </w:rPr>
        <w:t xml:space="preserve"> </w:t>
      </w:r>
    </w:p>
    <w:p w:rsidR="006D2A58" w:rsidRDefault="006D2A58" w:rsidP="00274177">
      <w:pPr>
        <w:ind w:firstLine="709"/>
        <w:jc w:val="both"/>
        <w:rPr>
          <w:color w:val="000000" w:themeColor="text1"/>
          <w:sz w:val="26"/>
          <w:szCs w:val="26"/>
        </w:rPr>
      </w:pPr>
    </w:p>
    <w:p w:rsidR="008031E6" w:rsidRDefault="008031E6" w:rsidP="006D2A58">
      <w:pPr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 w:rsidR="006D2A58" w:rsidRPr="008031E6" w:rsidRDefault="006D2A58" w:rsidP="006D2A58">
      <w:pPr>
        <w:ind w:firstLine="709"/>
        <w:jc w:val="center"/>
        <w:rPr>
          <w:color w:val="000000" w:themeColor="text1"/>
          <w:sz w:val="26"/>
          <w:szCs w:val="26"/>
        </w:rPr>
      </w:pPr>
    </w:p>
    <w:p w:rsidR="006D2A58" w:rsidRDefault="00D838AC" w:rsidP="006D2A58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8031E6">
        <w:rPr>
          <w:color w:val="000000" w:themeColor="text1"/>
          <w:sz w:val="26"/>
          <w:szCs w:val="26"/>
        </w:rPr>
        <w:t xml:space="preserve">1. </w:t>
      </w:r>
      <w:r w:rsidR="006D2A58">
        <w:rPr>
          <w:color w:val="000000" w:themeColor="text1"/>
          <w:sz w:val="26"/>
          <w:szCs w:val="26"/>
        </w:rPr>
        <w:t>Внести следующее изменение в постановление от 30.09.2021 года № 112 «</w:t>
      </w:r>
      <w:r w:rsidR="006D2A58" w:rsidRPr="006D2A58">
        <w:rPr>
          <w:bCs/>
          <w:color w:val="000000" w:themeColor="text1"/>
          <w:sz w:val="26"/>
          <w:szCs w:val="26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="006D2A58" w:rsidRPr="006D2A58">
        <w:rPr>
          <w:bCs/>
          <w:color w:val="000000" w:themeColor="text1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="006D2A58">
        <w:rPr>
          <w:bCs/>
          <w:color w:val="000000" w:themeColor="text1"/>
          <w:sz w:val="26"/>
          <w:szCs w:val="26"/>
          <w:shd w:val="clear" w:color="auto" w:fill="FFFFFF"/>
        </w:rPr>
        <w:t xml:space="preserve"> (далее – Постановление):</w:t>
      </w:r>
    </w:p>
    <w:p w:rsidR="006D2A58" w:rsidRPr="006D2A58" w:rsidRDefault="006D2A58" w:rsidP="006D2A58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>
        <w:rPr>
          <w:bCs/>
          <w:color w:val="000000" w:themeColor="text1"/>
          <w:sz w:val="26"/>
          <w:szCs w:val="26"/>
          <w:shd w:val="clear" w:color="auto" w:fill="FFFFFF"/>
        </w:rPr>
        <w:t>- в пункте 1 Постановления слова «, муниципального контроля на автомобильном транспорте и в дорожном хозяйстве» исключить.</w:t>
      </w:r>
    </w:p>
    <w:p w:rsidR="00D838AC" w:rsidRPr="008031E6" w:rsidRDefault="00D838AC" w:rsidP="00274177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31E6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Постановление вступает в силу с 1 января 2022 года.</w:t>
      </w:r>
    </w:p>
    <w:p w:rsidR="00D838AC" w:rsidRPr="008031E6" w:rsidRDefault="00274177" w:rsidP="0027417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8031E6">
        <w:rPr>
          <w:color w:val="000000" w:themeColor="text1"/>
          <w:sz w:val="26"/>
          <w:szCs w:val="26"/>
        </w:rPr>
        <w:t>3. Разместить настоящее п</w:t>
      </w:r>
      <w:r w:rsidR="00D838AC" w:rsidRPr="008031E6">
        <w:rPr>
          <w:color w:val="000000" w:themeColor="text1"/>
          <w:sz w:val="26"/>
          <w:szCs w:val="26"/>
        </w:rPr>
        <w:t xml:space="preserve">остановление на официальном сайте </w:t>
      </w:r>
      <w:r w:rsidRPr="008031E6">
        <w:rPr>
          <w:color w:val="000000" w:themeColor="text1"/>
          <w:sz w:val="26"/>
          <w:szCs w:val="26"/>
        </w:rPr>
        <w:t xml:space="preserve">Звениговского муниципального района </w:t>
      </w:r>
      <w:r w:rsidR="00D838AC" w:rsidRPr="008031E6">
        <w:rPr>
          <w:color w:val="000000" w:themeColor="text1"/>
          <w:sz w:val="26"/>
          <w:szCs w:val="26"/>
        </w:rPr>
        <w:t>в информационно-коммуникационной сети «Интернет».</w:t>
      </w:r>
    </w:p>
    <w:p w:rsidR="00D838AC" w:rsidRPr="008031E6" w:rsidRDefault="00D838AC" w:rsidP="0027417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D838AC" w:rsidRPr="008031E6" w:rsidRDefault="00D838A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6"/>
          <w:szCs w:val="26"/>
        </w:rPr>
      </w:pPr>
    </w:p>
    <w:p w:rsidR="00490CC2" w:rsidRPr="0094615D" w:rsidRDefault="00D838AC" w:rsidP="006D2A58">
      <w:pPr>
        <w:rPr>
          <w:color w:val="000000" w:themeColor="text1"/>
        </w:rPr>
      </w:pPr>
      <w:r w:rsidRPr="008031E6">
        <w:rPr>
          <w:color w:val="000000" w:themeColor="text1"/>
          <w:sz w:val="26"/>
          <w:szCs w:val="26"/>
        </w:rPr>
        <w:t xml:space="preserve">Глава </w:t>
      </w:r>
      <w:r w:rsidR="00274177" w:rsidRPr="008031E6">
        <w:rPr>
          <w:bCs/>
          <w:color w:val="000000" w:themeColor="text1"/>
          <w:sz w:val="26"/>
          <w:szCs w:val="26"/>
        </w:rPr>
        <w:t>администрации                                              П.Н.Николаев</w:t>
      </w:r>
    </w:p>
    <w:sectPr w:rsidR="00490CC2" w:rsidRPr="0094615D" w:rsidSect="00490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40" w:rsidRDefault="004A0B40" w:rsidP="00D838AC">
      <w:r>
        <w:separator/>
      </w:r>
    </w:p>
  </w:endnote>
  <w:endnote w:type="continuationSeparator" w:id="1">
    <w:p w:rsidR="004A0B40" w:rsidRDefault="004A0B40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03" w:rsidRDefault="00F46E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03" w:rsidRDefault="00F46E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03" w:rsidRDefault="00F46E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40" w:rsidRDefault="004A0B40" w:rsidP="00D838AC">
      <w:r>
        <w:separator/>
      </w:r>
    </w:p>
  </w:footnote>
  <w:footnote w:type="continuationSeparator" w:id="1">
    <w:p w:rsidR="004A0B40" w:rsidRDefault="004A0B40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F46E03" w:rsidRDefault="00A42219" w:rsidP="00490CC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46E03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F46E03" w:rsidRDefault="00F46E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F46E03" w:rsidRDefault="00A42219" w:rsidP="00490CC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46E03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6D2A58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F46E03" w:rsidRDefault="00F46E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03" w:rsidRDefault="00F46E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D4D37"/>
    <w:rsid w:val="0019327A"/>
    <w:rsid w:val="001C37E7"/>
    <w:rsid w:val="00274177"/>
    <w:rsid w:val="0029111C"/>
    <w:rsid w:val="002C1D65"/>
    <w:rsid w:val="002E55E2"/>
    <w:rsid w:val="00377167"/>
    <w:rsid w:val="00490CC2"/>
    <w:rsid w:val="004A0B40"/>
    <w:rsid w:val="005B4A1D"/>
    <w:rsid w:val="005D65A7"/>
    <w:rsid w:val="00631CEF"/>
    <w:rsid w:val="00652E43"/>
    <w:rsid w:val="006940F7"/>
    <w:rsid w:val="006D2A58"/>
    <w:rsid w:val="006F0F83"/>
    <w:rsid w:val="008031E6"/>
    <w:rsid w:val="00925D01"/>
    <w:rsid w:val="00935631"/>
    <w:rsid w:val="0094615D"/>
    <w:rsid w:val="009D07EB"/>
    <w:rsid w:val="009E4A4F"/>
    <w:rsid w:val="00A42219"/>
    <w:rsid w:val="00AE1064"/>
    <w:rsid w:val="00B1187D"/>
    <w:rsid w:val="00B22E02"/>
    <w:rsid w:val="00D27662"/>
    <w:rsid w:val="00D824DA"/>
    <w:rsid w:val="00D838AC"/>
    <w:rsid w:val="00DE6AE8"/>
    <w:rsid w:val="00E03040"/>
    <w:rsid w:val="00E43BFF"/>
    <w:rsid w:val="00EA4B78"/>
    <w:rsid w:val="00F46E03"/>
    <w:rsid w:val="00F62708"/>
    <w:rsid w:val="00F80658"/>
    <w:rsid w:val="00F8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490CC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f6">
    <w:name w:val="No Spacing"/>
    <w:qFormat/>
    <w:rsid w:val="00490C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CC8E-39ED-4E78-9BB9-2369BC2B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8</cp:revision>
  <cp:lastPrinted>2022-01-17T07:18:00Z</cp:lastPrinted>
  <dcterms:created xsi:type="dcterms:W3CDTF">2021-09-29T08:06:00Z</dcterms:created>
  <dcterms:modified xsi:type="dcterms:W3CDTF">2022-01-17T07:19:00Z</dcterms:modified>
</cp:coreProperties>
</file>