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7" w:rsidRDefault="00247497" w:rsidP="0024749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5080</wp:posOffset>
            </wp:positionV>
            <wp:extent cx="714375" cy="828675"/>
            <wp:effectExtent l="19050" t="0" r="9525" b="0"/>
            <wp:wrapTopAndBottom/>
            <wp:docPr id="2" name="Рисунок 2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497" w:rsidRDefault="00247497" w:rsidP="00247497">
      <w:pPr>
        <w:jc w:val="center"/>
        <w:rPr>
          <w:lang w:val="en-US"/>
        </w:rPr>
      </w:pPr>
    </w:p>
    <w:tbl>
      <w:tblPr>
        <w:tblW w:w="9450" w:type="dxa"/>
        <w:tblBorders>
          <w:top w:val="single" w:sz="4" w:space="0" w:color="auto"/>
        </w:tblBorders>
        <w:tblLook w:val="04A0"/>
      </w:tblPr>
      <w:tblGrid>
        <w:gridCol w:w="4637"/>
        <w:gridCol w:w="374"/>
        <w:gridCol w:w="4439"/>
      </w:tblGrid>
      <w:tr w:rsidR="00247497" w:rsidTr="00247497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97" w:rsidRDefault="00247497">
            <w:pPr>
              <w:pStyle w:val="a3"/>
              <w:tabs>
                <w:tab w:val="left" w:pos="708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247497" w:rsidRDefault="00247497">
            <w:pPr>
              <w:pStyle w:val="a3"/>
              <w:tabs>
                <w:tab w:val="left" w:pos="708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</w:p>
          <w:p w:rsidR="00247497" w:rsidRDefault="0024749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247497" w:rsidRDefault="00247497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247497" w:rsidRDefault="00247497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247497" w:rsidRDefault="00247497">
            <w:pPr>
              <w:suppressAutoHyphens/>
              <w:jc w:val="center"/>
              <w:rPr>
                <w:sz w:val="18"/>
                <w:lang w:eastAsia="ar-SA"/>
              </w:rPr>
            </w:pPr>
          </w:p>
        </w:tc>
      </w:tr>
      <w:tr w:rsidR="00247497" w:rsidTr="00247497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497" w:rsidRPr="00812AF7" w:rsidRDefault="0024749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12AF7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497" w:rsidRDefault="00247497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ПОСТАНОВЛЕНИЕ</w:t>
            </w:r>
          </w:p>
        </w:tc>
      </w:tr>
      <w:tr w:rsidR="00247497" w:rsidTr="00247497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497" w:rsidRDefault="00247497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247497" w:rsidRDefault="00247497" w:rsidP="00247497">
      <w:pPr>
        <w:jc w:val="center"/>
        <w:rPr>
          <w:sz w:val="28"/>
          <w:szCs w:val="20"/>
          <w:lang w:eastAsia="ar-SA"/>
        </w:rPr>
      </w:pPr>
    </w:p>
    <w:p w:rsidR="00247497" w:rsidRDefault="00000480" w:rsidP="00812AF7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7B17F4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47497" w:rsidRPr="00247497">
        <w:rPr>
          <w:rFonts w:ascii="Times New Roman" w:hAnsi="Times New Roman" w:cs="Times New Roman"/>
          <w:sz w:val="28"/>
          <w:szCs w:val="28"/>
        </w:rPr>
        <w:t xml:space="preserve"> 2021 года  № </w:t>
      </w:r>
      <w:r w:rsidR="007B17F4">
        <w:rPr>
          <w:rFonts w:ascii="Times New Roman" w:hAnsi="Times New Roman" w:cs="Times New Roman"/>
          <w:sz w:val="28"/>
          <w:szCs w:val="28"/>
        </w:rPr>
        <w:t>319</w:t>
      </w:r>
    </w:p>
    <w:p w:rsidR="00315E6F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ab/>
      </w:r>
      <w:r w:rsidRPr="0024749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внесения проектов нормативных правовых актов в </w:t>
      </w:r>
      <w:r w:rsidR="00BF58E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47497">
        <w:rPr>
          <w:rFonts w:ascii="Times New Roman" w:eastAsia="Times New Roman" w:hAnsi="Times New Roman" w:cs="Times New Roman"/>
          <w:b/>
          <w:sz w:val="28"/>
          <w:szCs w:val="28"/>
        </w:rPr>
        <w:t>дминистрацию  Звениговского муниципального района</w:t>
      </w:r>
    </w:p>
    <w:p w:rsidR="00247497" w:rsidRPr="00247497" w:rsidRDefault="00315E6F" w:rsidP="0024749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</w:t>
      </w:r>
    </w:p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24749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47497" w:rsidRDefault="00315E6F" w:rsidP="00247497">
      <w:pPr>
        <w:pStyle w:val="a5"/>
        <w:jc w:val="both"/>
        <w:rPr>
          <w:b w:val="0"/>
          <w:szCs w:val="28"/>
        </w:rPr>
      </w:pPr>
      <w:r>
        <w:rPr>
          <w:sz w:val="24"/>
          <w:szCs w:val="24"/>
        </w:rPr>
        <w:t xml:space="preserve">           </w:t>
      </w:r>
      <w:proofErr w:type="gramStart"/>
      <w:r w:rsidR="00247497" w:rsidRPr="00247497">
        <w:rPr>
          <w:b w:val="0"/>
          <w:szCs w:val="28"/>
        </w:rPr>
        <w:t xml:space="preserve">В соответствии с частью 2 статьи 46 Федерального закона от 6 октября 2003 года N 131-ФЗ "Об общих принципах организации местного самоуправления в Российской Федерации", в целях урегулирования процедуры внесения проектов нормативных правовых актов в </w:t>
      </w:r>
      <w:r w:rsidR="00BF58E8">
        <w:rPr>
          <w:b w:val="0"/>
          <w:szCs w:val="28"/>
        </w:rPr>
        <w:t>А</w:t>
      </w:r>
      <w:r w:rsidR="00247497" w:rsidRPr="00247497">
        <w:rPr>
          <w:b w:val="0"/>
          <w:szCs w:val="28"/>
        </w:rPr>
        <w:t>дминистрацию</w:t>
      </w:r>
      <w:r w:rsidR="00247497" w:rsidRPr="00315E6F">
        <w:rPr>
          <w:b w:val="0"/>
          <w:szCs w:val="28"/>
        </w:rPr>
        <w:t xml:space="preserve"> Звениговского </w:t>
      </w:r>
      <w:r w:rsidR="00247497" w:rsidRPr="00247497">
        <w:rPr>
          <w:b w:val="0"/>
          <w:szCs w:val="28"/>
        </w:rPr>
        <w:t xml:space="preserve"> </w:t>
      </w:r>
      <w:r w:rsidR="00247497" w:rsidRPr="00315E6F">
        <w:rPr>
          <w:b w:val="0"/>
          <w:szCs w:val="28"/>
        </w:rPr>
        <w:t>м</w:t>
      </w:r>
      <w:r w:rsidR="00247497" w:rsidRPr="00247497">
        <w:rPr>
          <w:b w:val="0"/>
          <w:szCs w:val="28"/>
        </w:rPr>
        <w:t>униципального района (далее - проектов) и установления  к ним</w:t>
      </w:r>
      <w:r w:rsidR="00247497" w:rsidRPr="00315E6F">
        <w:rPr>
          <w:b w:val="0"/>
          <w:szCs w:val="28"/>
        </w:rPr>
        <w:t xml:space="preserve"> единых</w:t>
      </w:r>
      <w:r w:rsidR="00247497" w:rsidRPr="00247497">
        <w:rPr>
          <w:b w:val="0"/>
          <w:szCs w:val="28"/>
        </w:rPr>
        <w:t xml:space="preserve"> требований, </w:t>
      </w:r>
      <w:r w:rsidR="00247497" w:rsidRPr="00315E6F">
        <w:rPr>
          <w:b w:val="0"/>
          <w:szCs w:val="28"/>
        </w:rPr>
        <w:t xml:space="preserve">руководствуясь п. 6.1 Положения </w:t>
      </w:r>
      <w:r w:rsidR="00247497">
        <w:rPr>
          <w:b w:val="0"/>
          <w:szCs w:val="28"/>
        </w:rPr>
        <w:t xml:space="preserve">об Администрации Звениговского муниципального района Республики Марий Эл, </w:t>
      </w:r>
      <w:proofErr w:type="gramEnd"/>
    </w:p>
    <w:p w:rsidR="00247497" w:rsidRDefault="00247497" w:rsidP="00247497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474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474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внесения проектов нормативных правовых актов в </w:t>
      </w:r>
      <w:r w:rsidR="008704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749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315E6F" w:rsidRPr="00315E6F">
        <w:rPr>
          <w:rFonts w:ascii="Times New Roman" w:eastAsia="Times New Roman" w:hAnsi="Times New Roman" w:cs="Times New Roman"/>
          <w:sz w:val="28"/>
          <w:szCs w:val="28"/>
        </w:rPr>
        <w:t xml:space="preserve"> Звениговского </w:t>
      </w:r>
      <w:r w:rsidRPr="002474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15E6F" w:rsidRPr="00315E6F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Марий Эл</w:t>
      </w:r>
      <w:r w:rsidR="008704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E6F" w:rsidRPr="00315E6F">
        <w:rPr>
          <w:rFonts w:ascii="Times New Roman" w:eastAsia="Times New Roman" w:hAnsi="Times New Roman" w:cs="Times New Roman"/>
          <w:sz w:val="28"/>
          <w:szCs w:val="28"/>
        </w:rPr>
        <w:t xml:space="preserve">  согласно  </w:t>
      </w:r>
      <w:r w:rsidRPr="0024749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15E6F" w:rsidRPr="00315E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7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8E8" w:rsidRDefault="00BF58E8" w:rsidP="00BF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E6F" w:rsidRPr="00315E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E6F" w:rsidRPr="00315E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E6F" w:rsidRPr="00315E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5E6F" w:rsidRPr="00315E6F">
        <w:rPr>
          <w:rFonts w:ascii="Times New Roman" w:hAnsi="Times New Roman" w:cs="Times New Roman"/>
          <w:sz w:val="28"/>
          <w:szCs w:val="28"/>
        </w:rPr>
        <w:t>дминистрации Звениговского муниципального района Республики Марий Эл Ф</w:t>
      </w:r>
      <w:r w:rsidR="00870411">
        <w:rPr>
          <w:rFonts w:ascii="Times New Roman" w:hAnsi="Times New Roman" w:cs="Times New Roman"/>
          <w:sz w:val="28"/>
          <w:szCs w:val="28"/>
        </w:rPr>
        <w:t>е</w:t>
      </w:r>
      <w:r w:rsidR="00315E6F" w:rsidRPr="00315E6F">
        <w:rPr>
          <w:rFonts w:ascii="Times New Roman" w:hAnsi="Times New Roman" w:cs="Times New Roman"/>
          <w:sz w:val="28"/>
          <w:szCs w:val="28"/>
        </w:rPr>
        <w:t>дорову Н.Н.</w:t>
      </w:r>
    </w:p>
    <w:p w:rsidR="00812AF7" w:rsidRPr="00812AF7" w:rsidRDefault="00812AF7" w:rsidP="0081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2AF7">
        <w:rPr>
          <w:rFonts w:ascii="Times New Roman" w:hAnsi="Times New Roman" w:cs="Times New Roman"/>
          <w:sz w:val="28"/>
          <w:szCs w:val="28"/>
        </w:rPr>
        <w:t xml:space="preserve">           4.Настоящее постановление вступает в силу после его официального опубликования.</w:t>
      </w: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247497" w:rsidRPr="00315E6F" w:rsidTr="00247497">
        <w:trPr>
          <w:trHeight w:val="224"/>
        </w:trPr>
        <w:tc>
          <w:tcPr>
            <w:tcW w:w="3773" w:type="dxa"/>
            <w:hideMark/>
          </w:tcPr>
          <w:p w:rsidR="00247497" w:rsidRPr="00315E6F" w:rsidRDefault="00812AF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7497" w:rsidRPr="00315E6F">
              <w:rPr>
                <w:szCs w:val="28"/>
              </w:rPr>
              <w:t>лава Администрации</w:t>
            </w:r>
          </w:p>
        </w:tc>
        <w:tc>
          <w:tcPr>
            <w:tcW w:w="5602" w:type="dxa"/>
            <w:hideMark/>
          </w:tcPr>
          <w:p w:rsidR="00247497" w:rsidRPr="00315E6F" w:rsidRDefault="00315E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247497" w:rsidRPr="00315E6F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="00247497" w:rsidRPr="00315E6F"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</w:tbl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9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47497" w:rsidRPr="00247497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E6F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58E8" w:rsidRDefault="00BF58E8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15E6F" w:rsidRPr="002F4C89" w:rsidRDefault="00F47A8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47497" w:rsidRPr="002F4C89" w:rsidRDefault="00812AF7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247497" w:rsidRPr="002F4C89" w:rsidRDefault="00315E6F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Звениговского муниципального района</w:t>
      </w:r>
    </w:p>
    <w:p w:rsidR="00247497" w:rsidRPr="002F4C89" w:rsidRDefault="00247497" w:rsidP="002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от "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7B17F4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proofErr w:type="spellStart"/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7B17F4">
        <w:rPr>
          <w:rFonts w:ascii="Times New Roman" w:eastAsia="Times New Roman" w:hAnsi="Times New Roman" w:cs="Times New Roman"/>
          <w:sz w:val="26"/>
          <w:szCs w:val="26"/>
        </w:rPr>
        <w:t>мая</w:t>
      </w:r>
      <w:proofErr w:type="spellEnd"/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021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года N </w:t>
      </w:r>
      <w:r w:rsidR="007B17F4">
        <w:rPr>
          <w:rFonts w:ascii="Times New Roman" w:eastAsia="Times New Roman" w:hAnsi="Times New Roman" w:cs="Times New Roman"/>
          <w:sz w:val="26"/>
          <w:szCs w:val="26"/>
        </w:rPr>
        <w:t>319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247497" w:rsidRPr="002F4C89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внесения проектов нормативных правовых актов в 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дминистрацию 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Звениговского 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Настоящий порядок (далее - Порядок) о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>пределяет процедуру внесения в 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дминистрацию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 Звениговского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-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дминистрация) проектов нормативных правовых актов, а также перечень и форму прилагаемых к ним документов.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дминистрации, носящих нормативный характер, то есть содержащих нормы (правила поведения), обязательные для неопределенного круга лиц, рассчитанные на неоднократное применение и направленные на установление, изменение или прекращение правоотношений.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Нормативные правовые акты принимаются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дминистрацией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2. Требования к оформлению проектов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2.1. Проект может состоять из основного текста и приложений в виде 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 текстов,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таблиц, графиков, схем. В случае если проект состоит из основного текста и приложений, в тексте должны быть</w:t>
      </w:r>
      <w:r w:rsidR="00997DDF" w:rsidRPr="002F4C89">
        <w:rPr>
          <w:rFonts w:ascii="Times New Roman" w:eastAsia="Times New Roman" w:hAnsi="Times New Roman" w:cs="Times New Roman"/>
          <w:sz w:val="26"/>
          <w:szCs w:val="26"/>
        </w:rPr>
        <w:t xml:space="preserve"> указаны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 xml:space="preserve"> ссылки на приложения.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 Внесение и рассмотрение проектов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3.1. Проекты и документы к нему направляются главе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дминистрации субъектами правотворческой инициативы, установленными Уставом муниципального образования, на бумажном носителе и в электронном виде.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3.2. К проекту муниципального нормативного правового акта прилагаются следующие документы: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а) пояснительная записка, в которой обосновывается необходимость его принятия, правовые основания принятия проекта, прогноз социально-экономических и иных последствий;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б) финансово-экономическое обоснование его принятия, содержащее расчет расходов или доходов бюд</w:t>
      </w:r>
      <w:r w:rsidR="002070AD" w:rsidRPr="002F4C89">
        <w:rPr>
          <w:rFonts w:ascii="Times New Roman" w:eastAsia="Times New Roman" w:hAnsi="Times New Roman" w:cs="Times New Roman"/>
          <w:sz w:val="26"/>
          <w:szCs w:val="26"/>
        </w:rPr>
        <w:t>жета муниципального образования, если проект предусматривает расходы  из бюд</w:t>
      </w:r>
      <w:r w:rsidR="0043690B" w:rsidRPr="002F4C89">
        <w:rPr>
          <w:rFonts w:ascii="Times New Roman" w:eastAsia="Times New Roman" w:hAnsi="Times New Roman" w:cs="Times New Roman"/>
          <w:sz w:val="26"/>
          <w:szCs w:val="26"/>
        </w:rPr>
        <w:t>ж</w:t>
      </w:r>
      <w:r w:rsidR="002070AD" w:rsidRPr="002F4C89">
        <w:rPr>
          <w:rFonts w:ascii="Times New Roman" w:eastAsia="Times New Roman" w:hAnsi="Times New Roman" w:cs="Times New Roman"/>
          <w:sz w:val="26"/>
          <w:szCs w:val="26"/>
        </w:rPr>
        <w:t>ета.</w:t>
      </w:r>
    </w:p>
    <w:p w:rsidR="00247497" w:rsidRPr="002F4C89" w:rsidRDefault="002070AD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) перечень</w:t>
      </w:r>
      <w:r w:rsidR="00997DDF" w:rsidRPr="002F4C89">
        <w:rPr>
          <w:rFonts w:ascii="Times New Roman" w:eastAsia="Times New Roman" w:hAnsi="Times New Roman" w:cs="Times New Roman"/>
          <w:sz w:val="26"/>
          <w:szCs w:val="26"/>
        </w:rPr>
        <w:t xml:space="preserve"> и тексты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Помимо вышеназванных документов инициатором проекта могу</w:t>
      </w:r>
      <w:r w:rsidR="00000480" w:rsidRPr="002F4C8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быть представлены другие документы, которые, по мнению разработчика проекта, необходимы для обоснования вносимого проекта.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3.3. Глава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возвращает проект инициатору в случае, если он </w:t>
      </w:r>
      <w:r w:rsidR="00997DDF" w:rsidRPr="002F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внесен с нарушением настоящего Порядка.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3.4. Глава 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рассм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отрение 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в срок не позднее 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0 дней со дня его поступления.</w:t>
      </w:r>
    </w:p>
    <w:p w:rsidR="002070AD" w:rsidRPr="002F4C89" w:rsidRDefault="002070AD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Проект  рассматривается  и согласовывается  в следующем порядке:</w:t>
      </w:r>
    </w:p>
    <w:p w:rsidR="002070AD" w:rsidRPr="002F4C89" w:rsidRDefault="002070AD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3.4.1. </w:t>
      </w:r>
      <w:r w:rsidR="0043690B" w:rsidRPr="002F4C89">
        <w:rPr>
          <w:rFonts w:ascii="Times New Roman" w:eastAsia="Times New Roman" w:hAnsi="Times New Roman" w:cs="Times New Roman"/>
          <w:sz w:val="26"/>
          <w:szCs w:val="26"/>
        </w:rPr>
        <w:t>Отраслевым</w:t>
      </w:r>
      <w:r w:rsidR="0086339F" w:rsidRPr="002F4C89">
        <w:rPr>
          <w:rFonts w:ascii="Times New Roman" w:eastAsia="Times New Roman" w:hAnsi="Times New Roman" w:cs="Times New Roman"/>
          <w:sz w:val="26"/>
          <w:szCs w:val="26"/>
        </w:rPr>
        <w:t xml:space="preserve">  отделом (</w:t>
      </w:r>
      <w:proofErr w:type="spellStart"/>
      <w:r w:rsidR="0086339F" w:rsidRPr="002F4C89">
        <w:rPr>
          <w:rFonts w:ascii="Times New Roman" w:eastAsia="Times New Roman" w:hAnsi="Times New Roman" w:cs="Times New Roman"/>
          <w:sz w:val="26"/>
          <w:szCs w:val="26"/>
        </w:rPr>
        <w:t>ами</w:t>
      </w:r>
      <w:proofErr w:type="spellEnd"/>
      <w:r w:rsidR="0086339F" w:rsidRPr="002F4C89">
        <w:rPr>
          <w:rFonts w:ascii="Times New Roman" w:eastAsia="Times New Roman" w:hAnsi="Times New Roman" w:cs="Times New Roman"/>
          <w:sz w:val="26"/>
          <w:szCs w:val="26"/>
        </w:rPr>
        <w:t xml:space="preserve">), курирующим  вопросы, 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 xml:space="preserve">которые отражает </w:t>
      </w:r>
      <w:r w:rsidR="0086339F" w:rsidRPr="002F4C89">
        <w:rPr>
          <w:rFonts w:ascii="Times New Roman" w:eastAsia="Times New Roman" w:hAnsi="Times New Roman" w:cs="Times New Roman"/>
          <w:sz w:val="26"/>
          <w:szCs w:val="26"/>
        </w:rPr>
        <w:t xml:space="preserve"> проект.</w:t>
      </w:r>
    </w:p>
    <w:p w:rsidR="0043690B" w:rsidRPr="002F4C89" w:rsidRDefault="007E0936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3.4.2</w:t>
      </w:r>
      <w:r w:rsidR="0043690B" w:rsidRPr="002F4C89">
        <w:rPr>
          <w:rFonts w:ascii="Times New Roman" w:eastAsia="Times New Roman" w:hAnsi="Times New Roman" w:cs="Times New Roman"/>
          <w:sz w:val="26"/>
          <w:szCs w:val="26"/>
        </w:rPr>
        <w:t>. Финансовым  отделом</w:t>
      </w:r>
      <w:proofErr w:type="gramStart"/>
      <w:r w:rsidR="0043690B" w:rsidRPr="002F4C89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43690B" w:rsidRPr="002F4C89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 проект предусматривает расходы  из бюдж</w:t>
      </w:r>
      <w:r w:rsidR="00870411" w:rsidRPr="002F4C89">
        <w:rPr>
          <w:rFonts w:ascii="Times New Roman" w:eastAsia="Times New Roman" w:hAnsi="Times New Roman" w:cs="Times New Roman"/>
          <w:sz w:val="26"/>
          <w:szCs w:val="26"/>
        </w:rPr>
        <w:t>ета, либо доходы в бюджет;</w:t>
      </w:r>
    </w:p>
    <w:p w:rsidR="00143BAE" w:rsidRPr="002F4C89" w:rsidRDefault="007E0936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3.4.3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>Заместителем (</w:t>
      </w:r>
      <w:proofErr w:type="spellStart"/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>ями</w:t>
      </w:r>
      <w:proofErr w:type="spellEnd"/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>)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 xml:space="preserve">, курирующим </w:t>
      </w:r>
    </w:p>
    <w:p w:rsidR="00764DB5" w:rsidRPr="002F4C89" w:rsidRDefault="00143BAE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вопрос (</w:t>
      </w:r>
      <w:proofErr w:type="spellStart"/>
      <w:r w:rsidRPr="002F4C89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spellEnd"/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),  </w:t>
      </w:r>
      <w:proofErr w:type="gramStart"/>
      <w:r w:rsidRPr="002F4C89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отражает  проект;</w:t>
      </w:r>
    </w:p>
    <w:p w:rsidR="00764DB5" w:rsidRPr="002F4C89" w:rsidRDefault="007E0936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3.4.4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. Первым заместителем  Главы Администрации</w:t>
      </w:r>
      <w:r w:rsidR="00000480" w:rsidRPr="002F4C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64DB5" w:rsidRPr="002F4C89" w:rsidRDefault="007E0936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3.4.5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. Отделом по правовым вопросам</w:t>
      </w:r>
      <w:proofErr w:type="gramStart"/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 и кадров Администрации;</w:t>
      </w:r>
    </w:p>
    <w:p w:rsidR="00764DB5" w:rsidRPr="002F4C89" w:rsidRDefault="007E0936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3.4.6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. Заместителем  Главы Администрации</w:t>
      </w:r>
      <w:proofErr w:type="gramStart"/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86339F" w:rsidRPr="002F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DB5" w:rsidRPr="002F4C89">
        <w:rPr>
          <w:rFonts w:ascii="Times New Roman" w:eastAsia="Times New Roman" w:hAnsi="Times New Roman" w:cs="Times New Roman"/>
          <w:sz w:val="26"/>
          <w:szCs w:val="26"/>
        </w:rPr>
        <w:t>руководителем аппарата;</w:t>
      </w:r>
    </w:p>
    <w:p w:rsidR="00764DB5" w:rsidRDefault="0086339F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3.5.Ответственные лица должны рассмотреть проект   не позднее 3 рабочих дней с момента  его по</w:t>
      </w:r>
      <w:r w:rsidR="00BF58E8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учения на согласование.</w:t>
      </w:r>
      <w:r w:rsidR="00000480" w:rsidRPr="002F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2AF7" w:rsidRPr="002F4C89" w:rsidRDefault="00812AF7" w:rsidP="0043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Антикоррупционная  экспертиза проводится в срок не позднее 5 рабочих дней.</w:t>
      </w:r>
    </w:p>
    <w:p w:rsidR="0043690B" w:rsidRPr="002F4C89" w:rsidRDefault="00000480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3.6.При наличии замечаний, поправок, дополнений, разработчик  обеспечивает их устранение  не позднее 2 рабочих дней.</w:t>
      </w:r>
    </w:p>
    <w:p w:rsidR="00247497" w:rsidRPr="002F4C89" w:rsidRDefault="0086339F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>7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. В нормативном правовом акте устанавливается порядок его вступления в силу: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- нормативные правовые акты вступают в силу с даты их опубликования, если в них не указано иное;</w:t>
      </w:r>
    </w:p>
    <w:p w:rsidR="00247497" w:rsidRPr="002F4C89" w:rsidRDefault="00247497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-нормативные правовые акты по вопросам защиты прав и свобод человека и гражданина подлежат официальному опубликованию в порядке, установленном федеральным и 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>региональными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законами, и вступают в силу не ранее чем через 10 дней после их официального опубликования.</w:t>
      </w:r>
    </w:p>
    <w:p w:rsidR="00143BAE" w:rsidRPr="002F4C89" w:rsidRDefault="00143BAE" w:rsidP="00143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3.8.По итогам рассмотрения проекта глава Администрации принимает одно из следующих решений:</w:t>
      </w:r>
    </w:p>
    <w:p w:rsidR="00143BAE" w:rsidRPr="002F4C89" w:rsidRDefault="00143BAE" w:rsidP="00143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- о принятии проекта</w:t>
      </w:r>
      <w:proofErr w:type="gramStart"/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143BAE" w:rsidRPr="002F4C89" w:rsidRDefault="00143BAE" w:rsidP="00143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- об отклонении проекта;</w:t>
      </w:r>
    </w:p>
    <w:p w:rsidR="00247497" w:rsidRPr="002F4C89" w:rsidRDefault="0086339F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315C8" w:rsidRPr="002F4C89">
        <w:rPr>
          <w:rFonts w:ascii="Times New Roman" w:eastAsia="Times New Roman" w:hAnsi="Times New Roman" w:cs="Times New Roman"/>
          <w:sz w:val="26"/>
          <w:szCs w:val="26"/>
        </w:rPr>
        <w:t>9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 xml:space="preserve">Разработчик 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>организует направление проекта нормативного правового акта не позднее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7497" w:rsidRPr="002F4C89">
        <w:rPr>
          <w:rFonts w:ascii="Times New Roman" w:eastAsia="Times New Roman" w:hAnsi="Times New Roman" w:cs="Times New Roman"/>
          <w:sz w:val="26"/>
          <w:szCs w:val="26"/>
        </w:rPr>
        <w:t xml:space="preserve"> чем за 7 рабочих дней до его принятия (издания) в прокуратуру </w:t>
      </w:r>
      <w:r w:rsidR="00F47A8F" w:rsidRPr="002F4C89">
        <w:rPr>
          <w:rFonts w:ascii="Times New Roman" w:eastAsia="Times New Roman" w:hAnsi="Times New Roman" w:cs="Times New Roman"/>
          <w:sz w:val="26"/>
          <w:szCs w:val="26"/>
        </w:rPr>
        <w:t xml:space="preserve"> Звениговск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ого района Республики Марий  Эл </w:t>
      </w:r>
      <w:r w:rsidR="00143BAE" w:rsidRPr="002F4C89">
        <w:rPr>
          <w:rFonts w:ascii="Times New Roman" w:eastAsia="Times New Roman" w:hAnsi="Times New Roman" w:cs="Times New Roman"/>
          <w:sz w:val="26"/>
          <w:szCs w:val="26"/>
        </w:rPr>
        <w:t xml:space="preserve"> на заключение.</w:t>
      </w:r>
    </w:p>
    <w:p w:rsidR="00143BAE" w:rsidRPr="002F4C89" w:rsidRDefault="00143BAE" w:rsidP="00247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3.10.Принятый нормативный правовой акт,  в случае необходимости</w:t>
      </w:r>
      <w:r w:rsidR="002F4C89" w:rsidRPr="002F4C8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F4C89">
        <w:rPr>
          <w:rFonts w:ascii="Times New Roman" w:eastAsia="Times New Roman" w:hAnsi="Times New Roman" w:cs="Times New Roman"/>
          <w:sz w:val="26"/>
          <w:szCs w:val="26"/>
        </w:rPr>
        <w:t xml:space="preserve">  направляется разработчиком на опубликование.</w:t>
      </w:r>
    </w:p>
    <w:p w:rsidR="00143BAE" w:rsidRPr="002F4C89" w:rsidRDefault="00143BAE" w:rsidP="002F4C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4C89">
        <w:rPr>
          <w:rFonts w:ascii="Times New Roman" w:eastAsia="Times New Roman" w:hAnsi="Times New Roman" w:cs="Times New Roman"/>
          <w:sz w:val="26"/>
          <w:szCs w:val="26"/>
        </w:rPr>
        <w:t>3.11.</w:t>
      </w:r>
      <w:r w:rsidR="002F4C89" w:rsidRPr="002F4C89">
        <w:rPr>
          <w:rFonts w:ascii="Times New Roman" w:eastAsia="Times New Roman" w:hAnsi="Times New Roman" w:cs="Times New Roman"/>
          <w:sz w:val="26"/>
          <w:szCs w:val="26"/>
        </w:rPr>
        <w:t xml:space="preserve"> После вступления в законную силу.  нормативный правовой акт  предоставляется разработчиком  в  Отдел по правовым вопросам</w:t>
      </w:r>
      <w:proofErr w:type="gramStart"/>
      <w:r w:rsidR="002F4C89" w:rsidRPr="002F4C8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2F4C89" w:rsidRPr="002F4C8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 и кадров Администрации для включения в реестр муниципальных правовых актов и направления в регистр .</w:t>
      </w:r>
    </w:p>
    <w:p w:rsidR="00143BAE" w:rsidRPr="002F4C89" w:rsidRDefault="00143BAE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BAE" w:rsidRPr="002F4C89" w:rsidRDefault="00143BAE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BAE" w:rsidRDefault="00143BAE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143BAE" w:rsidRDefault="00143BAE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</w:p>
    <w:p w:rsidR="00A84DDC" w:rsidRPr="00A84DDC" w:rsidRDefault="00A84DDC" w:rsidP="00000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С </w:t>
      </w:r>
      <w:proofErr w:type="gramStart"/>
      <w:r w:rsidRPr="00A84DDC">
        <w:rPr>
          <w:rFonts w:ascii="Times New Roman" w:hAnsi="Times New Roman" w:cs="Times New Roman"/>
          <w:b/>
          <w:bCs/>
          <w:sz w:val="20"/>
        </w:rPr>
        <w:t>П</w:t>
      </w:r>
      <w:proofErr w:type="gramEnd"/>
      <w:r w:rsidRPr="00A84DDC">
        <w:rPr>
          <w:rFonts w:ascii="Times New Roman" w:hAnsi="Times New Roman" w:cs="Times New Roman"/>
          <w:b/>
          <w:bCs/>
          <w:sz w:val="20"/>
        </w:rPr>
        <w:t xml:space="preserve"> Р А В К А</w:t>
      </w:r>
    </w:p>
    <w:p w:rsidR="00A84DDC" w:rsidRPr="00A84DDC" w:rsidRDefault="00A84DDC" w:rsidP="00A84DD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о согласовании проекта постановления Администрации Звениговского муниципального района</w:t>
      </w:r>
    </w:p>
    <w:p w:rsidR="00A84DDC" w:rsidRPr="00A84DDC" w:rsidRDefault="00A84DDC" w:rsidP="00A8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Наименование: </w:t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  <w:r w:rsidRPr="00A84DDC">
        <w:rPr>
          <w:rFonts w:ascii="Times New Roman" w:hAnsi="Times New Roman" w:cs="Times New Roman"/>
          <w:b/>
          <w:bCs/>
        </w:rPr>
        <w:t>«</w:t>
      </w:r>
      <w:r w:rsidRPr="00247497">
        <w:rPr>
          <w:rFonts w:ascii="Times New Roman" w:eastAsia="Times New Roman" w:hAnsi="Times New Roman" w:cs="Times New Roman"/>
          <w:b/>
        </w:rPr>
        <w:t xml:space="preserve">О Порядке внесения проектов нормативных правовых актов в администрацию </w:t>
      </w:r>
      <w:r w:rsidRPr="00A84DDC">
        <w:rPr>
          <w:rFonts w:ascii="Times New Roman" w:eastAsia="Times New Roman" w:hAnsi="Times New Roman" w:cs="Times New Roman"/>
          <w:b/>
        </w:rPr>
        <w:t xml:space="preserve"> Звениговского </w:t>
      </w:r>
      <w:r w:rsidRPr="00247497">
        <w:rPr>
          <w:rFonts w:ascii="Times New Roman" w:eastAsia="Times New Roman" w:hAnsi="Times New Roman" w:cs="Times New Roman"/>
          <w:b/>
        </w:rPr>
        <w:t>муниципального района</w:t>
      </w:r>
    </w:p>
    <w:p w:rsidR="00A84DDC" w:rsidRPr="00247497" w:rsidRDefault="00A84DDC" w:rsidP="00A8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4DDC">
        <w:rPr>
          <w:rFonts w:ascii="Times New Roman" w:eastAsia="Times New Roman" w:hAnsi="Times New Roman" w:cs="Times New Roman"/>
          <w:b/>
        </w:rPr>
        <w:t>Республики Марий Эл»</w:t>
      </w:r>
    </w:p>
    <w:p w:rsidR="00A84DDC" w:rsidRPr="00A84DDC" w:rsidRDefault="00A84DDC" w:rsidP="00A84DDC">
      <w:pPr>
        <w:jc w:val="center"/>
        <w:rPr>
          <w:rFonts w:ascii="Times New Roman" w:hAnsi="Times New Roman" w:cs="Times New Roman"/>
          <w:b/>
          <w:bCs/>
        </w:rPr>
      </w:pPr>
      <w:r w:rsidRPr="00A84DDC">
        <w:rPr>
          <w:rFonts w:ascii="Times New Roman" w:hAnsi="Times New Roman" w:cs="Times New Roman"/>
          <w:b/>
          <w:bCs/>
        </w:rPr>
        <w:t xml:space="preserve"> </w:t>
      </w:r>
    </w:p>
    <w:p w:rsidR="00A84DDC" w:rsidRPr="00A84DDC" w:rsidRDefault="00A84DDC" w:rsidP="00A84DDC">
      <w:pPr>
        <w:rPr>
          <w:rFonts w:ascii="Times New Roman" w:hAnsi="Times New Roman" w:cs="Times New Roman"/>
          <w:b/>
          <w:bCs/>
          <w:sz w:val="20"/>
        </w:rPr>
      </w:pP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Наименование должностей, с кем согласовано; результаты согласования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Первый зам. главы Администрации МО</w:t>
      </w:r>
    </w:p>
    <w:p w:rsidR="00A84DDC" w:rsidRPr="00A84DDC" w:rsidRDefault="00A84DDC" w:rsidP="00A84DDC">
      <w:pPr>
        <w:pBdr>
          <w:bottom w:val="single" w:sz="8" w:space="2" w:color="000000"/>
        </w:pBd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«Звениговский муниципальный район»                                                                          С.И.Ермолаев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Зам. главы Администрации МО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«Звениговский муниципальный район»,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A84DDC">
        <w:rPr>
          <w:rFonts w:ascii="Times New Roman" w:hAnsi="Times New Roman" w:cs="Times New Roman"/>
          <w:b/>
          <w:bCs/>
          <w:sz w:val="20"/>
          <w:u w:val="single"/>
        </w:rPr>
        <w:t xml:space="preserve">руководитель аппарата                                                                                                        Н.Н. Фёдорова                                           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Зам. главы Администрации МО 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«Звениговский муниципальный район» </w:t>
      </w:r>
    </w:p>
    <w:p w:rsidR="00A84DDC" w:rsidRPr="00A84DDC" w:rsidRDefault="00A84DDC" w:rsidP="00A84DDC">
      <w:pPr>
        <w:pBdr>
          <w:bottom w:val="single" w:sz="8" w:space="2" w:color="000000"/>
        </w:pBd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>по экономическому развитию территорий                                                                       И.К. Давыдова</w:t>
      </w:r>
    </w:p>
    <w:p w:rsidR="00A84DDC" w:rsidRPr="00A84DDC" w:rsidRDefault="00A84DDC" w:rsidP="00A84DDC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DDC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A84DDC" w:rsidRPr="00A84DDC" w:rsidRDefault="00A84DDC" w:rsidP="00A84DDC">
      <w:pPr>
        <w:rPr>
          <w:rFonts w:ascii="Times New Roman" w:hAnsi="Times New Roman" w:cs="Times New Roman"/>
          <w:sz w:val="20"/>
        </w:rPr>
      </w:pPr>
    </w:p>
    <w:p w:rsidR="00582532" w:rsidRPr="00A84DDC" w:rsidRDefault="00582532">
      <w:pPr>
        <w:rPr>
          <w:rFonts w:ascii="Times New Roman" w:hAnsi="Times New Roman" w:cs="Times New Roman"/>
          <w:sz w:val="28"/>
          <w:szCs w:val="28"/>
        </w:rPr>
      </w:pPr>
    </w:p>
    <w:p w:rsidR="00A84DDC" w:rsidRPr="00A84DDC" w:rsidRDefault="00A84DDC">
      <w:pPr>
        <w:rPr>
          <w:rFonts w:ascii="Times New Roman" w:hAnsi="Times New Roman" w:cs="Times New Roman"/>
          <w:sz w:val="28"/>
          <w:szCs w:val="28"/>
        </w:rPr>
      </w:pPr>
    </w:p>
    <w:sectPr w:rsidR="00A84DDC" w:rsidRPr="00A84DDC" w:rsidSect="0058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497"/>
    <w:rsid w:val="00000480"/>
    <w:rsid w:val="000D0C08"/>
    <w:rsid w:val="00143BAE"/>
    <w:rsid w:val="002070AD"/>
    <w:rsid w:val="00247497"/>
    <w:rsid w:val="002F4C89"/>
    <w:rsid w:val="00315E6F"/>
    <w:rsid w:val="0043690B"/>
    <w:rsid w:val="00471DA6"/>
    <w:rsid w:val="00582532"/>
    <w:rsid w:val="00764DB5"/>
    <w:rsid w:val="007B17F4"/>
    <w:rsid w:val="007E0936"/>
    <w:rsid w:val="00812AF7"/>
    <w:rsid w:val="0086339F"/>
    <w:rsid w:val="00870411"/>
    <w:rsid w:val="0090452F"/>
    <w:rsid w:val="00997DDF"/>
    <w:rsid w:val="00A315C8"/>
    <w:rsid w:val="00A84DDC"/>
    <w:rsid w:val="00BF58E8"/>
    <w:rsid w:val="00BF7D4C"/>
    <w:rsid w:val="00CC1973"/>
    <w:rsid w:val="00D30CF4"/>
    <w:rsid w:val="00F131D1"/>
    <w:rsid w:val="00F4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32"/>
  </w:style>
  <w:style w:type="paragraph" w:styleId="1">
    <w:name w:val="heading 1"/>
    <w:basedOn w:val="a"/>
    <w:next w:val="a"/>
    <w:link w:val="10"/>
    <w:qFormat/>
    <w:rsid w:val="0024749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9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2474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47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474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4749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C62A-7B8F-4616-AD36-CC7F47B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</cp:lastModifiedBy>
  <cp:revision>13</cp:revision>
  <cp:lastPrinted>2021-05-17T06:58:00Z</cp:lastPrinted>
  <dcterms:created xsi:type="dcterms:W3CDTF">2021-04-06T06:50:00Z</dcterms:created>
  <dcterms:modified xsi:type="dcterms:W3CDTF">2021-05-17T07:00:00Z</dcterms:modified>
</cp:coreProperties>
</file>