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D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</w:rPr>
        <w:t>Республиканское государственное казенное учреждение</w:t>
      </w:r>
    </w:p>
    <w:p w:rsidR="000F503C" w:rsidRPr="00E33115" w:rsidRDefault="000F503C" w:rsidP="009339A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</w:rPr>
        <w:t>«Учебно-методический центр экологической безопасности                                        и защиты населения»</w:t>
      </w: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122555</wp:posOffset>
            </wp:positionV>
            <wp:extent cx="1616710" cy="1583690"/>
            <wp:effectExtent l="19050" t="0" r="2540" b="0"/>
            <wp:wrapTight wrapText="bothSides">
              <wp:wrapPolygon edited="0">
                <wp:start x="-255" y="0"/>
                <wp:lineTo x="-255" y="21306"/>
                <wp:lineTo x="21634" y="21306"/>
                <wp:lineTo x="21634" y="0"/>
                <wp:lineTo x="-2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83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C3795" w:rsidRPr="0007794F" w:rsidRDefault="0007794F" w:rsidP="000A5AD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794F">
        <w:rPr>
          <w:rFonts w:ascii="Times New Roman" w:hAnsi="Times New Roman" w:cs="Times New Roman"/>
          <w:b/>
          <w:sz w:val="44"/>
          <w:szCs w:val="44"/>
        </w:rPr>
        <w:t>Методические рекомендации</w:t>
      </w:r>
    </w:p>
    <w:p w:rsidR="00D87B52" w:rsidRDefault="00D87B52" w:rsidP="000A5A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2EEA" w:rsidRDefault="00D87B52" w:rsidP="000A5A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87B5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461569" cy="3125972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8897" cy="313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EA" w:rsidRPr="00E33115" w:rsidRDefault="00D62EEA" w:rsidP="000A5A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03C" w:rsidRPr="00D87B52" w:rsidRDefault="004C3795" w:rsidP="000A5A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B52">
        <w:rPr>
          <w:rFonts w:ascii="Times New Roman" w:hAnsi="Times New Roman" w:cs="Times New Roman"/>
          <w:b/>
          <w:sz w:val="40"/>
          <w:szCs w:val="40"/>
        </w:rPr>
        <w:t>Обеспечение</w:t>
      </w:r>
      <w:r w:rsidR="000F503C" w:rsidRPr="00D87B52">
        <w:rPr>
          <w:rFonts w:ascii="Times New Roman" w:hAnsi="Times New Roman" w:cs="Times New Roman"/>
          <w:b/>
          <w:sz w:val="40"/>
          <w:szCs w:val="40"/>
        </w:rPr>
        <w:t xml:space="preserve"> мер пожарной безопасности</w:t>
      </w:r>
    </w:p>
    <w:p w:rsidR="000F503C" w:rsidRPr="00D87B52" w:rsidRDefault="000F503C" w:rsidP="000A5A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B52">
        <w:rPr>
          <w:rFonts w:ascii="Times New Roman" w:hAnsi="Times New Roman" w:cs="Times New Roman"/>
          <w:b/>
          <w:sz w:val="40"/>
          <w:szCs w:val="40"/>
        </w:rPr>
        <w:t>на избирательных участках</w:t>
      </w:r>
    </w:p>
    <w:p w:rsidR="0007794F" w:rsidRPr="00E33115" w:rsidRDefault="0007794F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</w:rPr>
        <w:t>Йошкар – Ола</w:t>
      </w: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573105" cy="2934286"/>
            <wp:effectExtent l="19050" t="19050" r="27345" b="18464"/>
            <wp:docPr id="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945" cy="293826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E6D" w:rsidRDefault="005A0E6D" w:rsidP="000A5A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0E6D" w:rsidRDefault="005A0E6D" w:rsidP="000A5A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0E6D" w:rsidRDefault="005A0E6D" w:rsidP="000A5A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</w:rPr>
        <w:t>424006  г.Йошкар</w:t>
      </w:r>
      <w:r w:rsidR="00F6596B">
        <w:rPr>
          <w:rFonts w:ascii="Times New Roman" w:hAnsi="Times New Roman" w:cs="Times New Roman"/>
          <w:sz w:val="36"/>
          <w:szCs w:val="36"/>
        </w:rPr>
        <w:t>-</w:t>
      </w:r>
      <w:r w:rsidRPr="00E33115">
        <w:rPr>
          <w:rFonts w:ascii="Times New Roman" w:hAnsi="Times New Roman" w:cs="Times New Roman"/>
          <w:sz w:val="36"/>
          <w:szCs w:val="36"/>
        </w:rPr>
        <w:t>Ола, ул.Ломоносова, д.6</w:t>
      </w:r>
    </w:p>
    <w:p w:rsidR="000F503C" w:rsidRPr="00E33115" w:rsidRDefault="00F6596B" w:rsidP="000A5A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тел.</w:t>
      </w:r>
      <w:r w:rsidR="000F503C" w:rsidRPr="00E33115">
        <w:rPr>
          <w:rFonts w:ascii="Times New Roman" w:hAnsi="Times New Roman" w:cs="Times New Roman"/>
          <w:sz w:val="36"/>
          <w:szCs w:val="36"/>
        </w:rPr>
        <w:t>/факс 38-13-46</w:t>
      </w:r>
    </w:p>
    <w:p w:rsidR="000F503C" w:rsidRPr="00E33115" w:rsidRDefault="000F503C" w:rsidP="000A5AD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3115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E33115">
        <w:rPr>
          <w:rFonts w:ascii="Times New Roman" w:hAnsi="Times New Roman" w:cs="Times New Roman"/>
          <w:sz w:val="36"/>
          <w:szCs w:val="36"/>
        </w:rPr>
        <w:t>-</w:t>
      </w:r>
      <w:r w:rsidRPr="00E33115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E33115">
        <w:rPr>
          <w:rFonts w:ascii="Times New Roman" w:hAnsi="Times New Roman" w:cs="Times New Roman"/>
          <w:sz w:val="36"/>
          <w:szCs w:val="36"/>
        </w:rPr>
        <w:t xml:space="preserve">: </w:t>
      </w:r>
      <w:hyperlink r:id="rId11" w:history="1"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um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</w:rPr>
          <w:t>с_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mariel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</w:rPr>
          <w:t>@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mail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</w:rPr>
          <w:t>.</w:t>
        </w:r>
        <w:r w:rsidRPr="00E33115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ru</w:t>
        </w:r>
      </w:hyperlink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62EEA" w:rsidRDefault="00D62EEA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503C" w:rsidRPr="00E33115" w:rsidRDefault="000F503C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33115" w:rsidRPr="00E33115" w:rsidRDefault="00D62EEA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Пожарная безопасность</w:t>
      </w:r>
      <w:r w:rsidR="00E33115" w:rsidRPr="00E3311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7794F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E33115" w:rsidRPr="00E33115">
        <w:rPr>
          <w:rFonts w:ascii="Times New Roman" w:eastAsia="Times New Roman" w:hAnsi="Times New Roman" w:cs="Times New Roman"/>
          <w:b/>
          <w:sz w:val="36"/>
          <w:szCs w:val="36"/>
        </w:rPr>
        <w:t>на избирательных участках</w:t>
      </w:r>
    </w:p>
    <w:p w:rsidR="00E33115" w:rsidRPr="00E33115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628015</wp:posOffset>
            </wp:positionV>
            <wp:extent cx="2964815" cy="2720340"/>
            <wp:effectExtent l="19050" t="19050" r="26035" b="2286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72034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   Руководителям объектов,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где расположены избирательные уча</w:t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стки, следует обратить внимание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на выполнение мероприятий по обеспечению пожарной безопасности. </w:t>
      </w:r>
    </w:p>
    <w:p w:rsidR="00D62EEA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ab/>
      </w:r>
      <w:r w:rsidRPr="00D62EEA">
        <w:rPr>
          <w:rFonts w:ascii="Times New Roman" w:eastAsia="Times New Roman" w:hAnsi="Times New Roman" w:cs="Times New Roman"/>
          <w:sz w:val="36"/>
          <w:szCs w:val="36"/>
        </w:rPr>
        <w:t>Руководитель объекта,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 где размещен избирательн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 xml:space="preserve">ый участок,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не позднее,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чем за 10 дней до начала работы, совместно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с председателем избирательной комиссии приказом должен установить соответствующий противопожарный режим, обеспечить выполнение требований предписаний органов государственного пожарного надзора. </w:t>
      </w:r>
    </w:p>
    <w:p w:rsidR="00E33115" w:rsidRPr="00E33115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Необходимо проверить исправность наружного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 внутреннего противопожарных водопроводов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(с обязательным пуском воды), осветительной и силовой сети, опробовать системы автоматической пожарной сигнализации и пожаротушения, а также провести другие необходимые проверки с обязательным составлением акта.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Руководитель объекта и председатель избирательной комиссии обязаны обеспечить наличие, исправность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 постоянную боевую готовность к применению первичных средств пожаротушения, пожарной автоматики, средств связи и оповещения, а также проинструктировать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под роспись о мерах пожарной безопасности и действиях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lastRenderedPageBreak/>
        <w:t>при пожаре членов избирательной комиссии и персонал, привлеченный для обслуживания.</w:t>
      </w:r>
    </w:p>
    <w:p w:rsidR="00D62EEA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ab/>
        <w:t>Необходимо проверить состояние электропроводов</w:t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и оборудования, провести испытания сопр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 xml:space="preserve">отивления изоляции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электросети.</w:t>
      </w:r>
    </w:p>
    <w:p w:rsidR="00F6596B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-189215</wp:posOffset>
            </wp:positionH>
            <wp:positionV relativeFrom="margin">
              <wp:posOffset>3671157</wp:posOffset>
            </wp:positionV>
            <wp:extent cx="1613919" cy="1648046"/>
            <wp:effectExtent l="19050" t="0" r="5331" b="0"/>
            <wp:wrapSquare wrapText="bothSides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3919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EEA">
        <w:rPr>
          <w:rFonts w:ascii="Times New Roman" w:eastAsia="Times New Roman" w:hAnsi="Times New Roman" w:cs="Times New Roman"/>
          <w:sz w:val="36"/>
          <w:szCs w:val="36"/>
        </w:rPr>
        <w:tab/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>Проверьте эвакуационные пути и выходы! Они должны быть шириной не менее 1,2 метра. Двери эвакуационных выходов должны открываться в направлении выхода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 xml:space="preserve">из здания и запираться лишь на внутренние запоры, которые легко отпираются изнутри. </w:t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ab/>
        <w:t>Не разрешается размещать любые устройства, мешающие нормальному закрытию противопожарных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>или противодымных дверей. На окнах избирательных участков запрещается устанавливать глухие решетки. Если же они есть, то их надо открыть или снять.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 w:rsidRPr="00E33115">
        <w:rPr>
          <w:rFonts w:ascii="Times New Roman" w:eastAsia="Times New Roman" w:hAnsi="Times New Roman" w:cs="Times New Roman"/>
          <w:sz w:val="36"/>
          <w:szCs w:val="36"/>
        </w:rPr>
        <w:t>Если избирательный участок имеет один эвакуационный выход или расположен выше второго этажа, то нельзя, чтобы в нем одновременно находились более 50 человек.</w:t>
      </w:r>
      <w:r w:rsidR="003647A9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</w:p>
    <w:p w:rsidR="00D62EEA" w:rsidRDefault="00E33115" w:rsidP="00F659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Ни в коем случае нельзя располагать мебель, другие горючие вещи или материалы на расстоянии ближе,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023500">
        <w:rPr>
          <w:rFonts w:ascii="Times New Roman" w:eastAsia="Times New Roman" w:hAnsi="Times New Roman" w:cs="Times New Roman"/>
          <w:sz w:val="36"/>
          <w:szCs w:val="36"/>
        </w:rPr>
        <w:t xml:space="preserve">чем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0,5 м от обогревательных приборов. </w:t>
      </w:r>
    </w:p>
    <w:p w:rsidR="00D62EEA" w:rsidRDefault="00D62EEA" w:rsidP="000A5AD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D62EEA" w:rsidRPr="00D62EEA" w:rsidRDefault="00D62EEA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2EEA">
        <w:rPr>
          <w:rFonts w:ascii="Times New Roman" w:eastAsia="Times New Roman" w:hAnsi="Times New Roman" w:cs="Times New Roman"/>
          <w:b/>
          <w:sz w:val="36"/>
          <w:szCs w:val="36"/>
        </w:rPr>
        <w:t>Оборудование избирательного участка</w:t>
      </w:r>
    </w:p>
    <w:p w:rsidR="00D62EEA" w:rsidRPr="00D62EEA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62EEA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>
        <w:rPr>
          <w:rFonts w:ascii="Times New Roman" w:eastAsia="Times New Roman" w:hAnsi="Times New Roman" w:cs="Times New Roman"/>
          <w:sz w:val="36"/>
          <w:szCs w:val="36"/>
        </w:rPr>
        <w:tab/>
      </w:r>
      <w:r w:rsidR="00D62EEA" w:rsidRPr="00D62EEA">
        <w:rPr>
          <w:rFonts w:ascii="Times New Roman" w:eastAsia="Times New Roman" w:hAnsi="Times New Roman" w:cs="Times New Roman"/>
          <w:sz w:val="36"/>
          <w:szCs w:val="36"/>
        </w:rPr>
        <w:t>Н</w:t>
      </w:r>
      <w:r w:rsidRPr="00D62EEA">
        <w:rPr>
          <w:rFonts w:ascii="Times New Roman" w:eastAsia="Times New Roman" w:hAnsi="Times New Roman" w:cs="Times New Roman"/>
          <w:sz w:val="36"/>
          <w:szCs w:val="36"/>
        </w:rPr>
        <w:t xml:space="preserve">а территории объектов или вблизи них </w:t>
      </w:r>
      <w:r w:rsidR="00D62EEA" w:rsidRPr="00D62EEA">
        <w:rPr>
          <w:rFonts w:ascii="Times New Roman" w:eastAsia="Times New Roman" w:hAnsi="Times New Roman" w:cs="Times New Roman"/>
          <w:sz w:val="36"/>
          <w:szCs w:val="36"/>
        </w:rPr>
        <w:t>должны быть</w:t>
      </w:r>
      <w:r w:rsidRPr="00D62EEA">
        <w:rPr>
          <w:rFonts w:ascii="Times New Roman" w:eastAsia="Times New Roman" w:hAnsi="Times New Roman" w:cs="Times New Roman"/>
          <w:sz w:val="36"/>
          <w:szCs w:val="36"/>
        </w:rPr>
        <w:t xml:space="preserve"> источники противопожарного водоснабжения (гидранты, водоемы, водонапорные башни).</w:t>
      </w:r>
    </w:p>
    <w:p w:rsidR="00F6596B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 помещениях необходимо установить сертифицированные огнетушители, знаки пожарной безопасности, наличие телефонной связи с указанием номера вызова пожар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>но-спасательных служб 01,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 112.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ab/>
        <w:t>В случае пожара или иного чрезвычайного происшествия на объектах следует определить порядок оповещ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>ения присутствующих и довести его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 до всех людей, задействованных на избирательном участке. На видных местах необходимо разместить планы эвакуации людей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из здания и ознакомить</w:t>
      </w:r>
      <w:r w:rsidR="00D62E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с ними членов избирательной комиссии и избирателей. </w:t>
      </w:r>
    </w:p>
    <w:p w:rsidR="00E33115" w:rsidRDefault="00F6596B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align>center</wp:align>
            </wp:positionV>
            <wp:extent cx="2497455" cy="2253615"/>
            <wp:effectExtent l="19050" t="19050" r="17145" b="13335"/>
            <wp:wrapSquare wrapText="bothSides"/>
            <wp:docPr id="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225361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ab/>
        <w:t>Лица, ко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>торые определены ответственными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за обеспечение пожарной безопасности, перед началом работы избирательного участка обязаны тщательно осмотреть помещения 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 убедиться в полном исполнен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ии противопожарных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требований.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ab/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Не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разрешается использовать любые бытовые электроприборы, а также обогреватели, имеющие неисправности, открытые нагревательные элементы 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или изготовленные самодельным путем. Чтобы заранее выявить недостатки противопожарной защиты избирательн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>ых участков и иметь возможность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их своевременно устранить, обращайтесь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за консультац</w:t>
      </w:r>
      <w:r w:rsidR="00F323C5">
        <w:rPr>
          <w:rFonts w:ascii="Times New Roman" w:eastAsia="Times New Roman" w:hAnsi="Times New Roman" w:cs="Times New Roman"/>
          <w:sz w:val="36"/>
          <w:szCs w:val="36"/>
        </w:rPr>
        <w:t>иями в ГУ МЧС по Республике Марий Эл.</w:t>
      </w:r>
    </w:p>
    <w:p w:rsidR="000A5AD2" w:rsidRDefault="000A5AD2" w:rsidP="009339A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339AC" w:rsidRPr="00E33115" w:rsidRDefault="009339AC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Содержание зданий и помещений</w:t>
      </w:r>
    </w:p>
    <w:p w:rsidR="00F6596B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 w:rsidR="00D62EEA"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>1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Избирательный участок об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еспечивается телефонной связью. У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каждого телефонного аппарата устанавливается табличка 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>с номером ближайшего пожарного аварийно-спасательного подразделения 01, 112.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>2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. Расстановка столов, кабин для голосования,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урн и другого оборудования, предназначенного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для голосования, осуществляется по периметру помещения.</w:t>
      </w:r>
    </w:p>
    <w:p w:rsidR="000A5AD2" w:rsidRPr="00E33115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</w:t>
      </w:r>
    </w:p>
    <w:p w:rsidR="00E33115" w:rsidRPr="00E33115" w:rsidRDefault="009339AC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4064000</wp:posOffset>
            </wp:positionV>
            <wp:extent cx="2787650" cy="2423795"/>
            <wp:effectExtent l="19050" t="0" r="0" b="0"/>
            <wp:wrapSquare wrapText="bothSides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115" w:rsidRPr="00E33115">
        <w:rPr>
          <w:rFonts w:ascii="Times New Roman" w:eastAsia="Times New Roman" w:hAnsi="Times New Roman" w:cs="Times New Roman"/>
          <w:b/>
          <w:sz w:val="36"/>
          <w:szCs w:val="36"/>
        </w:rPr>
        <w:t>Пути эвакуации</w:t>
      </w:r>
    </w:p>
    <w:p w:rsidR="00D62EEA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0A5AD2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Пути эвакуации </w:t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из здания, где находится избирательный участок,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необходимо содержать свободными. Число людей, находящихся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 помещениях избирательного участка, регулируется исходя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из площади помещений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и пропускной способности путей эвакуации. При этом время эвакуации должно составлять не более 2-х минут,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а площадь на одного человека – 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не менее 1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кв.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>м.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 Движение избирателей организуется, исключая пересекающие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и встречные потоки. Указатели эвакуационных выходов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из помещений с массовым пребыванием людей должны находиться в исправном состоянии и быть включенными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на время работы участка.</w:t>
      </w:r>
    </w:p>
    <w:p w:rsidR="00F323C5" w:rsidRPr="00E33115" w:rsidRDefault="00F323C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ЗАПРЕЩАЕТСЯ:</w:t>
      </w:r>
    </w:p>
    <w:p w:rsidR="003647A9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2607310</wp:posOffset>
            </wp:positionV>
            <wp:extent cx="3053715" cy="2923540"/>
            <wp:effectExtent l="19050" t="19050" r="13335" b="10160"/>
            <wp:wrapSquare wrapText="bothSides"/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92354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6596B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 У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станавливать кабины для голосования, урны для бюллетеней и столы, устраивать временные торговые точки, проводить мероприятия на путях эвакуации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из помещений и зда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ния избирательного участка; </w:t>
      </w:r>
    </w:p>
    <w:p w:rsidR="00F6596B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 З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агромождать пути эвакуации, подступы к средствам пожаротушения и связи, устройствам отключения электроэнергии, а так же закрывать двери запасных эвакуационных выходов 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во время проведения мероприяти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й, связанных 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>с голосованием;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 Н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а случай отключения электроэнергии здание избирательного участка должно быть обеспечено фонарями.</w:t>
      </w:r>
    </w:p>
    <w:p w:rsidR="00D62EEA" w:rsidRPr="00E33115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t>Электрические сети, освещение, отопление</w:t>
      </w:r>
      <w:r w:rsidR="00F6596B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3647A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t>и вентиляция</w:t>
      </w:r>
    </w:p>
    <w:p w:rsidR="00D62EEA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6596B" w:rsidRDefault="00D62EEA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1. Светильники в кабинах для голосования устанавливаются на негорючем основании с мощностью ламп накаливания не более 60 Ватт.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6596B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 При эксплуатации электрооборудования запрещено: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Устанавливать в кабинах для голосования или на их внутренних и внешних поверхностях выключатели и розетки.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Подвешивать светильники на электропровода.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Использовать рассеиватели и абажуры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из 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легковоспламеняющихся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материалов.</w:t>
      </w:r>
      <w:r w:rsidR="00F659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Пользоваться нестандартными нагревательными приборами.</w:t>
      </w:r>
    </w:p>
    <w:p w:rsidR="003647A9" w:rsidRPr="00E33115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5AD2" w:rsidRPr="0007794F" w:rsidRDefault="00E33115" w:rsidP="000A5AD2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3647A9">
        <w:rPr>
          <w:rFonts w:ascii="Times New Roman" w:eastAsia="Times New Roman" w:hAnsi="Times New Roman" w:cs="Times New Roman"/>
          <w:b/>
          <w:sz w:val="36"/>
          <w:szCs w:val="36"/>
          <w:shd w:val="clear" w:color="auto" w:fill="D9D9D9" w:themeFill="background1" w:themeFillShade="D9"/>
        </w:rPr>
        <w:t>Обнаружение, ликвидация и средства тушения пожара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A5AD2" w:rsidRDefault="001023C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140335</wp:posOffset>
            </wp:positionH>
            <wp:positionV relativeFrom="margin">
              <wp:posOffset>2724785</wp:posOffset>
            </wp:positionV>
            <wp:extent cx="3202305" cy="3030220"/>
            <wp:effectExtent l="19050" t="0" r="0" b="0"/>
            <wp:wrapSquare wrapText="bothSides"/>
            <wp:docPr id="1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AD2" w:rsidRDefault="00E33115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sz w:val="36"/>
          <w:szCs w:val="36"/>
        </w:rPr>
        <w:t>1. Имеющиеся вблизи зданий избирательных участков пожарные гидранты, резервуары и водоемы должны н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>аходиться в исправном состоянии и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 быть </w:t>
      </w:r>
      <w:r w:rsidR="001023C2" w:rsidRPr="00E33115">
        <w:rPr>
          <w:rFonts w:ascii="Times New Roman" w:eastAsia="Times New Roman" w:hAnsi="Times New Roman" w:cs="Times New Roman"/>
          <w:sz w:val="36"/>
          <w:szCs w:val="36"/>
        </w:rPr>
        <w:t>заполненными</w:t>
      </w:r>
      <w:r w:rsidRPr="00E33115">
        <w:rPr>
          <w:rFonts w:ascii="Times New Roman" w:eastAsia="Times New Roman" w:hAnsi="Times New Roman" w:cs="Times New Roman"/>
          <w:sz w:val="36"/>
          <w:szCs w:val="36"/>
        </w:rPr>
        <w:t xml:space="preserve"> в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>одой.</w:t>
      </w:r>
    </w:p>
    <w:p w:rsidR="001023C2" w:rsidRDefault="000A5AD2" w:rsidP="001023C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омещения   избирательного участка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обеспеч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иваются огнетушителями емкостью не менее </w:t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5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литров из расчета: один огнетушитель на 75 м кв. площади, но не менее двух на отдельное помещение.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Default="003647A9" w:rsidP="001023C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3. Установки пожарной автоматики должны находиться в исправном состоянии и работать в дежурном режиме.</w:t>
      </w:r>
    </w:p>
    <w:p w:rsidR="003647A9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A5AD2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7794F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7794F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7794F" w:rsidRDefault="009339AC" w:rsidP="009339A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339AC"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3035271" cy="1967023"/>
            <wp:effectExtent l="19050" t="19050" r="12729" b="14177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3192" cy="1972156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5AD2" w:rsidRPr="00E33115" w:rsidRDefault="000A5AD2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t>Действия в случае пожара</w:t>
      </w:r>
    </w:p>
    <w:p w:rsidR="003647A9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1. При возникновении пожара действия членов избирательной комиссии направляются в первую очередь 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 на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обеспечение эвакуации людей.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 При возникновении пожара или его признаков необходимо: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2.1 Немедленно сообщить об этом по телефону в ближайшее пожарное аварийно-спасательное подразделение.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2.2 До прибытия пожарной аварийно-спасательной техники принять меры по эвакуации людей, материальных ценностей и тушению пожара.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3. Руководитель объекта, председатель избирательной комиссии или другое должностное лицо на месте пожара обязаны: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Продублировать сообщение о возникновении пожара в ближайшее пожарное аварийно-спасательное подразделение.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Организовать эвакуацию людей, бюллетеней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и материальных ценностей, а также встречу</w:t>
      </w:r>
      <w:r w:rsidR="000A5AD2">
        <w:rPr>
          <w:rFonts w:ascii="Times New Roman" w:eastAsia="Times New Roman" w:hAnsi="Times New Roman" w:cs="Times New Roman"/>
          <w:sz w:val="36"/>
          <w:szCs w:val="36"/>
        </w:rPr>
        <w:t xml:space="preserve"> пожарных аварийно-спасательных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подразделений.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07794F">
        <w:rPr>
          <w:rFonts w:ascii="Times New Roman" w:eastAsia="Times New Roman" w:hAnsi="Times New Roman" w:cs="Times New Roman"/>
          <w:sz w:val="36"/>
          <w:szCs w:val="36"/>
        </w:rPr>
        <w:t xml:space="preserve">Проверить включение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 работу автоматических систем противопожарной защиты.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При необходимости отключить электроэнергию.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Прекратить все работы в здании, кроме работ связанных с ликвидацией пожара.</w:t>
      </w:r>
    </w:p>
    <w:p w:rsidR="00023500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F323C5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Осуществлять общее руководство тушением пожара до прибытия пожарных аварийно-спасательных подразделений.</w:t>
      </w:r>
    </w:p>
    <w:p w:rsidR="0007794F" w:rsidRPr="00E33115" w:rsidRDefault="0007794F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33115" w:rsidRPr="00E33115" w:rsidRDefault="00E33115" w:rsidP="000A5AD2">
      <w:pP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33115">
        <w:rPr>
          <w:rFonts w:ascii="Times New Roman" w:eastAsia="Times New Roman" w:hAnsi="Times New Roman" w:cs="Times New Roman"/>
          <w:b/>
          <w:sz w:val="36"/>
          <w:szCs w:val="36"/>
        </w:rPr>
        <w:t>Каждый член избирательной комиссии, а также работники объекта обязаны:</w:t>
      </w:r>
    </w:p>
    <w:p w:rsidR="003647A9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1023C2" w:rsidRDefault="009339AC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3625850</wp:posOffset>
            </wp:positionV>
            <wp:extent cx="3329940" cy="2456815"/>
            <wp:effectExtent l="19050" t="19050" r="22860" b="19685"/>
            <wp:wrapSquare wrapText="bothSides"/>
            <wp:docPr id="1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45681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647A9"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1. Соблюдать меры пожарной безопасности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и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поддерживать установленный противопожарный режим.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23C2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2. При обнаружении нарушений правил пожарной безопасности немедленно сообщить об этом лицам, ответственным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br/>
      </w:r>
      <w:r w:rsidR="009339A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за обеспечение пожарной безопасности, при их отсутствии – дежурному по избирательному участку.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33115" w:rsidRPr="00E33115" w:rsidRDefault="003647A9" w:rsidP="000A5AD2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 xml:space="preserve">3. В случае обнаружения пожара сообщить 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br/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о нем</w:t>
      </w:r>
      <w:r w:rsidR="001023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33115" w:rsidRPr="00E33115">
        <w:rPr>
          <w:rFonts w:ascii="Times New Roman" w:eastAsia="Times New Roman" w:hAnsi="Times New Roman" w:cs="Times New Roman"/>
          <w:sz w:val="36"/>
          <w:szCs w:val="36"/>
        </w:rPr>
        <w:t>в ближайшее пожарное аварийно-спасательное подразделение и принять все возможные меры к спасанию людей, бюллетеней, имущества и ликвидации пожара</w:t>
      </w:r>
    </w:p>
    <w:p w:rsidR="00E33115" w:rsidRPr="00E33115" w:rsidRDefault="00E33115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7794F" w:rsidRDefault="0007794F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7794F" w:rsidRPr="0007794F" w:rsidRDefault="0007794F" w:rsidP="000779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94F">
        <w:rPr>
          <w:rFonts w:ascii="Times New Roman" w:hAnsi="Times New Roman" w:cs="Times New Roman"/>
          <w:b/>
          <w:sz w:val="36"/>
          <w:szCs w:val="36"/>
        </w:rPr>
        <w:lastRenderedPageBreak/>
        <w:t>Телефонный справочник</w:t>
      </w:r>
    </w:p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9143" w:type="dxa"/>
        <w:jc w:val="center"/>
        <w:tblInd w:w="-993" w:type="dxa"/>
        <w:tblLook w:val="04A0"/>
      </w:tblPr>
      <w:tblGrid>
        <w:gridCol w:w="4849"/>
        <w:gridCol w:w="4294"/>
      </w:tblGrid>
      <w:tr w:rsidR="00747A38" w:rsidRPr="00E33115" w:rsidTr="00E00610">
        <w:trPr>
          <w:jc w:val="center"/>
        </w:trPr>
        <w:tc>
          <w:tcPr>
            <w:tcW w:w="4849" w:type="dxa"/>
            <w:shd w:val="clear" w:color="auto" w:fill="D9D9D9" w:themeFill="background1" w:themeFillShade="D9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Наименования учреждения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b/>
                <w:sz w:val="36"/>
                <w:szCs w:val="36"/>
              </w:rPr>
              <w:t>Телефон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Служба экстренного реагирования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112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Пожарная охрана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Полиция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Станция скорой помощи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</w:tc>
      </w:tr>
      <w:tr w:rsidR="00747A38" w:rsidRPr="00E33115" w:rsidTr="00E00610">
        <w:trPr>
          <w:jc w:val="center"/>
        </w:trPr>
        <w:tc>
          <w:tcPr>
            <w:tcW w:w="4849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Аварийная газовая служба</w:t>
            </w:r>
          </w:p>
        </w:tc>
        <w:tc>
          <w:tcPr>
            <w:tcW w:w="4294" w:type="dxa"/>
          </w:tcPr>
          <w:p w:rsidR="00747A38" w:rsidRPr="00E33115" w:rsidRDefault="00747A38" w:rsidP="000A5AD2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33115">
              <w:rPr>
                <w:rFonts w:ascii="Times New Roman" w:hAnsi="Times New Roman" w:cs="Times New Roman"/>
                <w:sz w:val="36"/>
                <w:szCs w:val="36"/>
              </w:rPr>
              <w:t>04</w:t>
            </w:r>
          </w:p>
        </w:tc>
      </w:tr>
    </w:tbl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023C2" w:rsidRPr="006D14D8" w:rsidRDefault="001023C2" w:rsidP="001023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1023C2" w:rsidRPr="006D14D8" w:rsidRDefault="001023C2" w:rsidP="001023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1023C2" w:rsidRPr="006D14D8" w:rsidRDefault="001023C2" w:rsidP="001023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1023C2" w:rsidRPr="006D14D8" w:rsidRDefault="001023C2" w:rsidP="001023C2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1023C2" w:rsidRDefault="001023C2" w:rsidP="001023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7A38" w:rsidRPr="00E33115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7A38" w:rsidRDefault="00747A38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3500" w:rsidRPr="00E33115" w:rsidRDefault="00023500" w:rsidP="000A5AD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023500" w:rsidRPr="00E33115" w:rsidSect="004364C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33" w:rsidRDefault="00ED2333" w:rsidP="003647A9">
      <w:pPr>
        <w:spacing w:after="0" w:line="240" w:lineRule="auto"/>
      </w:pPr>
      <w:r>
        <w:separator/>
      </w:r>
    </w:p>
  </w:endnote>
  <w:endnote w:type="continuationSeparator" w:id="1">
    <w:p w:rsidR="00ED2333" w:rsidRDefault="00ED2333" w:rsidP="0036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8001"/>
      <w:docPartObj>
        <w:docPartGallery w:val="Page Numbers (Bottom of Page)"/>
        <w:docPartUnique/>
      </w:docPartObj>
    </w:sdtPr>
    <w:sdtContent>
      <w:p w:rsidR="003647A9" w:rsidRDefault="005E5E0F">
        <w:pPr>
          <w:pStyle w:val="aa"/>
          <w:jc w:val="center"/>
        </w:pPr>
        <w:fldSimple w:instr=" PAGE   \* MERGEFORMAT ">
          <w:r w:rsidR="001023C2">
            <w:rPr>
              <w:noProof/>
            </w:rPr>
            <w:t>11</w:t>
          </w:r>
        </w:fldSimple>
      </w:p>
    </w:sdtContent>
  </w:sdt>
  <w:p w:rsidR="003647A9" w:rsidRDefault="003647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33" w:rsidRDefault="00ED2333" w:rsidP="003647A9">
      <w:pPr>
        <w:spacing w:after="0" w:line="240" w:lineRule="auto"/>
      </w:pPr>
      <w:r>
        <w:separator/>
      </w:r>
    </w:p>
  </w:footnote>
  <w:footnote w:type="continuationSeparator" w:id="1">
    <w:p w:rsidR="00ED2333" w:rsidRDefault="00ED2333" w:rsidP="0036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772"/>
    <w:multiLevelType w:val="hybridMultilevel"/>
    <w:tmpl w:val="C03E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3759"/>
    <w:multiLevelType w:val="hybridMultilevel"/>
    <w:tmpl w:val="1E48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03C"/>
    <w:rsid w:val="00023500"/>
    <w:rsid w:val="0007794F"/>
    <w:rsid w:val="00084C05"/>
    <w:rsid w:val="000A5AD2"/>
    <w:rsid w:val="000F503C"/>
    <w:rsid w:val="001023C2"/>
    <w:rsid w:val="002137AF"/>
    <w:rsid w:val="00237C48"/>
    <w:rsid w:val="00305442"/>
    <w:rsid w:val="003647A9"/>
    <w:rsid w:val="004364CD"/>
    <w:rsid w:val="004C3795"/>
    <w:rsid w:val="0054015B"/>
    <w:rsid w:val="005A0E6D"/>
    <w:rsid w:val="005E5E0F"/>
    <w:rsid w:val="00663EC9"/>
    <w:rsid w:val="0073320A"/>
    <w:rsid w:val="00747A38"/>
    <w:rsid w:val="0079256F"/>
    <w:rsid w:val="009339AC"/>
    <w:rsid w:val="00976FD5"/>
    <w:rsid w:val="00A34C38"/>
    <w:rsid w:val="00C4589F"/>
    <w:rsid w:val="00C8447C"/>
    <w:rsid w:val="00CD4824"/>
    <w:rsid w:val="00D319C9"/>
    <w:rsid w:val="00D62EEA"/>
    <w:rsid w:val="00D87B52"/>
    <w:rsid w:val="00E311A4"/>
    <w:rsid w:val="00E33115"/>
    <w:rsid w:val="00E72AF3"/>
    <w:rsid w:val="00ED2333"/>
    <w:rsid w:val="00F323C5"/>
    <w:rsid w:val="00F6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50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7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2EE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6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7A9"/>
  </w:style>
  <w:style w:type="paragraph" w:styleId="aa">
    <w:name w:val="footer"/>
    <w:basedOn w:val="a"/>
    <w:link w:val="ab"/>
    <w:uiPriority w:val="99"/>
    <w:unhideWhenUsed/>
    <w:rsid w:val="0036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&#1089;_mariel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580D-A3AE-4418-9969-9FDF92D6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15</cp:revision>
  <cp:lastPrinted>2013-08-19T11:42:00Z</cp:lastPrinted>
  <dcterms:created xsi:type="dcterms:W3CDTF">2013-08-13T09:45:00Z</dcterms:created>
  <dcterms:modified xsi:type="dcterms:W3CDTF">2017-07-31T04:53:00Z</dcterms:modified>
</cp:coreProperties>
</file>