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D07" w:rsidRDefault="00102D07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p w:rsidR="00102D07" w:rsidRDefault="00102D07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p w:rsidR="00102D07" w:rsidRDefault="00102D07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p w:rsidR="00102D07" w:rsidRPr="00FB1A7D" w:rsidRDefault="00102D07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tbl>
      <w:tblPr>
        <w:tblW w:w="0" w:type="auto"/>
        <w:tblLook w:val="04A0"/>
      </w:tblPr>
      <w:tblGrid>
        <w:gridCol w:w="3367"/>
        <w:gridCol w:w="5626"/>
      </w:tblGrid>
      <w:tr w:rsidR="00401E56" w:rsidRPr="00FB1A7D" w:rsidTr="0034147C">
        <w:tc>
          <w:tcPr>
            <w:tcW w:w="3367" w:type="dxa"/>
          </w:tcPr>
          <w:p w:rsidR="00401E56" w:rsidRPr="00FB1A7D" w:rsidRDefault="00401E56" w:rsidP="0034147C">
            <w:pPr>
              <w:jc w:val="center"/>
              <w:rPr>
                <w:sz w:val="28"/>
                <w:szCs w:val="28"/>
              </w:rPr>
            </w:pPr>
            <w:r w:rsidRPr="00FB1A7D">
              <w:rPr>
                <w:sz w:val="28"/>
                <w:szCs w:val="28"/>
              </w:rPr>
              <w:br w:type="page"/>
            </w:r>
          </w:p>
        </w:tc>
        <w:tc>
          <w:tcPr>
            <w:tcW w:w="5626" w:type="dxa"/>
          </w:tcPr>
          <w:p w:rsidR="00401E56" w:rsidRPr="00FB1A7D" w:rsidRDefault="00401E56" w:rsidP="0034147C">
            <w:pPr>
              <w:jc w:val="center"/>
              <w:rPr>
                <w:sz w:val="28"/>
                <w:szCs w:val="28"/>
              </w:rPr>
            </w:pPr>
            <w:r w:rsidRPr="00FB1A7D">
              <w:rPr>
                <w:sz w:val="28"/>
                <w:szCs w:val="28"/>
              </w:rPr>
              <w:t>ПРИЛОЖЕНИЕ № 1</w:t>
            </w:r>
            <w:r w:rsidRPr="00FB1A7D">
              <w:rPr>
                <w:sz w:val="28"/>
                <w:szCs w:val="28"/>
              </w:rPr>
              <w:br/>
            </w:r>
            <w:r w:rsidRPr="00FB1A7D">
              <w:rPr>
                <w:bCs/>
                <w:sz w:val="28"/>
                <w:szCs w:val="28"/>
              </w:rPr>
              <w:t xml:space="preserve">к Порядку предоставления субсидий теплоснабжающим организациям </w:t>
            </w:r>
            <w:r w:rsidRPr="00FB1A7D">
              <w:rPr>
                <w:bCs/>
                <w:sz w:val="28"/>
                <w:szCs w:val="28"/>
              </w:rPr>
              <w:br/>
              <w:t xml:space="preserve">на возмещение выпадающих доходов, возникших в результате применения льготных тарифов на тепловую энергию </w:t>
            </w:r>
            <w:r w:rsidRPr="00FB1A7D">
              <w:rPr>
                <w:sz w:val="28"/>
                <w:szCs w:val="28"/>
              </w:rPr>
              <w:t>(тепловую мощность)</w:t>
            </w:r>
          </w:p>
        </w:tc>
      </w:tr>
    </w:tbl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"/>
          <w:szCs w:val="2"/>
        </w:rPr>
      </w:pPr>
      <w:r w:rsidRPr="00FB1A7D">
        <w:rPr>
          <w:b/>
          <w:sz w:val="28"/>
          <w:szCs w:val="28"/>
        </w:rPr>
        <w:t>З А Я В К А</w:t>
      </w:r>
      <w:r w:rsidRPr="00FB1A7D">
        <w:rPr>
          <w:b/>
          <w:sz w:val="28"/>
          <w:szCs w:val="28"/>
        </w:rPr>
        <w:br/>
      </w:r>
    </w:p>
    <w:tbl>
      <w:tblPr>
        <w:tblW w:w="0" w:type="auto"/>
        <w:tblLook w:val="04A0"/>
      </w:tblPr>
      <w:tblGrid>
        <w:gridCol w:w="675"/>
        <w:gridCol w:w="8755"/>
      </w:tblGrid>
      <w:tr w:rsidR="00401E56" w:rsidRPr="00FB1A7D" w:rsidTr="0034147C">
        <w:tc>
          <w:tcPr>
            <w:tcW w:w="675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1A7D">
              <w:rPr>
                <w:sz w:val="28"/>
                <w:szCs w:val="28"/>
              </w:rPr>
              <w:t>от</w:t>
            </w:r>
          </w:p>
        </w:tc>
        <w:tc>
          <w:tcPr>
            <w:tcW w:w="8755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01E56" w:rsidRPr="00FB1A7D" w:rsidTr="0034147C">
        <w:tc>
          <w:tcPr>
            <w:tcW w:w="675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55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FB1A7D">
              <w:rPr>
                <w:sz w:val="28"/>
                <w:szCs w:val="28"/>
                <w:vertAlign w:val="superscript"/>
              </w:rPr>
              <w:t>(наименование теплоснабжающей организации)</w:t>
            </w:r>
          </w:p>
        </w:tc>
      </w:tr>
      <w:tr w:rsidR="00401E56" w:rsidRPr="00FB1A7D" w:rsidTr="0034147C">
        <w:tc>
          <w:tcPr>
            <w:tcW w:w="675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1A7D">
              <w:rPr>
                <w:sz w:val="28"/>
                <w:szCs w:val="28"/>
              </w:rPr>
              <w:t>в</w:t>
            </w:r>
          </w:p>
        </w:tc>
        <w:tc>
          <w:tcPr>
            <w:tcW w:w="8755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FB1A7D">
              <w:rPr>
                <w:sz w:val="28"/>
                <w:szCs w:val="28"/>
              </w:rPr>
              <w:t xml:space="preserve">дминистрацию </w:t>
            </w:r>
            <w:r w:rsidRPr="004A5BBF">
              <w:rPr>
                <w:color w:val="000000"/>
                <w:sz w:val="28"/>
                <w:szCs w:val="28"/>
              </w:rPr>
              <w:t>Звениговского муниципального района Республики Марий Эл</w:t>
            </w:r>
          </w:p>
        </w:tc>
      </w:tr>
      <w:tr w:rsidR="00401E56" w:rsidRPr="00FB1A7D" w:rsidTr="0034147C">
        <w:tc>
          <w:tcPr>
            <w:tcW w:w="675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755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</w:p>
        </w:tc>
      </w:tr>
    </w:tbl>
    <w:p w:rsidR="00401E56" w:rsidRPr="00FB1A7D" w:rsidRDefault="00401E56" w:rsidP="00401E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1A7D">
        <w:rPr>
          <w:sz w:val="28"/>
          <w:szCs w:val="28"/>
        </w:rPr>
        <w:t>на получение субсидии</w:t>
      </w:r>
      <w:r w:rsidR="00690F12">
        <w:rPr>
          <w:sz w:val="28"/>
          <w:szCs w:val="28"/>
        </w:rPr>
        <w:t xml:space="preserve"> </w:t>
      </w:r>
      <w:r w:rsidRPr="00FB1A7D">
        <w:rPr>
          <w:sz w:val="28"/>
        </w:rPr>
        <w:t xml:space="preserve">на возмещение выпадающих доходов, возникших </w:t>
      </w:r>
      <w:r w:rsidRPr="00FB1A7D">
        <w:rPr>
          <w:sz w:val="28"/>
        </w:rPr>
        <w:br/>
        <w:t>в результате применения льготных тарифов на тепловую энергию (тепловую мощность)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jc w:val="both"/>
        <w:rPr>
          <w:bCs/>
          <w:i/>
          <w:color w:val="00B0F0"/>
          <w:sz w:val="2"/>
          <w:szCs w:val="2"/>
        </w:rPr>
      </w:pPr>
      <w:r w:rsidRPr="00FB1A7D">
        <w:rPr>
          <w:sz w:val="28"/>
          <w:szCs w:val="28"/>
        </w:rPr>
        <w:t xml:space="preserve">В соответствии с Порядком </w:t>
      </w:r>
      <w:r w:rsidRPr="00FB1A7D">
        <w:rPr>
          <w:bCs/>
          <w:sz w:val="28"/>
          <w:szCs w:val="28"/>
        </w:rPr>
        <w:t>предоставления субсидий теплоснабжающим организациям на возмещение выпадающих доходов, возникших в результате применения льготных тарифов на тепловую энергию (тепловую мощность), утвержденных</w:t>
      </w:r>
      <w:r w:rsidR="00102D07">
        <w:rPr>
          <w:bCs/>
          <w:sz w:val="28"/>
          <w:szCs w:val="28"/>
        </w:rPr>
        <w:t xml:space="preserve"> </w:t>
      </w:r>
      <w:r w:rsidRPr="001D6A94">
        <w:rPr>
          <w:bCs/>
          <w:color w:val="000000"/>
          <w:sz w:val="28"/>
          <w:szCs w:val="28"/>
        </w:rPr>
        <w:t xml:space="preserve">постановлением Администрации </w:t>
      </w:r>
      <w:r w:rsidRPr="004A5BBF">
        <w:rPr>
          <w:color w:val="000000"/>
          <w:sz w:val="28"/>
          <w:szCs w:val="28"/>
        </w:rPr>
        <w:t>Звениговского муниципального района Республики Марий Эл</w:t>
      </w:r>
      <w:r w:rsidR="00690F12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от ___</w:t>
      </w:r>
      <w:r w:rsidRPr="001D6A94">
        <w:rPr>
          <w:bCs/>
          <w:color w:val="000000"/>
          <w:sz w:val="28"/>
          <w:szCs w:val="28"/>
        </w:rPr>
        <w:t xml:space="preserve"> я</w:t>
      </w:r>
      <w:r>
        <w:rPr>
          <w:bCs/>
          <w:color w:val="000000"/>
          <w:sz w:val="28"/>
          <w:szCs w:val="28"/>
        </w:rPr>
        <w:t>нваря</w:t>
      </w:r>
      <w:r w:rsidRPr="001D6A94">
        <w:rPr>
          <w:bCs/>
          <w:color w:val="000000"/>
          <w:sz w:val="28"/>
          <w:szCs w:val="28"/>
        </w:rPr>
        <w:t xml:space="preserve"> 20</w:t>
      </w:r>
      <w:r>
        <w:rPr>
          <w:bCs/>
          <w:color w:val="000000"/>
          <w:sz w:val="28"/>
          <w:szCs w:val="28"/>
        </w:rPr>
        <w:t>25</w:t>
      </w:r>
      <w:r w:rsidRPr="001D6A94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___</w:t>
      </w:r>
      <w:r w:rsidRPr="001D6A94">
        <w:rPr>
          <w:bCs/>
          <w:color w:val="000000"/>
          <w:sz w:val="28"/>
          <w:szCs w:val="28"/>
        </w:rPr>
        <w:t xml:space="preserve"> «Об утверждении порядка предоставления субсидий теплоснабжающим организациям на возмещение выпадающих доходов, возникших в результате применения льготных тарифов на тепловую энергию (тепловую мощность)» </w:t>
      </w:r>
      <w:r w:rsidRPr="00FB1A7D">
        <w:rPr>
          <w:bCs/>
          <w:sz w:val="28"/>
          <w:szCs w:val="28"/>
        </w:rPr>
        <w:t>(далее - Порядок)</w:t>
      </w:r>
    </w:p>
    <w:tbl>
      <w:tblPr>
        <w:tblW w:w="0" w:type="auto"/>
        <w:tblLook w:val="04A0"/>
      </w:tblPr>
      <w:tblGrid>
        <w:gridCol w:w="1384"/>
        <w:gridCol w:w="8046"/>
      </w:tblGrid>
      <w:tr w:rsidR="00401E56" w:rsidRPr="00FB1A7D" w:rsidTr="0034147C">
        <w:tc>
          <w:tcPr>
            <w:tcW w:w="1384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B0F0"/>
                <w:sz w:val="28"/>
                <w:szCs w:val="28"/>
              </w:rPr>
            </w:pPr>
          </w:p>
        </w:tc>
        <w:tc>
          <w:tcPr>
            <w:tcW w:w="8046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401E56" w:rsidRPr="00FB1A7D" w:rsidTr="0034147C">
        <w:tc>
          <w:tcPr>
            <w:tcW w:w="1384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B0F0"/>
                <w:sz w:val="28"/>
                <w:szCs w:val="28"/>
              </w:rPr>
            </w:pPr>
          </w:p>
        </w:tc>
        <w:tc>
          <w:tcPr>
            <w:tcW w:w="8046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28"/>
              </w:rPr>
            </w:pPr>
            <w:r w:rsidRPr="00FB1A7D">
              <w:rPr>
                <w:sz w:val="16"/>
                <w:szCs w:val="28"/>
              </w:rPr>
              <w:t>(наименование теплоснабжающей организации)</w:t>
            </w:r>
          </w:p>
        </w:tc>
      </w:tr>
      <w:tr w:rsidR="00401E56" w:rsidRPr="00FB1A7D" w:rsidTr="0034147C">
        <w:tc>
          <w:tcPr>
            <w:tcW w:w="9430" w:type="dxa"/>
            <w:gridSpan w:val="2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401E56" w:rsidRDefault="00401E56" w:rsidP="00401E56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B1A7D">
        <w:rPr>
          <w:sz w:val="28"/>
          <w:szCs w:val="28"/>
        </w:rPr>
        <w:t xml:space="preserve">(далее – претендент) заявляет о своем намерении предоставлять тепловую энергию с применением льготных тарифов на тепловую энергию </w:t>
      </w:r>
      <w:r>
        <w:rPr>
          <w:sz w:val="28"/>
          <w:szCs w:val="28"/>
        </w:rPr>
        <w:t xml:space="preserve">на территории  </w:t>
      </w:r>
      <w:r w:rsidRPr="004A5BBF">
        <w:rPr>
          <w:color w:val="000000"/>
          <w:sz w:val="28"/>
          <w:szCs w:val="28"/>
        </w:rPr>
        <w:t>Звениговского муниципального района Республики Марий Эл</w:t>
      </w:r>
      <w:r w:rsidR="00690F1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 1 января 2025</w:t>
      </w:r>
      <w:r w:rsidRPr="00FB1A7D">
        <w:rPr>
          <w:sz w:val="28"/>
          <w:szCs w:val="28"/>
        </w:rPr>
        <w:t xml:space="preserve"> г. в соответствии с </w:t>
      </w:r>
      <w:r w:rsidRPr="00CA5F94">
        <w:rPr>
          <w:bCs/>
          <w:color w:val="000000"/>
          <w:sz w:val="28"/>
          <w:szCs w:val="28"/>
        </w:rPr>
        <w:t xml:space="preserve">постановлением Администрации </w:t>
      </w:r>
      <w:r w:rsidRPr="004A5BBF">
        <w:rPr>
          <w:color w:val="000000"/>
          <w:sz w:val="28"/>
          <w:szCs w:val="28"/>
        </w:rPr>
        <w:t>Звениговского муниципального района Республики Марий Эл</w:t>
      </w:r>
      <w:r w:rsidR="00690F12">
        <w:rPr>
          <w:color w:val="000000"/>
          <w:sz w:val="28"/>
          <w:szCs w:val="28"/>
        </w:rPr>
        <w:t xml:space="preserve"> </w:t>
      </w:r>
      <w:r w:rsidRPr="00113AA2">
        <w:rPr>
          <w:bCs/>
          <w:sz w:val="28"/>
          <w:szCs w:val="28"/>
        </w:rPr>
        <w:t xml:space="preserve">от </w:t>
      </w:r>
      <w:r w:rsidRPr="00ED76A0">
        <w:rPr>
          <w:bCs/>
          <w:sz w:val="28"/>
          <w:szCs w:val="28"/>
        </w:rPr>
        <w:t>25</w:t>
      </w:r>
      <w:r w:rsidR="00102D07">
        <w:rPr>
          <w:bCs/>
          <w:sz w:val="28"/>
          <w:szCs w:val="28"/>
        </w:rPr>
        <w:t xml:space="preserve"> </w:t>
      </w:r>
      <w:r w:rsidRPr="00867E13">
        <w:rPr>
          <w:bCs/>
          <w:color w:val="000000"/>
          <w:sz w:val="28"/>
          <w:szCs w:val="28"/>
        </w:rPr>
        <w:t>июня  2024 года № 600</w:t>
      </w:r>
      <w:r w:rsidR="00102D07">
        <w:rPr>
          <w:bCs/>
          <w:color w:val="000000"/>
          <w:sz w:val="28"/>
          <w:szCs w:val="28"/>
        </w:rPr>
        <w:t xml:space="preserve"> «</w:t>
      </w:r>
      <w:r w:rsidRPr="00867E13">
        <w:rPr>
          <w:color w:val="000000"/>
          <w:spacing w:val="-6"/>
          <w:sz w:val="28"/>
          <w:szCs w:val="28"/>
        </w:rPr>
        <w:t>Об установлении льготных тарифов на тепловую энергию на территории Звениговского муниципального района».</w:t>
      </w:r>
    </w:p>
    <w:p w:rsidR="00401E56" w:rsidRPr="00FB1A7D" w:rsidRDefault="00401E56" w:rsidP="00401E56">
      <w:pPr>
        <w:shd w:val="clear" w:color="auto" w:fill="FFFFFF"/>
        <w:jc w:val="both"/>
        <w:rPr>
          <w:sz w:val="28"/>
          <w:szCs w:val="28"/>
        </w:rPr>
      </w:pPr>
      <w:r w:rsidRPr="00FB1A7D">
        <w:rPr>
          <w:sz w:val="28"/>
          <w:szCs w:val="28"/>
        </w:rPr>
        <w:t>Настоящим претендент выражает согласие: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color w:val="00B0F0"/>
          <w:sz w:val="28"/>
          <w:szCs w:val="28"/>
        </w:rPr>
      </w:pPr>
      <w:r w:rsidRPr="00FB1A7D">
        <w:rPr>
          <w:sz w:val="28"/>
          <w:szCs w:val="28"/>
        </w:rPr>
        <w:t>1) </w:t>
      </w:r>
      <w:r>
        <w:rPr>
          <w:sz w:val="28"/>
          <w:szCs w:val="28"/>
        </w:rPr>
        <w:t>на заключение с А</w:t>
      </w:r>
      <w:r w:rsidRPr="00FB1A7D">
        <w:rPr>
          <w:sz w:val="28"/>
          <w:szCs w:val="28"/>
        </w:rPr>
        <w:t xml:space="preserve">дминистрацией </w:t>
      </w:r>
      <w:r w:rsidRPr="004A5BBF">
        <w:rPr>
          <w:color w:val="000000"/>
          <w:sz w:val="28"/>
          <w:szCs w:val="28"/>
        </w:rPr>
        <w:t>Звениговского муниципального района Республики Марий Эл</w:t>
      </w:r>
      <w:r w:rsidR="00690F12">
        <w:rPr>
          <w:color w:val="000000"/>
          <w:sz w:val="28"/>
          <w:szCs w:val="28"/>
        </w:rPr>
        <w:t xml:space="preserve"> </w:t>
      </w:r>
      <w:r w:rsidRPr="00FB1A7D">
        <w:rPr>
          <w:sz w:val="28"/>
          <w:szCs w:val="28"/>
        </w:rPr>
        <w:t xml:space="preserve">соглашения (договора) </w:t>
      </w:r>
      <w:r w:rsidRPr="00FB1A7D">
        <w:rPr>
          <w:rFonts w:cs="Calibri"/>
          <w:sz w:val="28"/>
          <w:szCs w:val="28"/>
        </w:rPr>
        <w:t xml:space="preserve">о предоставлении субсидии </w:t>
      </w:r>
      <w:r w:rsidRPr="00FB1A7D">
        <w:rPr>
          <w:sz w:val="28"/>
        </w:rPr>
        <w:t xml:space="preserve">на возмещение выпадающих доходов, возникших в результате применения льготных тарифов на тепловую энергию (тепловую мощность) </w:t>
      </w:r>
      <w:r>
        <w:rPr>
          <w:sz w:val="28"/>
        </w:rPr>
        <w:t xml:space="preserve">в </w:t>
      </w:r>
      <w:r>
        <w:rPr>
          <w:sz w:val="28"/>
        </w:rPr>
        <w:lastRenderedPageBreak/>
        <w:t>соответствии с порядком,</w:t>
      </w:r>
      <w:r w:rsidRPr="00FB1A7D">
        <w:rPr>
          <w:sz w:val="28"/>
        </w:rPr>
        <w:t xml:space="preserve"> утвержденн</w:t>
      </w:r>
      <w:r>
        <w:rPr>
          <w:sz w:val="28"/>
        </w:rPr>
        <w:t>ым</w:t>
      </w:r>
      <w:r w:rsidR="00102D07">
        <w:rPr>
          <w:sz w:val="28"/>
        </w:rPr>
        <w:t xml:space="preserve"> </w:t>
      </w:r>
      <w:r w:rsidRPr="00CA5F94">
        <w:rPr>
          <w:bCs/>
          <w:color w:val="000000"/>
          <w:sz w:val="28"/>
          <w:szCs w:val="28"/>
        </w:rPr>
        <w:t xml:space="preserve">Администрации </w:t>
      </w:r>
      <w:r w:rsidRPr="004A5BBF">
        <w:rPr>
          <w:color w:val="000000"/>
          <w:sz w:val="28"/>
          <w:szCs w:val="28"/>
        </w:rPr>
        <w:t>Звениговского муниципального района Республики Марий Эл</w:t>
      </w:r>
      <w:r w:rsidR="00690F12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от __  </w:t>
      </w:r>
      <w:r w:rsidRPr="00CA5F94">
        <w:rPr>
          <w:bCs/>
          <w:color w:val="000000"/>
          <w:sz w:val="28"/>
          <w:szCs w:val="28"/>
        </w:rPr>
        <w:t xml:space="preserve"> я</w:t>
      </w:r>
      <w:r>
        <w:rPr>
          <w:bCs/>
          <w:color w:val="000000"/>
          <w:sz w:val="28"/>
          <w:szCs w:val="28"/>
        </w:rPr>
        <w:t>нваря</w:t>
      </w:r>
      <w:r w:rsidRPr="00CA5F94">
        <w:rPr>
          <w:bCs/>
          <w:color w:val="000000"/>
          <w:sz w:val="28"/>
          <w:szCs w:val="28"/>
        </w:rPr>
        <w:t xml:space="preserve"> 20</w:t>
      </w:r>
      <w:r>
        <w:rPr>
          <w:bCs/>
          <w:color w:val="000000"/>
          <w:sz w:val="28"/>
          <w:szCs w:val="28"/>
        </w:rPr>
        <w:t>25</w:t>
      </w:r>
      <w:r w:rsidRPr="00CA5F94">
        <w:rPr>
          <w:bCs/>
          <w:color w:val="000000"/>
          <w:sz w:val="28"/>
          <w:szCs w:val="28"/>
        </w:rPr>
        <w:t xml:space="preserve"> года №</w:t>
      </w:r>
      <w:r>
        <w:rPr>
          <w:bCs/>
          <w:color w:val="000000"/>
          <w:sz w:val="28"/>
          <w:szCs w:val="28"/>
        </w:rPr>
        <w:t>__</w:t>
      </w:r>
      <w:r w:rsidRPr="00CA5F94">
        <w:rPr>
          <w:bCs/>
          <w:color w:val="000000"/>
          <w:sz w:val="28"/>
          <w:szCs w:val="28"/>
        </w:rPr>
        <w:t xml:space="preserve"> «Об утверждении порядка предоставления субсидий теплоснабжающим организациям на возмещение выпадающих доходов, возникших в</w:t>
      </w:r>
      <w:r w:rsidR="00690F12">
        <w:rPr>
          <w:bCs/>
          <w:color w:val="000000"/>
          <w:sz w:val="28"/>
          <w:szCs w:val="28"/>
        </w:rPr>
        <w:t xml:space="preserve"> </w:t>
      </w:r>
      <w:r w:rsidRPr="00CA5F94">
        <w:rPr>
          <w:bCs/>
          <w:color w:val="000000"/>
          <w:sz w:val="28"/>
          <w:szCs w:val="28"/>
        </w:rPr>
        <w:t>результате применения льготных тарифов на тепловую энергию (тепловую мощность)»</w:t>
      </w:r>
      <w:r w:rsidRPr="00FB1A7D">
        <w:rPr>
          <w:bCs/>
          <w:sz w:val="28"/>
          <w:szCs w:val="28"/>
        </w:rPr>
        <w:t>;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1A7D">
        <w:rPr>
          <w:sz w:val="28"/>
          <w:szCs w:val="28"/>
        </w:rPr>
        <w:t xml:space="preserve">2) на использование субсидии в целях, условиях и порядке, которые предусмотрены Порядком, а также осуществление </w:t>
      </w:r>
      <w:r w:rsidRPr="00CA5F94">
        <w:rPr>
          <w:bCs/>
          <w:color w:val="000000"/>
          <w:sz w:val="28"/>
          <w:szCs w:val="28"/>
        </w:rPr>
        <w:t>Администраци</w:t>
      </w:r>
      <w:r>
        <w:rPr>
          <w:bCs/>
          <w:color w:val="000000"/>
          <w:sz w:val="28"/>
          <w:szCs w:val="28"/>
        </w:rPr>
        <w:t>ей</w:t>
      </w:r>
      <w:r w:rsidR="00102D07">
        <w:rPr>
          <w:bCs/>
          <w:color w:val="000000"/>
          <w:sz w:val="28"/>
          <w:szCs w:val="28"/>
        </w:rPr>
        <w:t xml:space="preserve"> </w:t>
      </w:r>
      <w:r w:rsidRPr="004A5BBF">
        <w:rPr>
          <w:color w:val="000000"/>
          <w:sz w:val="28"/>
          <w:szCs w:val="28"/>
        </w:rPr>
        <w:t>Звениговского муниципального района Республики Марий Эл</w:t>
      </w:r>
      <w:r w:rsidRPr="00FB1A7D">
        <w:rPr>
          <w:sz w:val="28"/>
          <w:szCs w:val="28"/>
        </w:rPr>
        <w:t xml:space="preserve">и органами государственного финансового контроля проверок соблюдения условий, целей и порядка предоставления субсидий. 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1A7D">
        <w:rPr>
          <w:sz w:val="28"/>
          <w:szCs w:val="28"/>
        </w:rPr>
        <w:t>Претендент обязуется: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1A7D">
        <w:rPr>
          <w:sz w:val="28"/>
          <w:szCs w:val="28"/>
        </w:rPr>
        <w:t>1) применять льготные тарифы на тепловую энергию (тепловую мощность) в отношении объемов коммунальных ресурсов, потребляемых в жилых помещениях многоквартирных домов и жилых домов, и коммунальных ресурсов, потребленных в целях содержания общего имущества в многоквартирных домах, при расчетах за коммунальные ресурсы в случаях, когда ресурсы приобретаются исполнителями коммунальных услуг (управляющими организациями, товариществами собственников жилья либо жилищными кооперативами или иными специализированными потребительскими</w:t>
      </w:r>
      <w:r w:rsidR="00690F12">
        <w:rPr>
          <w:sz w:val="28"/>
          <w:szCs w:val="28"/>
        </w:rPr>
        <w:t xml:space="preserve"> </w:t>
      </w:r>
      <w:r w:rsidRPr="00FB1A7D">
        <w:rPr>
          <w:sz w:val="28"/>
          <w:szCs w:val="28"/>
        </w:rPr>
        <w:t xml:space="preserve">кооперативами) по договорам снабжения коммунальными ресурсами, заключенными в соответствии с постановлением Правительства Российской Федерации от 14 февраля </w:t>
      </w:r>
      <w:smartTag w:uri="urn:schemas-microsoft-com:office:smarttags" w:element="metricconverter">
        <w:smartTagPr>
          <w:attr w:name="ProductID" w:val="2012 г"/>
        </w:smartTagPr>
        <w:r w:rsidRPr="00FB1A7D">
          <w:rPr>
            <w:sz w:val="28"/>
            <w:szCs w:val="28"/>
          </w:rPr>
          <w:t>2012 г</w:t>
        </w:r>
      </w:smartTag>
      <w:r w:rsidRPr="00FB1A7D">
        <w:rPr>
          <w:sz w:val="28"/>
          <w:szCs w:val="28"/>
        </w:rPr>
        <w:t>. № 124 (за исключением объемов поставки коммунального ресурса собственникам нежилых помещений в многоквартирном доме) и гражданами собственниками и пользователями жилых помещений в многоквартирных домах и жилых домах, в случае, когда теплоснабжающая организация выступает исполнителем коммунальных услуг по отоплению и горячему водоснабжению.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780"/>
        <w:gridCol w:w="363"/>
        <w:gridCol w:w="3143"/>
        <w:gridCol w:w="285"/>
        <w:gridCol w:w="2859"/>
      </w:tblGrid>
      <w:tr w:rsidR="00401E56" w:rsidRPr="00FB1A7D" w:rsidTr="0034147C">
        <w:tc>
          <w:tcPr>
            <w:tcW w:w="2780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3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59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01E56" w:rsidRPr="00FB1A7D" w:rsidTr="0034147C">
        <w:tc>
          <w:tcPr>
            <w:tcW w:w="2780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1A7D">
              <w:rPr>
                <w:sz w:val="16"/>
                <w:szCs w:val="16"/>
              </w:rPr>
              <w:t>(наименование должности руководителя теплоснабжающей организации)</w:t>
            </w:r>
          </w:p>
        </w:tc>
        <w:tc>
          <w:tcPr>
            <w:tcW w:w="363" w:type="dxa"/>
          </w:tcPr>
          <w:p w:rsidR="00401E56" w:rsidRPr="00FB1A7D" w:rsidRDefault="00401E56" w:rsidP="0034147C">
            <w:pPr>
              <w:rPr>
                <w:sz w:val="28"/>
                <w:szCs w:val="28"/>
              </w:rPr>
            </w:pPr>
          </w:p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1A7D">
              <w:rPr>
                <w:sz w:val="16"/>
                <w:szCs w:val="16"/>
              </w:rPr>
              <w:t>(подпись)</w:t>
            </w:r>
          </w:p>
        </w:tc>
        <w:tc>
          <w:tcPr>
            <w:tcW w:w="285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59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1A7D">
              <w:rPr>
                <w:sz w:val="16"/>
                <w:szCs w:val="16"/>
              </w:rPr>
              <w:t>(фамилия, имя, отчество)</w:t>
            </w:r>
          </w:p>
        </w:tc>
      </w:tr>
    </w:tbl>
    <w:p w:rsidR="004E2EC0" w:rsidRDefault="004E2EC0" w:rsidP="009F1B3A">
      <w:pPr>
        <w:autoSpaceDE w:val="0"/>
        <w:autoSpaceDN w:val="0"/>
        <w:adjustRightInd w:val="0"/>
        <w:jc w:val="center"/>
      </w:pPr>
    </w:p>
    <w:sectPr w:rsidR="004E2EC0" w:rsidSect="00314720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332" w:rsidRDefault="001D3332" w:rsidP="00314720">
      <w:r>
        <w:separator/>
      </w:r>
    </w:p>
  </w:endnote>
  <w:endnote w:type="continuationSeparator" w:id="1">
    <w:p w:rsidR="001D3332" w:rsidRDefault="001D3332" w:rsidP="00314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857F3B" w:rsidP="0034147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6084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60840" w:rsidRDefault="00160840" w:rsidP="0034147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 w:rsidP="0034147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332" w:rsidRDefault="001D3332" w:rsidP="00314720">
      <w:r>
        <w:separator/>
      </w:r>
    </w:p>
  </w:footnote>
  <w:footnote w:type="continuationSeparator" w:id="1">
    <w:p w:rsidR="001D3332" w:rsidRDefault="001D3332" w:rsidP="00314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>
    <w:pPr>
      <w:pStyle w:val="a9"/>
      <w:jc w:val="right"/>
    </w:pPr>
  </w:p>
  <w:p w:rsidR="00160840" w:rsidRDefault="0016084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2EF"/>
    <w:rsid w:val="000902BB"/>
    <w:rsid w:val="000D7041"/>
    <w:rsid w:val="00102D07"/>
    <w:rsid w:val="00126A4C"/>
    <w:rsid w:val="00135397"/>
    <w:rsid w:val="00160840"/>
    <w:rsid w:val="0018157F"/>
    <w:rsid w:val="001B6327"/>
    <w:rsid w:val="001C7525"/>
    <w:rsid w:val="001D3332"/>
    <w:rsid w:val="001E74D2"/>
    <w:rsid w:val="00210640"/>
    <w:rsid w:val="00211246"/>
    <w:rsid w:val="002271A5"/>
    <w:rsid w:val="0025244A"/>
    <w:rsid w:val="0027755A"/>
    <w:rsid w:val="002959C6"/>
    <w:rsid w:val="00314720"/>
    <w:rsid w:val="00324DBB"/>
    <w:rsid w:val="00336C3D"/>
    <w:rsid w:val="0034147C"/>
    <w:rsid w:val="003507B7"/>
    <w:rsid w:val="0035277B"/>
    <w:rsid w:val="00361399"/>
    <w:rsid w:val="003725A8"/>
    <w:rsid w:val="003A629B"/>
    <w:rsid w:val="003A72A9"/>
    <w:rsid w:val="003B4BCB"/>
    <w:rsid w:val="003E655F"/>
    <w:rsid w:val="00401E56"/>
    <w:rsid w:val="004632C8"/>
    <w:rsid w:val="004D3890"/>
    <w:rsid w:val="004E2EC0"/>
    <w:rsid w:val="0051118B"/>
    <w:rsid w:val="0058537F"/>
    <w:rsid w:val="00616E97"/>
    <w:rsid w:val="00622199"/>
    <w:rsid w:val="00624D8E"/>
    <w:rsid w:val="006601AC"/>
    <w:rsid w:val="00690F12"/>
    <w:rsid w:val="006E0DB1"/>
    <w:rsid w:val="007037BC"/>
    <w:rsid w:val="007109B3"/>
    <w:rsid w:val="00714A3B"/>
    <w:rsid w:val="007237C9"/>
    <w:rsid w:val="0079402D"/>
    <w:rsid w:val="007A03C2"/>
    <w:rsid w:val="007A59EB"/>
    <w:rsid w:val="007B0246"/>
    <w:rsid w:val="007C3E56"/>
    <w:rsid w:val="007D538A"/>
    <w:rsid w:val="007E2F40"/>
    <w:rsid w:val="00827070"/>
    <w:rsid w:val="00857F3B"/>
    <w:rsid w:val="00871D6C"/>
    <w:rsid w:val="00884963"/>
    <w:rsid w:val="00931C06"/>
    <w:rsid w:val="00954F18"/>
    <w:rsid w:val="009D2828"/>
    <w:rsid w:val="009F1B3A"/>
    <w:rsid w:val="00A451E2"/>
    <w:rsid w:val="00AC4CCD"/>
    <w:rsid w:val="00B0678B"/>
    <w:rsid w:val="00B4774C"/>
    <w:rsid w:val="00B51576"/>
    <w:rsid w:val="00B912EF"/>
    <w:rsid w:val="00BB3598"/>
    <w:rsid w:val="00BF3C74"/>
    <w:rsid w:val="00C01218"/>
    <w:rsid w:val="00C24F3D"/>
    <w:rsid w:val="00C70491"/>
    <w:rsid w:val="00CA03F4"/>
    <w:rsid w:val="00CB55CA"/>
    <w:rsid w:val="00CF0EB0"/>
    <w:rsid w:val="00D35C89"/>
    <w:rsid w:val="00D9574B"/>
    <w:rsid w:val="00DF532A"/>
    <w:rsid w:val="00E00F5A"/>
    <w:rsid w:val="00E31BE0"/>
    <w:rsid w:val="00E76708"/>
    <w:rsid w:val="00EB1876"/>
    <w:rsid w:val="00EC4EFC"/>
    <w:rsid w:val="00EF2C1B"/>
    <w:rsid w:val="00EF6573"/>
    <w:rsid w:val="00F05757"/>
    <w:rsid w:val="00FE09D6"/>
    <w:rsid w:val="00FE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CDBE-E1D3-4696-BDBB-14E698F2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olga</cp:lastModifiedBy>
  <cp:revision>14</cp:revision>
  <cp:lastPrinted>2025-01-28T11:25:00Z</cp:lastPrinted>
  <dcterms:created xsi:type="dcterms:W3CDTF">2025-01-28T12:53:00Z</dcterms:created>
  <dcterms:modified xsi:type="dcterms:W3CDTF">2025-02-14T06:55:00Z</dcterms:modified>
</cp:coreProperties>
</file>