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B91" w:rsidRPr="00D66B91" w:rsidRDefault="00D66B91" w:rsidP="00D66B91">
      <w:pPr>
        <w:shd w:val="clear" w:color="auto" w:fill="FFFFFF"/>
        <w:spacing w:after="0" w:line="240" w:lineRule="auto"/>
        <w:ind w:right="-285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  <w:r w:rsidRPr="00D66B9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ПАМЯТКА НАСЕЛЕНИЮ</w:t>
      </w:r>
    </w:p>
    <w:p w:rsidR="00D66B91" w:rsidRPr="00D66B91" w:rsidRDefault="00D66B91" w:rsidP="00D66B91">
      <w:pPr>
        <w:shd w:val="clear" w:color="auto" w:fill="FFFFFF"/>
        <w:spacing w:after="0" w:line="240" w:lineRule="auto"/>
        <w:ind w:right="-285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66B9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ОБ ОСНОВНЫХ ПРАВИЛАХ ПОВЕДЕНИЯ ПРИ ПОЛОВОДЬЕ</w:t>
      </w:r>
    </w:p>
    <w:p w:rsidR="00D66B91" w:rsidRPr="00D66B91" w:rsidRDefault="00D66B91" w:rsidP="00D66B91">
      <w:pPr>
        <w:shd w:val="clear" w:color="auto" w:fill="FFFFFF"/>
        <w:spacing w:after="0" w:line="240" w:lineRule="auto"/>
        <w:ind w:right="-285"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66B9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К опасным гидрологическим явлениям относятся явления, сопровождающиеся высоким уровнем воды в водоемах и водотоках, превышающим величины особо опасных уровней воды для конкретных населенных пунктов и хозяйственных объектов.</w:t>
      </w:r>
    </w:p>
    <w:p w:rsidR="00D66B91" w:rsidRPr="00D66B91" w:rsidRDefault="00D66B91" w:rsidP="00D66B91">
      <w:pPr>
        <w:shd w:val="clear" w:color="auto" w:fill="FFFFFF"/>
        <w:spacing w:after="0" w:line="240" w:lineRule="auto"/>
        <w:ind w:right="-285"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66B91"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  <w:t xml:space="preserve">Наводнение </w:t>
      </w:r>
      <w:r w:rsidRPr="00D66B9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– затопление территории водой, являющееся стихийным бедствием. Наводнение может происходить в результате подъёма уровня воды во время половодья или паводка, при заторе, зажоре, вследствие нагона ее в устье реки, а также при прорыве гидротехнических сооружений. Наводнение влечёт за собой большой материальный ущерб, гибель и </w:t>
      </w:r>
      <w:proofErr w:type="spellStart"/>
      <w:r w:rsidRPr="00D66B9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травмирование</w:t>
      </w:r>
      <w:proofErr w:type="spellEnd"/>
      <w:r w:rsidRPr="00D66B9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населения, сельскохозяйственных животных, ущерб окружающей природной среде.</w:t>
      </w:r>
    </w:p>
    <w:p w:rsidR="00D66B91" w:rsidRPr="00D66B91" w:rsidRDefault="00D66B91" w:rsidP="00D66B91">
      <w:pPr>
        <w:shd w:val="clear" w:color="auto" w:fill="FFFFFF"/>
        <w:spacing w:after="0" w:line="240" w:lineRule="auto"/>
        <w:ind w:right="-285"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66B91"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  <w:t xml:space="preserve">Половодье </w:t>
      </w:r>
      <w:r w:rsidRPr="00D66B9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– фаза водного режима реки, ежегодно повторяющаяся в данных климатических условиях в один и тот же сезон, характеризующаяся наибольшей водностью, высоким и длительным подъемом уровня воды, и вызываемая снеготаянием или совместным таянием снега и ледников.</w:t>
      </w:r>
    </w:p>
    <w:p w:rsidR="00D66B91" w:rsidRPr="00D66B91" w:rsidRDefault="00D66B91" w:rsidP="00D66B91">
      <w:pPr>
        <w:shd w:val="clear" w:color="auto" w:fill="FFFFFF"/>
        <w:spacing w:after="0" w:line="240" w:lineRule="auto"/>
        <w:ind w:right="-285"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66B91"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  <w:t xml:space="preserve">Затор льда </w:t>
      </w:r>
      <w:r w:rsidRPr="00D66B9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– скопление льдин в русле реки во время ледохода, вызывающее стеснение водного сечения и связанный с этим подъём уровня воды.</w:t>
      </w:r>
    </w:p>
    <w:p w:rsidR="00D66B91" w:rsidRPr="00D66B91" w:rsidRDefault="00D66B91" w:rsidP="00D66B91">
      <w:pPr>
        <w:shd w:val="clear" w:color="auto" w:fill="FFFFFF"/>
        <w:spacing w:after="0" w:line="240" w:lineRule="auto"/>
        <w:ind w:right="-285" w:firstLine="708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66B91">
        <w:rPr>
          <w:rFonts w:ascii="Times New Roman" w:eastAsia="Times New Roman" w:hAnsi="Times New Roman" w:cs="Times New Roman"/>
          <w:b/>
          <w:color w:val="3B4256"/>
          <w:sz w:val="24"/>
          <w:szCs w:val="24"/>
          <w:lang w:eastAsia="ru-RU"/>
        </w:rPr>
        <w:t>Зона затопления</w:t>
      </w:r>
      <w:r w:rsidRPr="00D66B9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– территория, покрытая водой в результате превышения притока воды по сравнению с пропускной способностью русла.</w:t>
      </w:r>
    </w:p>
    <w:p w:rsidR="00D66B91" w:rsidRPr="00D66B91" w:rsidRDefault="00D66B91" w:rsidP="00D66B91">
      <w:pPr>
        <w:shd w:val="clear" w:color="auto" w:fill="FFFFFF"/>
        <w:spacing w:after="0" w:line="240" w:lineRule="auto"/>
        <w:ind w:right="-285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66B91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ПРИ РЕАЛЬНОЙ УГРОЗЕ ЗАТОПЛЕНИЯ:</w:t>
      </w:r>
    </w:p>
    <w:p w:rsidR="00D66B91" w:rsidRPr="00D66B91" w:rsidRDefault="00D66B91" w:rsidP="00D66B91">
      <w:pPr>
        <w:shd w:val="clear" w:color="auto" w:fill="FFFFFF"/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66B9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 наиболее ценное имущество перенесите на верхние этажи зданий, чердаки и крыши;</w:t>
      </w:r>
    </w:p>
    <w:p w:rsidR="00D66B91" w:rsidRPr="00D66B91" w:rsidRDefault="00D66B91" w:rsidP="00D66B91">
      <w:pPr>
        <w:shd w:val="clear" w:color="auto" w:fill="FFFFFF"/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66B9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 подготовьте документы, деньги, ценности, теплые вещи, постельные принадлежности, запас питьевой воды и продуктов питания сроком на три дня (общий вес не должен превышать более 50 кг);</w:t>
      </w:r>
    </w:p>
    <w:p w:rsidR="00D66B91" w:rsidRPr="00D66B91" w:rsidRDefault="00D66B91" w:rsidP="00D66B91">
      <w:pPr>
        <w:shd w:val="clear" w:color="auto" w:fill="FFFFFF"/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66B9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 внимательно слушайте радио, не выключайте радиоточки в ночное время;</w:t>
      </w:r>
    </w:p>
    <w:p w:rsidR="00D66B91" w:rsidRPr="00D66B91" w:rsidRDefault="00D66B91" w:rsidP="00D66B91">
      <w:pPr>
        <w:shd w:val="clear" w:color="auto" w:fill="FFFFFF"/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66B9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 если вы нуждаетесь в общей эвакуации, зарегистрируйтесь на сборном эвакуационном пункте по месту жительства;</w:t>
      </w:r>
    </w:p>
    <w:p w:rsidR="00D66B91" w:rsidRPr="00D66B91" w:rsidRDefault="00D66B91" w:rsidP="00D66B91">
      <w:pPr>
        <w:shd w:val="clear" w:color="auto" w:fill="FFFFFF"/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66B9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 перед тем как покинуть дом отключите электроснабжение, газ, плотно закройте окна и двери.</w:t>
      </w:r>
    </w:p>
    <w:p w:rsidR="00D66B91" w:rsidRPr="00D66B91" w:rsidRDefault="00D66B91" w:rsidP="00D66B91">
      <w:pPr>
        <w:shd w:val="clear" w:color="auto" w:fill="FFFFFF"/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66B9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При получении сообщения по радио и телевидению о начале заблаговременной эвакуации соберите подготовленные документы и ценные вещи и явитесь в указанное время на сборный эвакуационный пункт.</w:t>
      </w:r>
    </w:p>
    <w:p w:rsidR="00D66B91" w:rsidRPr="00D66B91" w:rsidRDefault="00D66B91" w:rsidP="00D66B91">
      <w:pPr>
        <w:shd w:val="clear" w:color="auto" w:fill="FFFFFF"/>
        <w:spacing w:after="0" w:line="240" w:lineRule="auto"/>
        <w:ind w:right="-285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66B91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ПРИ ВНЕЗАПНОМ ЗАТОПЛЕНИИ ДОМА:</w:t>
      </w:r>
    </w:p>
    <w:p w:rsidR="00D66B91" w:rsidRPr="00D66B91" w:rsidRDefault="00D66B91" w:rsidP="00D66B91">
      <w:pPr>
        <w:shd w:val="clear" w:color="auto" w:fill="FFFFFF"/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66B9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 приготовьтесь к эвакуации по воде, соберите необходимые вещи, документы;</w:t>
      </w:r>
    </w:p>
    <w:p w:rsidR="00D66B91" w:rsidRPr="00D66B91" w:rsidRDefault="00D66B91" w:rsidP="00D66B91">
      <w:pPr>
        <w:shd w:val="clear" w:color="auto" w:fill="FFFFFF"/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66B9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 немедленно отключите электроснабжение, выверните пробки или поверните рубильник на электрощите;</w:t>
      </w:r>
    </w:p>
    <w:p w:rsidR="00D66B91" w:rsidRPr="00D66B91" w:rsidRDefault="00D66B91" w:rsidP="00D66B91">
      <w:pPr>
        <w:shd w:val="clear" w:color="auto" w:fill="FFFFFF"/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66B9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 поднимитесь на верхние этажи зданий, крыши и чердаки;</w:t>
      </w:r>
    </w:p>
    <w:p w:rsidR="00D66B91" w:rsidRPr="00D66B91" w:rsidRDefault="00D66B91" w:rsidP="00D66B91">
      <w:pPr>
        <w:shd w:val="clear" w:color="auto" w:fill="FFFFFF"/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66B9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 вывесите флаг из яркой ткани днем или зажженный фонарь ночью.</w:t>
      </w:r>
    </w:p>
    <w:p w:rsidR="00D66B91" w:rsidRPr="00D66B91" w:rsidRDefault="00D66B91" w:rsidP="00D66B91">
      <w:pPr>
        <w:shd w:val="clear" w:color="auto" w:fill="FFFFFF"/>
        <w:spacing w:after="0" w:line="240" w:lineRule="auto"/>
        <w:ind w:right="-285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66B9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ПРИ ЛЮБЫХ ОБСТОЯТЕЛЬСТВАХ СОХРАНЯЙТЕ </w:t>
      </w:r>
      <w:proofErr w:type="gramStart"/>
      <w:r w:rsidRPr="00D66B9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СПОКОЙСТВИЕ</w:t>
      </w:r>
      <w:proofErr w:type="gramEnd"/>
      <w:r w:rsidRPr="00D66B9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И САМООБЛАДАНИЕ </w:t>
      </w:r>
      <w:r w:rsidRPr="00D66B9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ВАМ ОБЯЗАТЕЛЬНО ПРИДУТ НА ПОМОЩЬ!</w:t>
      </w:r>
    </w:p>
    <w:p w:rsidR="00D66B91" w:rsidRPr="00D66B91" w:rsidRDefault="00D66B91" w:rsidP="00D66B91">
      <w:pPr>
        <w:shd w:val="clear" w:color="auto" w:fill="FFFFFF"/>
        <w:spacing w:after="0" w:line="240" w:lineRule="auto"/>
        <w:ind w:right="-285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66B91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ОСНОВНЫЕ ПРАВИЛА ЭВАКУАЦИИ ПО ВОДЕ:</w:t>
      </w:r>
    </w:p>
    <w:p w:rsidR="00D66B91" w:rsidRPr="00D66B91" w:rsidRDefault="00D66B91" w:rsidP="00D66B91">
      <w:pPr>
        <w:shd w:val="clear" w:color="auto" w:fill="FFFFFF"/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66B9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 самостоятельно эвакуироваться по воде можно только при угрозе ухудшения обстановки или в случае прямой видимости места на незатопляемой территории;</w:t>
      </w:r>
    </w:p>
    <w:p w:rsidR="00D66B91" w:rsidRPr="00D66B91" w:rsidRDefault="00D66B91" w:rsidP="00D66B91">
      <w:pPr>
        <w:shd w:val="clear" w:color="auto" w:fill="FFFFFF"/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66B9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 пешим порядком (вброд) эвакуироваться весной запрещается из-за опасности переохлаждения;</w:t>
      </w:r>
    </w:p>
    <w:p w:rsidR="00D66B91" w:rsidRPr="00D66B91" w:rsidRDefault="00D66B91" w:rsidP="00D66B91">
      <w:pPr>
        <w:shd w:val="clear" w:color="auto" w:fill="FFFFFF"/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66B9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 при эвакуации по воде максимально используйте подручные средства (надувные предметы, автомобильные камеры, доски, бревна, бочки и т.д.);</w:t>
      </w:r>
    </w:p>
    <w:p w:rsidR="00D66B91" w:rsidRPr="00D66B91" w:rsidRDefault="00D66B91" w:rsidP="00D66B91">
      <w:pPr>
        <w:shd w:val="clear" w:color="auto" w:fill="FFFFFF"/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66B9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- при пользовании табельными (самоходными) плавательными средствами входите в лодку (катер) по одному, во время движения не меняйтесь местами и не садитесь на борт.</w:t>
      </w:r>
    </w:p>
    <w:p w:rsidR="00D66B91" w:rsidRPr="00D66B91" w:rsidRDefault="00D66B91" w:rsidP="00D66B91">
      <w:pPr>
        <w:shd w:val="clear" w:color="auto" w:fill="FFFFFF"/>
        <w:spacing w:after="0" w:line="240" w:lineRule="auto"/>
        <w:ind w:right="-285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66B91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ВНИМАНИЕ!</w:t>
      </w:r>
    </w:p>
    <w:p w:rsidR="00D66B91" w:rsidRPr="00D66B91" w:rsidRDefault="00D66B91" w:rsidP="00D66B91">
      <w:pPr>
        <w:shd w:val="clear" w:color="auto" w:fill="FFFFFF"/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66B9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Если есть возможность, то необходимо переехать на время половодья к родственникам, друзьям или знакомым, проживающим вне зоны возможного затопления. При отсутствии такой возможности зарегистрируйтесь на сборном эвакуационном пункте для организации эвакуации.</w:t>
      </w:r>
    </w:p>
    <w:p w:rsidR="00D66B91" w:rsidRPr="00D66B91" w:rsidRDefault="00D66B91" w:rsidP="00D66B91">
      <w:pPr>
        <w:shd w:val="clear" w:color="auto" w:fill="FFFFFF"/>
        <w:spacing w:after="0" w:line="240" w:lineRule="auto"/>
        <w:ind w:right="-285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66B91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КАК ДЕЙСТВОВАТЬ ПОСЛЕ НАВОДНЕНИЯ ВЕСЕННЕГО ПОЛОВОДЬЯ:</w:t>
      </w:r>
    </w:p>
    <w:p w:rsidR="00D66B91" w:rsidRPr="00D66B91" w:rsidRDefault="00D66B91" w:rsidP="00D66B91">
      <w:pPr>
        <w:shd w:val="clear" w:color="auto" w:fill="FFFFFF"/>
        <w:spacing w:after="0" w:line="240" w:lineRule="auto"/>
        <w:ind w:right="-285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66B9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Когда наводнение закончилось, и вы возвращаетесь в свой дом, выясните, не угрожает ли ему обрушение, а также проветрите помещение (чтобы удалить накопившиеся газы). Нельзя сразу включать электричество: проверьте исправность проводки и других коммуникаций. Все принесенное паводковыми водами (грязь, мусор и т.п.) нужно как можно скорее убрать, а дворы и помещения – очистить. Это помешает распространиться эпидемии заболеваний. До полной очистки колодцев пить воду из них нельзя!</w:t>
      </w:r>
    </w:p>
    <w:p w:rsidR="00D66B91" w:rsidRPr="00D66B91" w:rsidRDefault="00D66B91" w:rsidP="00D66B91">
      <w:pPr>
        <w:shd w:val="clear" w:color="auto" w:fill="FFFFFF"/>
        <w:spacing w:after="0" w:line="240" w:lineRule="auto"/>
        <w:ind w:right="-285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66B9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При чрезвычайной ситуации звоните</w:t>
      </w:r>
      <w:r w:rsidRPr="00D66B9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66B9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в Службу спасения по телефонам</w:t>
      </w:r>
    </w:p>
    <w:p w:rsidR="00D66B91" w:rsidRPr="00D66B91" w:rsidRDefault="00D66B91" w:rsidP="00D66B91">
      <w:pPr>
        <w:shd w:val="clear" w:color="auto" w:fill="FFFFFF"/>
        <w:spacing w:after="0" w:line="240" w:lineRule="auto"/>
        <w:ind w:right="-285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D66B9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«01» или «112» (с мобильных телефонов).</w:t>
      </w:r>
      <w:r w:rsidRPr="00D66B9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66B9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Все звонки в Службу спасения БЕСПЛАТНЫЕ</w:t>
      </w:r>
      <w:r w:rsidRPr="00D66B91">
        <w:rPr>
          <w:rFonts w:ascii="Times New Roman" w:eastAsia="Times New Roman" w:hAnsi="Times New Roman" w:cs="Times New Roman"/>
          <w:b/>
          <w:bCs/>
          <w:color w:val="3B4256"/>
          <w:sz w:val="24"/>
          <w:szCs w:val="24"/>
          <w:bdr w:val="none" w:sz="0" w:space="0" w:color="auto" w:frame="1"/>
          <w:lang w:eastAsia="ru-RU"/>
        </w:rPr>
        <w:t>.</w:t>
      </w:r>
    </w:p>
    <w:p w:rsidR="00BD503C" w:rsidRDefault="00BD503C" w:rsidP="00D66B91">
      <w:pPr>
        <w:spacing w:after="0" w:line="240" w:lineRule="auto"/>
        <w:jc w:val="both"/>
      </w:pPr>
    </w:p>
    <w:sectPr w:rsidR="00BD503C" w:rsidSect="00D66B91">
      <w:pgSz w:w="11906" w:h="16838"/>
      <w:pgMar w:top="284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0C4"/>
    <w:rsid w:val="008D50C4"/>
    <w:rsid w:val="00BD503C"/>
    <w:rsid w:val="00D6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0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17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2021-04-02T10:17:00Z</cp:lastPrinted>
  <dcterms:created xsi:type="dcterms:W3CDTF">2021-04-02T10:13:00Z</dcterms:created>
  <dcterms:modified xsi:type="dcterms:W3CDTF">2021-04-02T10:34:00Z</dcterms:modified>
</cp:coreProperties>
</file>